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3DC" w:rsidRPr="00BB08A8" w:rsidRDefault="00DC03DC" w:rsidP="00DC03DC">
      <w:pPr>
        <w:jc w:val="center"/>
        <w:rPr>
          <w:rFonts w:ascii="Verdana" w:hAnsi="Verdana"/>
          <w:sz w:val="44"/>
          <w:szCs w:val="44"/>
        </w:rPr>
      </w:pPr>
      <w:bookmarkStart w:id="0" w:name="_Toc254946205"/>
      <w:bookmarkStart w:id="1" w:name="_Toc254946544"/>
      <w:bookmarkStart w:id="2" w:name="_Toc270596918"/>
      <w:bookmarkStart w:id="3" w:name="_Toc277056395"/>
      <w:bookmarkStart w:id="4" w:name="_Toc277058053"/>
      <w:bookmarkStart w:id="5" w:name="_Toc278452342"/>
      <w:bookmarkStart w:id="6" w:name="_Toc278452486"/>
      <w:bookmarkStart w:id="7" w:name="_Toc278555317"/>
      <w:bookmarkStart w:id="8" w:name="_Toc280785849"/>
      <w:bookmarkStart w:id="9" w:name="_Toc298185086"/>
      <w:bookmarkStart w:id="10" w:name="_Toc88739195"/>
      <w:bookmarkStart w:id="11" w:name="_Toc88739377"/>
      <w:bookmarkStart w:id="12" w:name="_Toc89768491"/>
      <w:bookmarkStart w:id="13" w:name="_Toc89783414"/>
      <w:bookmarkStart w:id="14" w:name="_Toc92196116"/>
      <w:bookmarkStart w:id="15" w:name="_Toc94246320"/>
      <w:bookmarkStart w:id="16" w:name="_Toc94246647"/>
      <w:bookmarkStart w:id="17" w:name="_Toc96829415"/>
      <w:bookmarkStart w:id="18" w:name="_Toc96958741"/>
      <w:bookmarkStart w:id="19" w:name="_Toc114641925"/>
      <w:bookmarkStart w:id="20" w:name="_Toc115058927"/>
      <w:bookmarkStart w:id="21" w:name="_Toc115059054"/>
      <w:bookmarkStart w:id="22" w:name="_Toc115059236"/>
      <w:bookmarkStart w:id="23" w:name="_Toc115081857"/>
      <w:bookmarkStart w:id="24" w:name="_Toc115243759"/>
      <w:bookmarkStart w:id="25" w:name="_Toc164607298"/>
      <w:bookmarkStart w:id="26" w:name="_Toc254946218"/>
      <w:bookmarkStart w:id="27" w:name="_Toc298185090"/>
      <w:bookmarkStart w:id="28" w:name="_GoBack"/>
      <w:bookmarkEnd w:id="28"/>
      <w:r w:rsidRPr="00BB08A8">
        <w:rPr>
          <w:rFonts w:ascii="Verdana" w:hAnsi="Verdana"/>
          <w:sz w:val="44"/>
          <w:szCs w:val="44"/>
        </w:rPr>
        <w:t>1С</w:t>
      </w:r>
      <w:proofErr w:type="gramStart"/>
      <w:r w:rsidRPr="00BB08A8">
        <w:rPr>
          <w:rFonts w:ascii="Verdana" w:hAnsi="Verdana"/>
          <w:sz w:val="44"/>
          <w:szCs w:val="44"/>
        </w:rPr>
        <w:t>:П</w:t>
      </w:r>
      <w:proofErr w:type="gramEnd"/>
      <w:r w:rsidRPr="00BB08A8">
        <w:rPr>
          <w:rFonts w:ascii="Verdana" w:hAnsi="Verdana"/>
          <w:sz w:val="44"/>
          <w:szCs w:val="44"/>
        </w:rPr>
        <w:t>редприятие 8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DC03DC" w:rsidRPr="002C3DAA" w:rsidRDefault="00DC03DC" w:rsidP="00DC03DC">
      <w:pPr>
        <w:jc w:val="center"/>
        <w:rPr>
          <w:rFonts w:ascii="Verdana" w:hAnsi="Verdana"/>
          <w:sz w:val="56"/>
          <w:szCs w:val="56"/>
        </w:rPr>
      </w:pPr>
    </w:p>
    <w:p w:rsidR="00DC03DC" w:rsidRPr="002C3DAA" w:rsidRDefault="00DC03DC" w:rsidP="00DC03DC">
      <w:pPr>
        <w:jc w:val="center"/>
        <w:rPr>
          <w:rFonts w:ascii="Verdana" w:hAnsi="Verdana"/>
          <w:sz w:val="56"/>
          <w:szCs w:val="56"/>
        </w:rPr>
      </w:pPr>
    </w:p>
    <w:p w:rsidR="00DC03DC" w:rsidRPr="002C3DAA" w:rsidRDefault="00DC03DC" w:rsidP="00DC03DC">
      <w:pPr>
        <w:jc w:val="center"/>
        <w:rPr>
          <w:rFonts w:ascii="Verdana" w:hAnsi="Verdana"/>
          <w:sz w:val="56"/>
          <w:szCs w:val="56"/>
        </w:rPr>
      </w:pPr>
    </w:p>
    <w:p w:rsidR="00BB08A8" w:rsidRPr="00BB08A8" w:rsidRDefault="00BB08A8" w:rsidP="00DC03DC">
      <w:pPr>
        <w:jc w:val="center"/>
        <w:rPr>
          <w:rFonts w:ascii="Verdana" w:hAnsi="Verdana"/>
          <w:b/>
          <w:sz w:val="44"/>
          <w:szCs w:val="44"/>
        </w:rPr>
      </w:pPr>
      <w:r w:rsidRPr="00BB08A8">
        <w:rPr>
          <w:rFonts w:ascii="Verdana" w:hAnsi="Verdana"/>
          <w:b/>
          <w:sz w:val="44"/>
          <w:szCs w:val="44"/>
        </w:rPr>
        <w:t xml:space="preserve">Модуль «Питание» </w:t>
      </w:r>
    </w:p>
    <w:p w:rsidR="005A74D7" w:rsidRPr="00BB08A8" w:rsidRDefault="00BB08A8" w:rsidP="00DC03DC">
      <w:pPr>
        <w:jc w:val="center"/>
        <w:rPr>
          <w:rFonts w:ascii="Verdana" w:hAnsi="Verdana"/>
          <w:sz w:val="36"/>
          <w:szCs w:val="36"/>
        </w:rPr>
      </w:pPr>
      <w:r w:rsidRPr="00BB08A8">
        <w:rPr>
          <w:rFonts w:ascii="Verdana" w:hAnsi="Verdana"/>
          <w:sz w:val="36"/>
          <w:szCs w:val="36"/>
        </w:rPr>
        <w:t>Набор внешних</w:t>
      </w:r>
      <w:r w:rsidR="00867820">
        <w:rPr>
          <w:rFonts w:ascii="Verdana" w:hAnsi="Verdana"/>
          <w:sz w:val="36"/>
          <w:szCs w:val="36"/>
        </w:rPr>
        <w:t xml:space="preserve"> отчетов</w:t>
      </w:r>
      <w:r w:rsidR="00D76119">
        <w:rPr>
          <w:rFonts w:ascii="Verdana" w:hAnsi="Verdana"/>
          <w:sz w:val="36"/>
          <w:szCs w:val="36"/>
        </w:rPr>
        <w:t xml:space="preserve"> и</w:t>
      </w:r>
      <w:r w:rsidRPr="00BB08A8">
        <w:rPr>
          <w:rFonts w:ascii="Verdana" w:hAnsi="Verdana"/>
          <w:sz w:val="36"/>
          <w:szCs w:val="36"/>
        </w:rPr>
        <w:t xml:space="preserve"> обраб</w:t>
      </w:r>
      <w:r w:rsidRPr="00BB08A8">
        <w:rPr>
          <w:rFonts w:ascii="Verdana" w:hAnsi="Verdana"/>
          <w:sz w:val="36"/>
          <w:szCs w:val="36"/>
        </w:rPr>
        <w:t>о</w:t>
      </w:r>
      <w:r w:rsidRPr="00BB08A8">
        <w:rPr>
          <w:rFonts w:ascii="Verdana" w:hAnsi="Verdana"/>
          <w:sz w:val="36"/>
          <w:szCs w:val="36"/>
        </w:rPr>
        <w:t>ток для конфигурации «Бухгалт</w:t>
      </w:r>
      <w:r w:rsidRPr="00BB08A8">
        <w:rPr>
          <w:rFonts w:ascii="Verdana" w:hAnsi="Verdana"/>
          <w:sz w:val="36"/>
          <w:szCs w:val="36"/>
        </w:rPr>
        <w:t>е</w:t>
      </w:r>
      <w:r w:rsidRPr="00BB08A8">
        <w:rPr>
          <w:rFonts w:ascii="Verdana" w:hAnsi="Verdana"/>
          <w:sz w:val="36"/>
          <w:szCs w:val="36"/>
        </w:rPr>
        <w:t>рия государственного учрежд</w:t>
      </w:r>
      <w:r w:rsidRPr="00BB08A8">
        <w:rPr>
          <w:rFonts w:ascii="Verdana" w:hAnsi="Verdana"/>
          <w:sz w:val="36"/>
          <w:szCs w:val="36"/>
        </w:rPr>
        <w:t>е</w:t>
      </w:r>
      <w:r w:rsidRPr="00BB08A8">
        <w:rPr>
          <w:rFonts w:ascii="Verdana" w:hAnsi="Verdana"/>
          <w:sz w:val="36"/>
          <w:szCs w:val="36"/>
        </w:rPr>
        <w:t>ния»</w:t>
      </w:r>
      <w:r w:rsidR="004048F0" w:rsidRPr="00BB08A8">
        <w:rPr>
          <w:rFonts w:ascii="Verdana" w:hAnsi="Verdana"/>
          <w:sz w:val="36"/>
          <w:szCs w:val="36"/>
        </w:rPr>
        <w:br/>
      </w:r>
    </w:p>
    <w:p w:rsidR="00DC03DC" w:rsidRPr="002C3DAA" w:rsidRDefault="00DC03DC" w:rsidP="00DC03DC">
      <w:pPr>
        <w:jc w:val="center"/>
        <w:rPr>
          <w:rFonts w:ascii="Verdana" w:hAnsi="Verdana"/>
          <w:sz w:val="48"/>
          <w:szCs w:val="48"/>
        </w:rPr>
      </w:pPr>
    </w:p>
    <w:p w:rsidR="00DC03DC" w:rsidRDefault="00DC03DC" w:rsidP="00DC03DC">
      <w:pPr>
        <w:jc w:val="center"/>
        <w:rPr>
          <w:rFonts w:ascii="Verdana" w:hAnsi="Verdana"/>
          <w:sz w:val="44"/>
          <w:szCs w:val="44"/>
        </w:rPr>
      </w:pPr>
      <w:bookmarkStart w:id="29" w:name="_Toc58144046"/>
      <w:bookmarkStart w:id="30" w:name="_Toc254946207"/>
      <w:bookmarkStart w:id="31" w:name="_Toc254946546"/>
      <w:bookmarkStart w:id="32" w:name="_Toc270596920"/>
      <w:bookmarkStart w:id="33" w:name="_Toc277056397"/>
      <w:bookmarkStart w:id="34" w:name="_Toc277058055"/>
      <w:bookmarkStart w:id="35" w:name="_Toc278452344"/>
      <w:bookmarkStart w:id="36" w:name="_Toc278452488"/>
      <w:bookmarkStart w:id="37" w:name="_Toc278555319"/>
      <w:bookmarkStart w:id="38" w:name="_Toc280785851"/>
      <w:bookmarkStart w:id="39" w:name="_Toc298185088"/>
      <w:r w:rsidRPr="00E46A83">
        <w:rPr>
          <w:rFonts w:ascii="Verdana" w:hAnsi="Verdana"/>
          <w:sz w:val="44"/>
          <w:szCs w:val="44"/>
        </w:rPr>
        <w:t>Руководство пользователя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E46A83" w:rsidRDefault="00E46A83" w:rsidP="00DC03DC">
      <w:pPr>
        <w:jc w:val="center"/>
        <w:rPr>
          <w:rFonts w:ascii="Verdana" w:hAnsi="Verdana"/>
          <w:sz w:val="44"/>
          <w:szCs w:val="44"/>
        </w:rPr>
      </w:pPr>
    </w:p>
    <w:p w:rsidR="00E46A83" w:rsidRPr="00E46A83" w:rsidRDefault="00E46A83" w:rsidP="00DC03DC">
      <w:pPr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>Редакция 1.0</w:t>
      </w:r>
    </w:p>
    <w:p w:rsidR="00DC03DC" w:rsidRPr="002C3DAA" w:rsidRDefault="00DC03DC" w:rsidP="00DC03DC">
      <w:pPr>
        <w:pStyle w:val="Paragraph01"/>
        <w:ind w:firstLine="0"/>
        <w:jc w:val="center"/>
        <w:rPr>
          <w:rFonts w:ascii="Verdana" w:hAnsi="Verdana"/>
          <w:sz w:val="24"/>
          <w:szCs w:val="24"/>
        </w:rPr>
      </w:pPr>
    </w:p>
    <w:p w:rsidR="00DC03DC" w:rsidRPr="002C3DAA" w:rsidRDefault="00DC03DC" w:rsidP="00DC03DC">
      <w:pPr>
        <w:pStyle w:val="Paragraph01"/>
        <w:ind w:firstLine="0"/>
        <w:jc w:val="center"/>
        <w:rPr>
          <w:rFonts w:ascii="Verdana" w:hAnsi="Verdana"/>
          <w:sz w:val="24"/>
          <w:szCs w:val="24"/>
        </w:rPr>
      </w:pPr>
    </w:p>
    <w:p w:rsidR="00DC03DC" w:rsidRPr="002C3DAA" w:rsidRDefault="00DC03DC" w:rsidP="00DC03DC">
      <w:pPr>
        <w:pStyle w:val="Paragraph01"/>
        <w:ind w:firstLine="0"/>
        <w:jc w:val="center"/>
        <w:rPr>
          <w:rFonts w:ascii="Verdana" w:hAnsi="Verdana"/>
          <w:sz w:val="24"/>
          <w:szCs w:val="24"/>
        </w:rPr>
      </w:pPr>
    </w:p>
    <w:p w:rsidR="00DC03DC" w:rsidRPr="002C3DAA" w:rsidRDefault="00DC03DC" w:rsidP="00DC03DC">
      <w:pPr>
        <w:pStyle w:val="Paragraph01"/>
        <w:ind w:firstLine="0"/>
        <w:jc w:val="center"/>
        <w:rPr>
          <w:rFonts w:ascii="Verdana" w:hAnsi="Verdana"/>
          <w:sz w:val="24"/>
          <w:szCs w:val="24"/>
        </w:rPr>
      </w:pPr>
    </w:p>
    <w:p w:rsidR="00DC03DC" w:rsidRPr="002C3DAA" w:rsidRDefault="00DC03DC" w:rsidP="00DC03DC">
      <w:pPr>
        <w:pStyle w:val="Paragraph01"/>
        <w:ind w:firstLine="0"/>
        <w:jc w:val="center"/>
        <w:rPr>
          <w:rFonts w:ascii="Verdana" w:hAnsi="Verdana"/>
          <w:sz w:val="24"/>
          <w:szCs w:val="24"/>
        </w:rPr>
      </w:pPr>
    </w:p>
    <w:p w:rsidR="00DC03DC" w:rsidRPr="007F37A7" w:rsidRDefault="00E259DB" w:rsidP="00DC03DC">
      <w:pPr>
        <w:jc w:val="center"/>
        <w:rPr>
          <w:rFonts w:ascii="Verdana" w:hAnsi="Verdana"/>
          <w:sz w:val="24"/>
          <w:szCs w:val="24"/>
        </w:rPr>
      </w:pPr>
      <w:bookmarkStart w:id="40" w:name="_Toc254946209"/>
      <w:bookmarkStart w:id="41" w:name="_Toc254946548"/>
      <w:bookmarkStart w:id="42" w:name="_Toc270596921"/>
      <w:bookmarkStart w:id="43" w:name="_Toc277056399"/>
      <w:bookmarkStart w:id="44" w:name="_Toc277058057"/>
      <w:bookmarkStart w:id="45" w:name="_Toc278452346"/>
      <w:bookmarkStart w:id="46" w:name="_Toc278452490"/>
      <w:bookmarkStart w:id="47" w:name="_Toc278555320"/>
      <w:bookmarkStart w:id="48" w:name="_Toc280785852"/>
      <w:bookmarkStart w:id="49" w:name="_Toc298185089"/>
      <w:r w:rsidRPr="007F37A7">
        <w:rPr>
          <w:rFonts w:ascii="Verdana" w:hAnsi="Verdana"/>
          <w:sz w:val="24"/>
          <w:szCs w:val="24"/>
        </w:rPr>
        <w:t>Компьютерное агентство КАПИТАН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DC03DC" w:rsidRPr="007F37A7" w:rsidRDefault="00DC03DC" w:rsidP="00DC03DC">
      <w:pPr>
        <w:jc w:val="center"/>
        <w:rPr>
          <w:rFonts w:ascii="Verdana" w:hAnsi="Verdana"/>
          <w:sz w:val="24"/>
          <w:szCs w:val="24"/>
        </w:rPr>
      </w:pPr>
      <w:bookmarkStart w:id="50" w:name="_Toc254946210"/>
      <w:bookmarkStart w:id="51" w:name="_Toc254946549"/>
      <w:bookmarkStart w:id="52" w:name="_Toc270596922"/>
      <w:bookmarkStart w:id="53" w:name="_Toc277056400"/>
      <w:bookmarkStart w:id="54" w:name="_Toc277058058"/>
      <w:bookmarkStart w:id="55" w:name="_Toc278452347"/>
      <w:bookmarkStart w:id="56" w:name="_Toc278452491"/>
      <w:bookmarkStart w:id="57" w:name="_Toc278555321"/>
      <w:bookmarkStart w:id="58" w:name="_Toc280785853"/>
      <w:r w:rsidRPr="007F37A7">
        <w:rPr>
          <w:rFonts w:ascii="Verdana" w:hAnsi="Verdana"/>
          <w:sz w:val="24"/>
          <w:szCs w:val="24"/>
        </w:rPr>
        <w:t>Москва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E442C7" w:rsidRPr="007F37A7">
        <w:rPr>
          <w:rFonts w:ascii="Verdana" w:hAnsi="Verdana"/>
          <w:sz w:val="24"/>
          <w:szCs w:val="24"/>
        </w:rPr>
        <w:t xml:space="preserve"> </w:t>
      </w:r>
      <w:r w:rsidR="00957DF8" w:rsidRPr="007F37A7">
        <w:rPr>
          <w:rFonts w:ascii="Verdana" w:hAnsi="Verdana"/>
          <w:sz w:val="24"/>
          <w:szCs w:val="24"/>
        </w:rPr>
        <w:t>201</w:t>
      </w:r>
      <w:r w:rsidR="00B23CBA">
        <w:rPr>
          <w:rFonts w:ascii="Verdana" w:hAnsi="Verdana"/>
          <w:sz w:val="24"/>
          <w:szCs w:val="24"/>
        </w:rPr>
        <w:t>6</w:t>
      </w:r>
    </w:p>
    <w:p w:rsidR="00DC03DC" w:rsidRPr="002C3DAA" w:rsidRDefault="00DC03DC" w:rsidP="00DC03DC">
      <w:pPr>
        <w:pageBreakBefore/>
        <w:spacing w:after="240"/>
        <w:jc w:val="center"/>
        <w:rPr>
          <w:rFonts w:cs="Arial"/>
          <w:caps/>
          <w:sz w:val="24"/>
          <w:szCs w:val="24"/>
        </w:rPr>
      </w:pPr>
      <w:r w:rsidRPr="002C3DAA">
        <w:rPr>
          <w:rFonts w:cs="Arial"/>
          <w:caps/>
          <w:sz w:val="24"/>
          <w:szCs w:val="24"/>
        </w:rPr>
        <w:lastRenderedPageBreak/>
        <w:t>Право тиражирования</w:t>
      </w:r>
      <w:r w:rsidRPr="002C3DAA">
        <w:rPr>
          <w:rFonts w:cs="Arial"/>
          <w:caps/>
          <w:sz w:val="24"/>
          <w:szCs w:val="24"/>
        </w:rPr>
        <w:br/>
        <w:t>программных средств и документации</w:t>
      </w:r>
      <w:r w:rsidRPr="002C3DAA">
        <w:rPr>
          <w:rFonts w:cs="Arial"/>
          <w:caps/>
          <w:sz w:val="24"/>
          <w:szCs w:val="24"/>
        </w:rPr>
        <w:br/>
        <w:t>принадлежит фирме «</w:t>
      </w:r>
      <w:r w:rsidR="00E259DB">
        <w:rPr>
          <w:rFonts w:cs="Arial"/>
          <w:caps/>
          <w:sz w:val="24"/>
          <w:szCs w:val="24"/>
        </w:rPr>
        <w:t>КАПИТАН</w:t>
      </w:r>
      <w:r w:rsidRPr="002C3DAA">
        <w:rPr>
          <w:rFonts w:cs="Arial"/>
          <w:caps/>
          <w:sz w:val="24"/>
          <w:szCs w:val="24"/>
        </w:rPr>
        <w:t>»</w:t>
      </w:r>
    </w:p>
    <w:p w:rsidR="00993E50" w:rsidRDefault="00384558" w:rsidP="00DC03DC">
      <w:pPr>
        <w:spacing w:line="288" w:lineRule="exact"/>
        <w:jc w:val="center"/>
        <w:rPr>
          <w:sz w:val="20"/>
        </w:rPr>
      </w:pPr>
      <w:r w:rsidRPr="002C3DAA">
        <w:rPr>
          <w:sz w:val="20"/>
        </w:rPr>
        <w:t xml:space="preserve">Приобретая </w:t>
      </w:r>
      <w:r w:rsidR="00BB08A8">
        <w:rPr>
          <w:sz w:val="20"/>
        </w:rPr>
        <w:t>программу</w:t>
      </w:r>
      <w:r w:rsidRPr="002C3DAA">
        <w:rPr>
          <w:sz w:val="20"/>
        </w:rPr>
        <w:t xml:space="preserve"> «</w:t>
      </w:r>
      <w:r w:rsidR="00BB08A8">
        <w:rPr>
          <w:sz w:val="20"/>
        </w:rPr>
        <w:t>Модуль «Питание</w:t>
      </w:r>
      <w:r w:rsidRPr="002C3DAA">
        <w:rPr>
          <w:sz w:val="20"/>
        </w:rPr>
        <w:t>»</w:t>
      </w:r>
      <w:r w:rsidR="00DE2970" w:rsidRPr="002C3DAA">
        <w:rPr>
          <w:sz w:val="20"/>
        </w:rPr>
        <w:t>,</w:t>
      </w:r>
      <w:r w:rsidR="00DE2970" w:rsidRPr="002C3DAA">
        <w:rPr>
          <w:sz w:val="20"/>
        </w:rPr>
        <w:br/>
      </w:r>
      <w:r w:rsidRPr="002C3DAA">
        <w:rPr>
          <w:sz w:val="20"/>
        </w:rPr>
        <w:t>вы тем самым даете согласие не допускать</w:t>
      </w:r>
      <w:r w:rsidR="00DC03DC" w:rsidRPr="002C3DAA">
        <w:rPr>
          <w:sz w:val="20"/>
        </w:rPr>
        <w:br/>
      </w:r>
      <w:r w:rsidRPr="002C3DAA">
        <w:rPr>
          <w:sz w:val="20"/>
        </w:rPr>
        <w:t>копирования программ и документации без</w:t>
      </w:r>
      <w:r w:rsidR="00DC03DC" w:rsidRPr="002C3DAA">
        <w:rPr>
          <w:sz w:val="20"/>
        </w:rPr>
        <w:br/>
      </w:r>
      <w:r w:rsidRPr="002C3DAA">
        <w:rPr>
          <w:sz w:val="20"/>
        </w:rPr>
        <w:t xml:space="preserve">письменного разрешения </w:t>
      </w:r>
    </w:p>
    <w:p w:rsidR="00DC03DC" w:rsidRDefault="00993E50" w:rsidP="00DC03DC">
      <w:pPr>
        <w:spacing w:line="288" w:lineRule="exact"/>
        <w:jc w:val="center"/>
        <w:rPr>
          <w:sz w:val="20"/>
        </w:rPr>
      </w:pPr>
      <w:r>
        <w:rPr>
          <w:sz w:val="20"/>
        </w:rPr>
        <w:t>Компьютерного агентства</w:t>
      </w:r>
      <w:r w:rsidR="00384558" w:rsidRPr="002C3DAA">
        <w:rPr>
          <w:sz w:val="20"/>
        </w:rPr>
        <w:t xml:space="preserve"> «</w:t>
      </w:r>
      <w:r w:rsidR="00E259DB">
        <w:rPr>
          <w:sz w:val="20"/>
        </w:rPr>
        <w:t>КАПИТАН</w:t>
      </w:r>
      <w:r>
        <w:rPr>
          <w:sz w:val="20"/>
        </w:rPr>
        <w:t>»</w:t>
      </w:r>
    </w:p>
    <w:p w:rsidR="00016681" w:rsidRDefault="00016681" w:rsidP="00DC03DC">
      <w:pPr>
        <w:spacing w:line="288" w:lineRule="exact"/>
        <w:jc w:val="center"/>
        <w:rPr>
          <w:sz w:val="20"/>
        </w:rPr>
      </w:pPr>
    </w:p>
    <w:p w:rsidR="00016681" w:rsidRPr="002C3DAA" w:rsidRDefault="00016681" w:rsidP="00DC03DC">
      <w:pPr>
        <w:spacing w:line="288" w:lineRule="exact"/>
        <w:jc w:val="center"/>
        <w:rPr>
          <w:sz w:val="20"/>
        </w:rPr>
      </w:pPr>
    </w:p>
    <w:p w:rsidR="00DC03DC" w:rsidRPr="002C3DAA" w:rsidRDefault="00BB08A8" w:rsidP="00DC03DC">
      <w:pPr>
        <w:spacing w:before="240" w:after="240" w:line="288" w:lineRule="exact"/>
        <w:jc w:val="center"/>
        <w:rPr>
          <w:sz w:val="20"/>
        </w:rPr>
      </w:pPr>
      <w:r>
        <w:rPr>
          <w:sz w:val="20"/>
        </w:rPr>
        <w:t>Программа «Модуль «Питание»</w:t>
      </w:r>
      <w:r w:rsidR="00384558" w:rsidRPr="002C3DAA">
        <w:rPr>
          <w:sz w:val="20"/>
        </w:rPr>
        <w:t xml:space="preserve"> разработана</w:t>
      </w:r>
      <w:r w:rsidR="004C5A37">
        <w:rPr>
          <w:sz w:val="20"/>
        </w:rPr>
        <w:t xml:space="preserve"> в</w:t>
      </w:r>
      <w:r w:rsidR="00384558" w:rsidRPr="002C3DAA">
        <w:rPr>
          <w:sz w:val="20"/>
        </w:rPr>
        <w:t xml:space="preserve"> </w:t>
      </w:r>
      <w:r>
        <w:rPr>
          <w:sz w:val="20"/>
        </w:rPr>
        <w:br/>
      </w:r>
      <w:r w:rsidR="00957DF8" w:rsidRPr="002C3DAA">
        <w:rPr>
          <w:sz w:val="20"/>
        </w:rPr>
        <w:t xml:space="preserve">ООО </w:t>
      </w:r>
      <w:r w:rsidR="000F5E13">
        <w:rPr>
          <w:sz w:val="20"/>
        </w:rPr>
        <w:t>«А</w:t>
      </w:r>
      <w:r w:rsidR="00384558" w:rsidRPr="002C3DAA">
        <w:rPr>
          <w:sz w:val="20"/>
        </w:rPr>
        <w:t xml:space="preserve">гентство </w:t>
      </w:r>
      <w:smartTag w:uri="urn:schemas-microsoft-com:office:smarttags" w:element="PersonName">
        <w:r w:rsidR="00384558" w:rsidRPr="002C3DAA">
          <w:rPr>
            <w:sz w:val="20"/>
          </w:rPr>
          <w:t>КАПИТАН</w:t>
        </w:r>
      </w:smartTag>
      <w:r w:rsidR="00C213A5" w:rsidRPr="002C3DAA">
        <w:rPr>
          <w:sz w:val="20"/>
        </w:rPr>
        <w:t>»</w:t>
      </w:r>
      <w:r w:rsidR="00957DF8" w:rsidRPr="002C3DAA">
        <w:rPr>
          <w:sz w:val="20"/>
        </w:rPr>
        <w:t>.</w:t>
      </w:r>
    </w:p>
    <w:p w:rsidR="00DC03DC" w:rsidRPr="002C3DAA" w:rsidRDefault="00DC03DC" w:rsidP="00944C1B">
      <w:pPr>
        <w:pStyle w:val="a0"/>
        <w:numPr>
          <w:ilvl w:val="0"/>
          <w:numId w:val="0"/>
        </w:numPr>
        <w:jc w:val="center"/>
      </w:pPr>
      <w:r w:rsidRPr="002C3DAA">
        <w:t xml:space="preserve">© </w:t>
      </w:r>
      <w:r w:rsidR="00163B6B" w:rsidRPr="002C3DAA">
        <w:t>ОО</w:t>
      </w:r>
      <w:r w:rsidR="00384558" w:rsidRPr="002C3DAA">
        <w:t>О «</w:t>
      </w:r>
      <w:r w:rsidR="00E259DB">
        <w:t>КАПИТАН</w:t>
      </w:r>
      <w:r w:rsidR="00384558" w:rsidRPr="002C3DAA">
        <w:t xml:space="preserve">», </w:t>
      </w:r>
      <w:r w:rsidR="00977245">
        <w:t>20</w:t>
      </w:r>
      <w:r w:rsidR="007A3F29">
        <w:t>1</w:t>
      </w:r>
      <w:r w:rsidR="00B23CBA">
        <w:t>6</w:t>
      </w:r>
    </w:p>
    <w:p w:rsidR="00DC03DC" w:rsidRPr="002A6091" w:rsidRDefault="00DC03DC" w:rsidP="00DC03DC">
      <w:pPr>
        <w:pStyle w:val="15"/>
        <w:spacing w:line="180" w:lineRule="exact"/>
        <w:jc w:val="center"/>
        <w:rPr>
          <w:snapToGrid/>
          <w:sz w:val="16"/>
          <w:szCs w:val="16"/>
        </w:rPr>
      </w:pPr>
    </w:p>
    <w:p w:rsidR="00DC03DC" w:rsidRPr="002C3DAA" w:rsidRDefault="00E259DB" w:rsidP="00DC03DC">
      <w:pPr>
        <w:jc w:val="center"/>
        <w:rPr>
          <w:sz w:val="20"/>
        </w:rPr>
      </w:pPr>
      <w:bookmarkStart w:id="59" w:name="_Toc254946212"/>
      <w:bookmarkStart w:id="60" w:name="_Toc254946551"/>
      <w:bookmarkStart w:id="61" w:name="_Toc270596925"/>
      <w:bookmarkStart w:id="62" w:name="_Toc277056403"/>
      <w:bookmarkStart w:id="63" w:name="_Toc277058061"/>
      <w:bookmarkStart w:id="64" w:name="_Toc278452350"/>
      <w:bookmarkStart w:id="65" w:name="_Toc278452494"/>
      <w:bookmarkStart w:id="66" w:name="_Toc278555324"/>
      <w:bookmarkStart w:id="67" w:name="_Toc280785856"/>
      <w:r>
        <w:rPr>
          <w:sz w:val="20"/>
        </w:rPr>
        <w:t>ООО</w:t>
      </w:r>
      <w:r w:rsidR="00DC03DC" w:rsidRPr="002C3DAA">
        <w:rPr>
          <w:sz w:val="20"/>
        </w:rPr>
        <w:t xml:space="preserve"> «Агентство </w:t>
      </w:r>
      <w:smartTag w:uri="urn:schemas-microsoft-com:office:smarttags" w:element="PersonName">
        <w:r w:rsidR="00DC03DC" w:rsidRPr="002C3DAA">
          <w:rPr>
            <w:sz w:val="20"/>
          </w:rPr>
          <w:t>КАПИТАН</w:t>
        </w:r>
      </w:smartTag>
      <w:r w:rsidR="00DC03DC" w:rsidRPr="002C3DAA">
        <w:rPr>
          <w:sz w:val="20"/>
        </w:rPr>
        <w:t>», Москва, 125481,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DC03DC" w:rsidRPr="002C3DAA" w:rsidRDefault="00CF2791" w:rsidP="00DC03DC">
      <w:pPr>
        <w:jc w:val="center"/>
        <w:rPr>
          <w:sz w:val="20"/>
        </w:rPr>
      </w:pPr>
      <w:bookmarkStart w:id="68" w:name="_Toc254946213"/>
      <w:bookmarkStart w:id="69" w:name="_Toc254946552"/>
      <w:bookmarkStart w:id="70" w:name="_Toc270596926"/>
      <w:bookmarkStart w:id="71" w:name="_Toc277056404"/>
      <w:bookmarkStart w:id="72" w:name="_Toc277058062"/>
      <w:bookmarkStart w:id="73" w:name="_Toc278452351"/>
      <w:bookmarkStart w:id="74" w:name="_Toc278452495"/>
      <w:bookmarkStart w:id="75" w:name="_Toc278555325"/>
      <w:bookmarkStart w:id="76" w:name="_Toc280785857"/>
      <w:r w:rsidRPr="002C3DAA">
        <w:rPr>
          <w:sz w:val="20"/>
        </w:rPr>
        <w:t>у</w:t>
      </w:r>
      <w:r w:rsidR="00DC03DC" w:rsidRPr="002C3DAA">
        <w:rPr>
          <w:sz w:val="20"/>
        </w:rPr>
        <w:t>л</w:t>
      </w:r>
      <w:r w:rsidRPr="002C3DAA">
        <w:rPr>
          <w:sz w:val="20"/>
        </w:rPr>
        <w:t>.</w:t>
      </w:r>
      <w:r w:rsidR="00DC03DC" w:rsidRPr="002C3DAA">
        <w:rPr>
          <w:sz w:val="20"/>
        </w:rPr>
        <w:t xml:space="preserve"> Свободы, 71/2 </w:t>
      </w:r>
      <w:r w:rsidR="00DC03DC" w:rsidRPr="002C3DAA">
        <w:rPr>
          <w:sz w:val="20"/>
        </w:rPr>
        <w:noBreakHyphen/>
        <w:t xml:space="preserve"> 387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DC03DC" w:rsidRPr="002C3DAA" w:rsidRDefault="00D77222" w:rsidP="00DC03DC">
      <w:pPr>
        <w:jc w:val="center"/>
        <w:rPr>
          <w:sz w:val="20"/>
        </w:rPr>
      </w:pPr>
      <w:bookmarkStart w:id="77" w:name="_Toc254946214"/>
      <w:bookmarkStart w:id="78" w:name="_Toc254946553"/>
      <w:bookmarkStart w:id="79" w:name="_Toc270596927"/>
      <w:bookmarkStart w:id="80" w:name="_Toc277056405"/>
      <w:bookmarkStart w:id="81" w:name="_Toc277058063"/>
      <w:bookmarkStart w:id="82" w:name="_Toc278452352"/>
      <w:bookmarkStart w:id="83" w:name="_Toc278452496"/>
      <w:bookmarkStart w:id="84" w:name="_Toc278555326"/>
      <w:bookmarkStart w:id="85" w:name="_Toc280785858"/>
      <w:r>
        <w:rPr>
          <w:sz w:val="20"/>
        </w:rPr>
        <w:t>Т</w:t>
      </w:r>
      <w:r w:rsidR="00DC03DC" w:rsidRPr="002C3DAA">
        <w:rPr>
          <w:sz w:val="20"/>
        </w:rPr>
        <w:t>ел</w:t>
      </w:r>
      <w:r w:rsidR="00CF2791" w:rsidRPr="002C3DAA">
        <w:rPr>
          <w:sz w:val="20"/>
        </w:rPr>
        <w:t>.</w:t>
      </w:r>
      <w:r w:rsidR="00DC03DC" w:rsidRPr="002C3DAA">
        <w:rPr>
          <w:sz w:val="20"/>
        </w:rPr>
        <w:t>: (495) 970-06-36, 782-25-57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DC03DC" w:rsidRPr="002C3DAA" w:rsidRDefault="00D77222" w:rsidP="00DC03DC">
      <w:pPr>
        <w:jc w:val="center"/>
        <w:rPr>
          <w:sz w:val="20"/>
        </w:rPr>
      </w:pPr>
      <w:bookmarkStart w:id="86" w:name="_Toc254946215"/>
      <w:bookmarkStart w:id="87" w:name="_Toc254946554"/>
      <w:bookmarkStart w:id="88" w:name="_Toc270596928"/>
      <w:bookmarkStart w:id="89" w:name="_Toc277056406"/>
      <w:bookmarkStart w:id="90" w:name="_Toc277058064"/>
      <w:bookmarkStart w:id="91" w:name="_Toc278452353"/>
      <w:bookmarkStart w:id="92" w:name="_Toc278452497"/>
      <w:bookmarkStart w:id="93" w:name="_Toc278555327"/>
      <w:bookmarkStart w:id="94" w:name="_Toc280785859"/>
      <w:r>
        <w:rPr>
          <w:sz w:val="20"/>
        </w:rPr>
        <w:t>Ф</w:t>
      </w:r>
      <w:r w:rsidR="00DC03DC" w:rsidRPr="002C3DAA">
        <w:rPr>
          <w:sz w:val="20"/>
        </w:rPr>
        <w:t>акс: (495) 497-72-21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DC03DC" w:rsidRPr="002C3DAA" w:rsidRDefault="00D77222" w:rsidP="00DC03DC">
      <w:pPr>
        <w:jc w:val="center"/>
        <w:rPr>
          <w:sz w:val="20"/>
        </w:rPr>
      </w:pPr>
      <w:bookmarkStart w:id="95" w:name="_Toc254946216"/>
      <w:bookmarkStart w:id="96" w:name="_Toc254946555"/>
      <w:bookmarkStart w:id="97" w:name="_Toc270596929"/>
      <w:bookmarkStart w:id="98" w:name="_Toc277056407"/>
      <w:bookmarkStart w:id="99" w:name="_Toc277058065"/>
      <w:bookmarkStart w:id="100" w:name="_Toc278452354"/>
      <w:bookmarkStart w:id="101" w:name="_Toc278452498"/>
      <w:bookmarkStart w:id="102" w:name="_Toc278555328"/>
      <w:bookmarkStart w:id="103" w:name="_Toc280785860"/>
      <w:proofErr w:type="gramStart"/>
      <w:r>
        <w:rPr>
          <w:sz w:val="20"/>
        </w:rPr>
        <w:t>Е</w:t>
      </w:r>
      <w:proofErr w:type="gramEnd"/>
      <w:r w:rsidR="00DC03DC" w:rsidRPr="002C3DAA">
        <w:rPr>
          <w:sz w:val="20"/>
        </w:rPr>
        <w:t>-</w:t>
      </w:r>
      <w:proofErr w:type="spellStart"/>
      <w:r w:rsidR="00DC03DC" w:rsidRPr="002C3DAA">
        <w:rPr>
          <w:sz w:val="20"/>
        </w:rPr>
        <w:t>mail</w:t>
      </w:r>
      <w:proofErr w:type="spellEnd"/>
      <w:r w:rsidR="00DC03DC" w:rsidRPr="002C3DAA">
        <w:rPr>
          <w:sz w:val="20"/>
        </w:rPr>
        <w:t>: 1cp@1cp.ru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DC03DC" w:rsidRPr="002C3DAA" w:rsidRDefault="00DC03DC" w:rsidP="00DC03DC">
      <w:pPr>
        <w:jc w:val="center"/>
        <w:rPr>
          <w:sz w:val="20"/>
        </w:rPr>
      </w:pPr>
      <w:bookmarkStart w:id="104" w:name="_Toc254946217"/>
      <w:bookmarkStart w:id="105" w:name="_Toc254946556"/>
      <w:bookmarkStart w:id="106" w:name="_Toc270596930"/>
      <w:bookmarkStart w:id="107" w:name="_Toc277056408"/>
      <w:bookmarkStart w:id="108" w:name="_Toc277058066"/>
      <w:bookmarkStart w:id="109" w:name="_Toc278452355"/>
      <w:bookmarkStart w:id="110" w:name="_Toc278452499"/>
      <w:bookmarkStart w:id="111" w:name="_Toc278555329"/>
      <w:bookmarkStart w:id="112" w:name="_Toc280785861"/>
      <w:r w:rsidRPr="002C3DAA">
        <w:rPr>
          <w:sz w:val="20"/>
        </w:rPr>
        <w:t>URL: http://www.1cp.ru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DC03DC" w:rsidRPr="002C3DAA" w:rsidRDefault="00DC03DC" w:rsidP="00DC03DC">
      <w:pPr>
        <w:pStyle w:val="15"/>
        <w:spacing w:line="180" w:lineRule="exact"/>
        <w:jc w:val="center"/>
        <w:rPr>
          <w:snapToGrid/>
        </w:rPr>
      </w:pPr>
    </w:p>
    <w:p w:rsidR="00163B6B" w:rsidRPr="002C3DAA" w:rsidRDefault="00163B6B" w:rsidP="00163B6B">
      <w:pPr>
        <w:pStyle w:val="15"/>
        <w:spacing w:line="180" w:lineRule="exact"/>
        <w:jc w:val="center"/>
        <w:rPr>
          <w:snapToGrid/>
        </w:rPr>
      </w:pPr>
    </w:p>
    <w:p w:rsidR="00163B6B" w:rsidRPr="00C82626" w:rsidRDefault="00163B6B" w:rsidP="00163B6B">
      <w:pPr>
        <w:pStyle w:val="afe"/>
        <w:rPr>
          <w:sz w:val="16"/>
        </w:rPr>
      </w:pPr>
      <w:bookmarkStart w:id="113" w:name="OLE_LINK3"/>
      <w:r w:rsidRPr="00C82626">
        <w:rPr>
          <w:sz w:val="16"/>
        </w:rPr>
        <w:t>Группа разработк</w:t>
      </w:r>
      <w:r w:rsidR="005A74D7" w:rsidRPr="00C82626">
        <w:rPr>
          <w:sz w:val="16"/>
        </w:rPr>
        <w:t>и конфигурации и документации:</w:t>
      </w:r>
    </w:p>
    <w:p w:rsidR="00E46A83" w:rsidRDefault="00163B6B" w:rsidP="00DC03DC">
      <w:pPr>
        <w:pStyle w:val="afe"/>
        <w:rPr>
          <w:sz w:val="16"/>
          <w:szCs w:val="16"/>
        </w:rPr>
      </w:pPr>
      <w:r w:rsidRPr="002C3DAA">
        <w:rPr>
          <w:sz w:val="16"/>
          <w:szCs w:val="16"/>
        </w:rPr>
        <w:t xml:space="preserve">«Агентство </w:t>
      </w:r>
      <w:smartTag w:uri="urn:schemas-microsoft-com:office:smarttags" w:element="PersonName">
        <w:r w:rsidRPr="002C3DAA">
          <w:rPr>
            <w:sz w:val="16"/>
            <w:szCs w:val="16"/>
          </w:rPr>
          <w:t>КАПИТАН</w:t>
        </w:r>
      </w:smartTag>
      <w:r w:rsidRPr="002C3DAA">
        <w:rPr>
          <w:sz w:val="16"/>
          <w:szCs w:val="16"/>
        </w:rPr>
        <w:t>»</w:t>
      </w:r>
      <w:r w:rsidR="005A74D7" w:rsidRPr="002C3DAA">
        <w:rPr>
          <w:sz w:val="16"/>
        </w:rPr>
        <w:t xml:space="preserve"> –</w:t>
      </w:r>
      <w:r w:rsidRPr="002C3DAA">
        <w:rPr>
          <w:sz w:val="16"/>
        </w:rPr>
        <w:t xml:space="preserve"> </w:t>
      </w:r>
      <w:r w:rsidRPr="002C3DAA">
        <w:rPr>
          <w:sz w:val="16"/>
          <w:szCs w:val="16"/>
        </w:rPr>
        <w:t>Н. Попов, Н. Портнов, Д. Степанов</w:t>
      </w:r>
      <w:bookmarkEnd w:id="113"/>
      <w:r w:rsidRPr="002C3DAA">
        <w:rPr>
          <w:sz w:val="16"/>
          <w:szCs w:val="16"/>
        </w:rPr>
        <w:t>.</w:t>
      </w: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Default="00016681" w:rsidP="00DC03DC">
      <w:pPr>
        <w:pStyle w:val="afe"/>
        <w:rPr>
          <w:sz w:val="16"/>
          <w:szCs w:val="16"/>
        </w:rPr>
      </w:pPr>
    </w:p>
    <w:p w:rsidR="00016681" w:rsidRPr="002C3DAA" w:rsidRDefault="00016681" w:rsidP="00DC03DC">
      <w:pPr>
        <w:pStyle w:val="afe"/>
        <w:rPr>
          <w:sz w:val="16"/>
          <w:szCs w:val="16"/>
        </w:rPr>
      </w:pPr>
    </w:p>
    <w:p w:rsidR="00163B6B" w:rsidRPr="002C3DAA" w:rsidRDefault="00163B6B" w:rsidP="00DC03DC">
      <w:pPr>
        <w:pStyle w:val="afe"/>
        <w:rPr>
          <w:sz w:val="16"/>
          <w:szCs w:val="16"/>
        </w:rPr>
      </w:pPr>
    </w:p>
    <w:p w:rsidR="00163B6B" w:rsidRPr="002C3DAA" w:rsidRDefault="00163B6B" w:rsidP="00DC03DC">
      <w:pPr>
        <w:pStyle w:val="afe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4309"/>
      </w:tblGrid>
      <w:tr w:rsidR="00DC03DC" w:rsidRPr="002C3DAA"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03DC" w:rsidRPr="002C3DAA" w:rsidRDefault="00DC03DC" w:rsidP="001161A7">
            <w:pPr>
              <w:pStyle w:val="afd"/>
              <w:rPr>
                <w:sz w:val="16"/>
                <w:szCs w:val="16"/>
              </w:rPr>
            </w:pPr>
            <w:r w:rsidRPr="002C3DAA">
              <w:rPr>
                <w:sz w:val="16"/>
                <w:szCs w:val="16"/>
              </w:rPr>
              <w:t>Наименование книги:</w:t>
            </w: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03DC" w:rsidRPr="00F07846" w:rsidRDefault="00BB08A8" w:rsidP="00BB08A8">
            <w:pPr>
              <w:pStyle w:val="af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Модуль «Питание»</w:t>
            </w:r>
            <w:r w:rsidR="00957DF8" w:rsidRPr="00F07846">
              <w:rPr>
                <w:sz w:val="16"/>
                <w:szCs w:val="16"/>
              </w:rPr>
              <w:t>.</w:t>
            </w:r>
            <w:r w:rsidR="00DC03DC" w:rsidRPr="00F07846">
              <w:rPr>
                <w:sz w:val="16"/>
                <w:szCs w:val="16"/>
              </w:rPr>
              <w:t xml:space="preserve"> Руководство пользователя</w:t>
            </w:r>
            <w:r w:rsidR="00F07846">
              <w:rPr>
                <w:sz w:val="16"/>
                <w:szCs w:val="16"/>
              </w:rPr>
              <w:t>. Редакция 1.0</w:t>
            </w:r>
          </w:p>
        </w:tc>
      </w:tr>
      <w:tr w:rsidR="00DC03DC" w:rsidRPr="002C3DA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C03DC" w:rsidRPr="002C3DAA" w:rsidRDefault="00DC03DC" w:rsidP="001161A7">
            <w:pPr>
              <w:pStyle w:val="afd"/>
              <w:rPr>
                <w:sz w:val="16"/>
                <w:szCs w:val="16"/>
              </w:rPr>
            </w:pPr>
            <w:r w:rsidRPr="002C3DAA">
              <w:rPr>
                <w:sz w:val="16"/>
                <w:szCs w:val="16"/>
              </w:rPr>
              <w:t>Номер издания: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DC03DC" w:rsidRPr="002B31A4" w:rsidRDefault="00DC03DC" w:rsidP="00E259DB">
            <w:pPr>
              <w:pStyle w:val="afe"/>
              <w:tabs>
                <w:tab w:val="left" w:pos="720"/>
              </w:tabs>
              <w:rPr>
                <w:sz w:val="16"/>
                <w:szCs w:val="16"/>
                <w:highlight w:val="yellow"/>
                <w:lang w:val="en-US"/>
              </w:rPr>
            </w:pPr>
            <w:r w:rsidRPr="002B31A4">
              <w:rPr>
                <w:sz w:val="16"/>
                <w:szCs w:val="16"/>
              </w:rPr>
              <w:t>8</w:t>
            </w:r>
            <w:r w:rsidR="00E259DB">
              <w:rPr>
                <w:sz w:val="16"/>
                <w:szCs w:val="16"/>
              </w:rPr>
              <w:t>3</w:t>
            </w:r>
            <w:r w:rsidRPr="002B31A4">
              <w:rPr>
                <w:sz w:val="16"/>
                <w:szCs w:val="16"/>
              </w:rPr>
              <w:t>.12825</w:t>
            </w:r>
          </w:p>
        </w:tc>
      </w:tr>
      <w:tr w:rsidR="00DC03DC" w:rsidRPr="002C3DAA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C03DC" w:rsidRPr="00C82626" w:rsidRDefault="00DC03DC" w:rsidP="001161A7">
            <w:pPr>
              <w:pStyle w:val="afd"/>
              <w:rPr>
                <w:sz w:val="16"/>
                <w:szCs w:val="16"/>
              </w:rPr>
            </w:pPr>
            <w:r w:rsidRPr="00C82626">
              <w:rPr>
                <w:sz w:val="16"/>
                <w:szCs w:val="16"/>
              </w:rPr>
              <w:t>Дата выхода: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DC03DC" w:rsidRPr="00C82626" w:rsidRDefault="00C25E12" w:rsidP="001161A7">
            <w:pPr>
              <w:pStyle w:val="afe"/>
              <w:tabs>
                <w:tab w:val="left" w:pos="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октября 2016 г.</w:t>
            </w:r>
          </w:p>
        </w:tc>
      </w:tr>
    </w:tbl>
    <w:p w:rsidR="009D500E" w:rsidRDefault="00DC03DC" w:rsidP="009D500E">
      <w:pPr>
        <w:pStyle w:val="Paragraph0PetersburgC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ind w:firstLine="0"/>
        <w:jc w:val="center"/>
        <w:rPr>
          <w:iCs/>
          <w:sz w:val="20"/>
          <w:lang w:val="en-US"/>
        </w:rPr>
      </w:pPr>
      <w:r w:rsidRPr="002C3DAA">
        <w:rPr>
          <w:iCs/>
          <w:szCs w:val="22"/>
        </w:rPr>
        <w:br w:type="page"/>
      </w:r>
      <w:r w:rsidR="001161A7" w:rsidRPr="00B60A6C">
        <w:rPr>
          <w:iCs/>
          <w:sz w:val="20"/>
        </w:rPr>
        <w:lastRenderedPageBreak/>
        <w:t>ЛИНИЯ КОНСУЛЬТАЦИЙ</w:t>
      </w:r>
    </w:p>
    <w:p w:rsidR="00977245" w:rsidRDefault="00977245" w:rsidP="009D500E">
      <w:pPr>
        <w:pStyle w:val="Paragraph0PetersburgC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ind w:firstLine="0"/>
        <w:jc w:val="center"/>
        <w:rPr>
          <w:lang w:val="en-US"/>
        </w:rPr>
      </w:pPr>
      <w:r w:rsidRPr="00B60A6C">
        <w:rPr>
          <w:iCs/>
          <w:sz w:val="20"/>
        </w:rPr>
        <w:t>(495) 970-06-36, 782-25-58</w:t>
      </w:r>
    </w:p>
    <w:p w:rsidR="009D500E" w:rsidRPr="009D500E" w:rsidRDefault="00977245" w:rsidP="009D500E">
      <w:pPr>
        <w:pStyle w:val="Paragraph0PetersburgC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 w:rsidRPr="00B60A6C">
        <w:t xml:space="preserve">Для пользователей </w:t>
      </w:r>
      <w:r w:rsidR="00BB08A8">
        <w:t>программы</w:t>
      </w:r>
      <w:r w:rsidRPr="00F07846">
        <w:t xml:space="preserve"> «</w:t>
      </w:r>
      <w:r w:rsidR="007A3F29">
        <w:t>Мо</w:t>
      </w:r>
      <w:r w:rsidR="00BB08A8">
        <w:t>дуль «Питание</w:t>
      </w:r>
      <w:r w:rsidRPr="00F07846">
        <w:t>»</w:t>
      </w:r>
      <w:r w:rsidRPr="00B60A6C">
        <w:t xml:space="preserve"> услуги линии консультаций предоставляются по телефону и электронному адресу компании «Агентство </w:t>
      </w:r>
      <w:smartTag w:uri="urn:schemas-microsoft-com:office:smarttags" w:element="PersonName">
        <w:r w:rsidRPr="00B60A6C">
          <w:t>КАПИТАН</w:t>
        </w:r>
      </w:smartTag>
      <w:r w:rsidR="009D500E">
        <w:t>».</w:t>
      </w:r>
    </w:p>
    <w:p w:rsidR="009D500E" w:rsidRPr="009D500E" w:rsidRDefault="00977245" w:rsidP="009D500E">
      <w:pPr>
        <w:pStyle w:val="Paragraph0PetersburgC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 w:rsidRPr="00B60A6C">
        <w:t>Получение консультаций возможно только после регистрации программного продукта (для этого необходимо заполнить регистрационную анкету и выслать ее в фирму «1С»).</w:t>
      </w:r>
    </w:p>
    <w:p w:rsidR="00977245" w:rsidRPr="00F724C7" w:rsidRDefault="00977245" w:rsidP="009D500E">
      <w:pPr>
        <w:pStyle w:val="Paragraph0PetersburgC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 w:rsidRPr="00F724C7">
        <w:t>В стоимость комплекта поставки программного продукта включено обслуживание по линии ИТС в течение периода, указанного в регистрационной анкете. Купон на льготное обслуживание линии ИТС, а также конверт с маркой и адресом входят в состав приобретенного комплекта программ</w:t>
      </w:r>
      <w:r>
        <w:t>ы</w:t>
      </w:r>
      <w:r w:rsidRPr="00F724C7">
        <w:t>.</w:t>
      </w:r>
    </w:p>
    <w:p w:rsidR="00977245" w:rsidRPr="009D500E" w:rsidRDefault="00977245" w:rsidP="009D500E">
      <w:pPr>
        <w:pStyle w:val="Paragraph0PetersburgC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 w:rsidRPr="00F724C7">
        <w:t>По истечении периода льготного обслуживания получение консультаций возможно только по договору на ИТС, для заключения договора обращайтесь к партнерам «1С».</w:t>
      </w:r>
    </w:p>
    <w:p w:rsidR="00FB0369" w:rsidRPr="00B60A6C" w:rsidRDefault="00FB0369" w:rsidP="009D500E">
      <w:pPr>
        <w:pStyle w:val="Paragraph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Cs w:val="18"/>
        </w:rPr>
      </w:pPr>
      <w:r w:rsidRPr="00B60A6C">
        <w:rPr>
          <w:szCs w:val="18"/>
        </w:rPr>
        <w:t xml:space="preserve">За консультациями по </w:t>
      </w:r>
      <w:r w:rsidR="00BB08A8">
        <w:rPr>
          <w:szCs w:val="18"/>
        </w:rPr>
        <w:t>программе</w:t>
      </w:r>
      <w:r w:rsidRPr="00B60A6C">
        <w:rPr>
          <w:szCs w:val="18"/>
        </w:rPr>
        <w:t xml:space="preserve"> «</w:t>
      </w:r>
      <w:r w:rsidR="007A3F29">
        <w:t>Мо</w:t>
      </w:r>
      <w:r w:rsidR="00BB08A8">
        <w:t>дуль «Питание</w:t>
      </w:r>
      <w:r w:rsidRPr="00B60A6C">
        <w:rPr>
          <w:szCs w:val="18"/>
        </w:rPr>
        <w:t xml:space="preserve">» необходимо обращаться в компанию «Агентство </w:t>
      </w:r>
      <w:smartTag w:uri="urn:schemas-microsoft-com:office:smarttags" w:element="PersonName">
        <w:r w:rsidRPr="00B60A6C">
          <w:rPr>
            <w:szCs w:val="18"/>
          </w:rPr>
          <w:t>КАПИТАН</w:t>
        </w:r>
      </w:smartTag>
      <w:r w:rsidRPr="00B60A6C">
        <w:rPr>
          <w:szCs w:val="18"/>
        </w:rPr>
        <w:t>» по телефонам: (495) 970-06-36, 782-25-57 или e</w:t>
      </w:r>
      <w:r w:rsidRPr="00B60A6C">
        <w:rPr>
          <w:szCs w:val="18"/>
        </w:rPr>
        <w:noBreakHyphen/>
      </w:r>
      <w:proofErr w:type="spellStart"/>
      <w:r w:rsidRPr="00B60A6C">
        <w:rPr>
          <w:szCs w:val="18"/>
        </w:rPr>
        <w:t>mail</w:t>
      </w:r>
      <w:proofErr w:type="spellEnd"/>
      <w:r w:rsidRPr="00B60A6C">
        <w:rPr>
          <w:szCs w:val="18"/>
        </w:rPr>
        <w:t>: HLine</w:t>
      </w:r>
      <w:hyperlink r:id="rId9" w:history="1">
        <w:r w:rsidRPr="00B60A6C">
          <w:rPr>
            <w:szCs w:val="18"/>
          </w:rPr>
          <w:t>@1cp.ru</w:t>
        </w:r>
      </w:hyperlink>
      <w:r w:rsidRPr="00B60A6C">
        <w:rPr>
          <w:szCs w:val="18"/>
        </w:rPr>
        <w:t>. Линия консультаций работает с 10:00 до 17:00 по московскому времени, кроме субботних, воскресных и праздничных дней (по распорядку моско</w:t>
      </w:r>
      <w:r w:rsidRPr="00B60A6C">
        <w:rPr>
          <w:szCs w:val="18"/>
        </w:rPr>
        <w:t>в</w:t>
      </w:r>
      <w:r w:rsidRPr="00B60A6C">
        <w:rPr>
          <w:szCs w:val="18"/>
        </w:rPr>
        <w:t>ских предприятий).</w:t>
      </w:r>
    </w:p>
    <w:p w:rsidR="00FB0369" w:rsidRPr="00B60A6C" w:rsidRDefault="00FB0369" w:rsidP="009D500E">
      <w:pPr>
        <w:pStyle w:val="Paragraph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Cs w:val="18"/>
        </w:rPr>
      </w:pPr>
      <w:r w:rsidRPr="00B60A6C">
        <w:rPr>
          <w:szCs w:val="18"/>
        </w:rPr>
        <w:t>Обращаясь к линии консультаций, следует находиться рядом со своим компьют</w:t>
      </w:r>
      <w:r w:rsidRPr="00B60A6C">
        <w:rPr>
          <w:szCs w:val="18"/>
        </w:rPr>
        <w:t>е</w:t>
      </w:r>
      <w:r w:rsidRPr="00B60A6C">
        <w:rPr>
          <w:szCs w:val="18"/>
        </w:rPr>
        <w:t>ром, иметь под рукой настоящее руководство и свою часть регистрационной анкеты. Желательно заранее уточнить типы используемого компьютера и принтера.</w:t>
      </w:r>
    </w:p>
    <w:p w:rsidR="00FB0369" w:rsidRPr="00B60A6C" w:rsidRDefault="00FB0369" w:rsidP="009D500E">
      <w:pPr>
        <w:pStyle w:val="Paragraph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Cs w:val="18"/>
        </w:rPr>
      </w:pPr>
      <w:r w:rsidRPr="00B60A6C">
        <w:rPr>
          <w:szCs w:val="18"/>
        </w:rPr>
        <w:t>Набрав телефон линии консультаций, вы должны услышать ответ дежурного с</w:t>
      </w:r>
      <w:r w:rsidRPr="00B60A6C">
        <w:rPr>
          <w:szCs w:val="18"/>
        </w:rPr>
        <w:t>о</w:t>
      </w:r>
      <w:r w:rsidRPr="00B60A6C">
        <w:rPr>
          <w:szCs w:val="18"/>
        </w:rPr>
        <w:t xml:space="preserve">трудника. </w:t>
      </w:r>
      <w:r w:rsidR="00957DF8" w:rsidRPr="00B60A6C">
        <w:rPr>
          <w:szCs w:val="18"/>
        </w:rPr>
        <w:t>После этого сообщите наименование вашей организации, номер регистр</w:t>
      </w:r>
      <w:r w:rsidR="00957DF8" w:rsidRPr="00B60A6C">
        <w:rPr>
          <w:szCs w:val="18"/>
        </w:rPr>
        <w:t>а</w:t>
      </w:r>
      <w:r w:rsidR="00957DF8" w:rsidRPr="00B60A6C">
        <w:rPr>
          <w:szCs w:val="18"/>
        </w:rPr>
        <w:t>ционной анкеты программного продукта и, возможно, другую регистрационную и</w:t>
      </w:r>
      <w:r w:rsidR="00957DF8" w:rsidRPr="00B60A6C">
        <w:rPr>
          <w:szCs w:val="18"/>
        </w:rPr>
        <w:t>н</w:t>
      </w:r>
      <w:r w:rsidR="00957DF8" w:rsidRPr="00B60A6C">
        <w:rPr>
          <w:szCs w:val="18"/>
        </w:rPr>
        <w:t>формацию по запросу сотрудника линии консультаций. Названная вами информация будет проверена по данным, указанным в отосланной в фирму «1С» части регистр</w:t>
      </w:r>
      <w:r w:rsidR="00957DF8" w:rsidRPr="00B60A6C">
        <w:rPr>
          <w:szCs w:val="18"/>
        </w:rPr>
        <w:t>а</w:t>
      </w:r>
      <w:r w:rsidR="00957DF8" w:rsidRPr="00B60A6C">
        <w:rPr>
          <w:szCs w:val="18"/>
        </w:rPr>
        <w:t xml:space="preserve">ционной анкеты. </w:t>
      </w:r>
    </w:p>
    <w:p w:rsidR="00FB0369" w:rsidRPr="00B60A6C" w:rsidRDefault="00FB0369" w:rsidP="009D500E">
      <w:pPr>
        <w:pStyle w:val="Paragraph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Cs w:val="18"/>
        </w:rPr>
      </w:pPr>
      <w:r w:rsidRPr="00B60A6C">
        <w:rPr>
          <w:szCs w:val="18"/>
        </w:rPr>
        <w:t>Отвечая на возникшие у вас вопросы, дежурный сотрудник может воспроизвести возникшую ситуацию на своем компьютере. Он даст вам рекомендации сразу же или после обсуждения проблемы с разработчиками. Работа линии консультаций регистр</w:t>
      </w:r>
      <w:r w:rsidRPr="00B60A6C">
        <w:rPr>
          <w:szCs w:val="18"/>
        </w:rPr>
        <w:t>и</w:t>
      </w:r>
      <w:r w:rsidRPr="00B60A6C">
        <w:rPr>
          <w:szCs w:val="18"/>
        </w:rPr>
        <w:t>руется, поэтому при повторных обращениях по сложным проблемам вы можете с</w:t>
      </w:r>
      <w:r w:rsidRPr="00B60A6C">
        <w:rPr>
          <w:szCs w:val="18"/>
        </w:rPr>
        <w:t>о</w:t>
      </w:r>
      <w:r w:rsidRPr="00B60A6C">
        <w:rPr>
          <w:szCs w:val="18"/>
        </w:rPr>
        <w:t>слаться на дату и время предыдущего разговора.</w:t>
      </w:r>
    </w:p>
    <w:p w:rsidR="001161A7" w:rsidRPr="002C3DAA" w:rsidRDefault="001161A7" w:rsidP="009D500E">
      <w:pPr>
        <w:pStyle w:val="Paragraph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i/>
          <w:iCs/>
          <w:sz w:val="20"/>
        </w:rPr>
      </w:pPr>
      <w:r w:rsidRPr="00B60A6C">
        <w:rPr>
          <w:i/>
          <w:iCs/>
          <w:sz w:val="20"/>
        </w:rPr>
        <w:t>МЫ ВСЕГДА РАДЫ ВАМ ПОМОЧЬ!</w:t>
      </w:r>
    </w:p>
    <w:p w:rsidR="00480A52" w:rsidRPr="002C3DAA" w:rsidRDefault="00480A52" w:rsidP="009D500E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480A52" w:rsidRPr="002C3DAA" w:rsidSect="000A549F">
          <w:footerReference w:type="even" r:id="rId10"/>
          <w:footerReference w:type="first" r:id="rId11"/>
          <w:type w:val="oddPage"/>
          <w:pgSz w:w="8419" w:h="11907" w:orient="landscape" w:code="9"/>
          <w:pgMar w:top="992" w:right="737" w:bottom="737" w:left="992" w:header="510" w:footer="510" w:gutter="0"/>
          <w:cols w:space="720"/>
          <w:titlePg/>
          <w:docGrid w:linePitch="245"/>
        </w:sectPr>
      </w:pPr>
    </w:p>
    <w:p w:rsidR="005645A7" w:rsidRPr="002C3DAA" w:rsidRDefault="005645A7" w:rsidP="009D40B4">
      <w:pPr>
        <w:pageBreakBefore/>
        <w:jc w:val="right"/>
        <w:rPr>
          <w:rFonts w:ascii="Verdana" w:hAnsi="Verdana"/>
          <w:b/>
          <w:color w:val="999999"/>
          <w:sz w:val="32"/>
          <w:szCs w:val="32"/>
        </w:rPr>
      </w:pPr>
      <w:r w:rsidRPr="002C3DAA">
        <w:rPr>
          <w:rFonts w:ascii="Verdana" w:hAnsi="Verdana"/>
          <w:b/>
          <w:color w:val="999999"/>
          <w:sz w:val="32"/>
          <w:szCs w:val="32"/>
        </w:rPr>
        <w:lastRenderedPageBreak/>
        <w:t>Оглавление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6905AF" w:rsidRDefault="0068178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C3DAA">
        <w:fldChar w:fldCharType="begin"/>
      </w:r>
      <w:r w:rsidR="00CE339E" w:rsidRPr="002C3DAA">
        <w:instrText xml:space="preserve"> TOC \o "1-3" \h \z \u </w:instrText>
      </w:r>
      <w:r w:rsidRPr="002C3DAA">
        <w:fldChar w:fldCharType="separate"/>
      </w:r>
      <w:hyperlink w:anchor="_Toc398739926" w:history="1">
        <w:r w:rsidR="006905AF" w:rsidRPr="00DB1992">
          <w:rPr>
            <w:rStyle w:val="a6"/>
            <w:noProof/>
          </w:rPr>
          <w:t>Введение</w:t>
        </w:r>
        <w:r w:rsidR="006905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549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27" w:history="1">
        <w:r w:rsidR="006905AF" w:rsidRPr="00DB1992">
          <w:rPr>
            <w:rStyle w:val="a6"/>
            <w:noProof/>
          </w:rPr>
          <w:t>Соглашения и обозначения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_Toc398739927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28" w:history="1">
        <w:r w:rsidR="006905AF" w:rsidRPr="00DB1992">
          <w:rPr>
            <w:rStyle w:val="a6"/>
            <w:noProof/>
          </w:rPr>
          <w:t>Глава 1. Установка и запуск программы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_Toc398739928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29" w:history="1">
        <w:r w:rsidR="006905AF" w:rsidRPr="00DB1992">
          <w:rPr>
            <w:rStyle w:val="a6"/>
            <w:noProof/>
          </w:rPr>
          <w:t>Требования к компьютеру и операционной системе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_Toc398739929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0" w:history="1">
        <w:r w:rsidR="006905AF" w:rsidRPr="00DB1992">
          <w:rPr>
            <w:rStyle w:val="a6"/>
            <w:noProof/>
          </w:rPr>
          <w:t>Порядок установки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_Toc398739930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1" w:history="1">
        <w:r w:rsidR="006905AF" w:rsidRPr="00DB1992">
          <w:rPr>
            <w:rStyle w:val="a6"/>
            <w:noProof/>
          </w:rPr>
          <w:t>Запуск программы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_Toc398739931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2" w:history="1">
        <w:r w:rsidR="006905AF" w:rsidRPr="00DB1992">
          <w:rPr>
            <w:rStyle w:val="a6"/>
            <w:noProof/>
          </w:rPr>
          <w:t>Глава 2. Концепция программы  и решаемые задачи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_Toc398739932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3" w:history="1">
        <w:r w:rsidR="006905AF" w:rsidRPr="00DB1992">
          <w:rPr>
            <w:rStyle w:val="a6"/>
            <w:noProof/>
          </w:rPr>
          <w:t>Взаимодействие с «1С:Предприятие»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_Toc398739933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4" w:history="1">
        <w:r w:rsidR="006905AF" w:rsidRPr="00DB1992">
          <w:rPr>
            <w:rStyle w:val="a6"/>
            <w:noProof/>
          </w:rPr>
          <w:t>Глава 3. Описание элементов программы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_Toc398739934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5" w:history="1">
        <w:r w:rsidR="006905AF" w:rsidRPr="00DB1992">
          <w:rPr>
            <w:rStyle w:val="a6"/>
            <w:noProof/>
          </w:rPr>
          <w:t>Получение помощи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_Toc398739935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6" w:history="1">
        <w:r w:rsidR="006905AF" w:rsidRPr="00DB1992">
          <w:rPr>
            <w:rStyle w:val="a6"/>
            <w:noProof/>
          </w:rPr>
          <w:t>Главная форма и меню модуля «Питание»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_Toc398739936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37" w:history="1">
        <w:r w:rsidR="006905AF" w:rsidRPr="00DB1992">
          <w:rPr>
            <w:rStyle w:val="a6"/>
            <w:noProof/>
          </w:rPr>
          <w:t>Справочники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_Toc398739937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38" w:history="1">
        <w:r w:rsidR="006905AF" w:rsidRPr="00DB1992">
          <w:rPr>
            <w:rStyle w:val="a6"/>
          </w:rPr>
          <w:t>Справочник «Продукты»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_Toc398739938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18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39" w:history="1">
        <w:r w:rsidR="006905AF" w:rsidRPr="00DB1992">
          <w:rPr>
            <w:rStyle w:val="a6"/>
          </w:rPr>
          <w:t>Справочник «Блюда»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_Toc398739939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21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0" w:history="1">
        <w:r w:rsidR="006905AF" w:rsidRPr="00DB1992">
          <w:rPr>
            <w:rStyle w:val="a6"/>
          </w:rPr>
          <w:t>Справочник «Типовые меню»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_Toc398739940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25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1" w:history="1">
        <w:r w:rsidR="006905AF" w:rsidRPr="00DB1992">
          <w:rPr>
            <w:rStyle w:val="a6"/>
          </w:rPr>
          <w:t>Справочник «Нутриенты»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_Toc398739941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29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2" w:history="1">
        <w:r w:rsidR="006905AF" w:rsidRPr="00DB1992">
          <w:rPr>
            <w:rStyle w:val="a6"/>
          </w:rPr>
          <w:t>Справочник «Поставщики»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_Toc398739942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30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3" w:history="1">
        <w:r w:rsidR="006905AF" w:rsidRPr="00DB1992">
          <w:rPr>
            <w:rStyle w:val="a6"/>
          </w:rPr>
          <w:t>Справочник «Склады»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_Toc398739943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31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4" w:history="1">
        <w:r w:rsidR="006905AF" w:rsidRPr="00DB1992">
          <w:rPr>
            <w:rStyle w:val="a6"/>
          </w:rPr>
          <w:t>Справочник «Категории питающихся»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_Toc398739944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32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5" w:history="1">
        <w:r w:rsidR="006905AF" w:rsidRPr="00DB1992">
          <w:rPr>
            <w:rStyle w:val="a6"/>
          </w:rPr>
          <w:t>Справочник «Приемы пищи»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_Toc398739945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33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46" w:history="1">
        <w:r w:rsidR="006905AF" w:rsidRPr="00DB1992">
          <w:rPr>
            <w:rStyle w:val="a6"/>
            <w:noProof/>
          </w:rPr>
          <w:t>Документы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_Toc398739946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7" w:history="1">
        <w:r w:rsidR="006905AF" w:rsidRPr="00DB1992">
          <w:rPr>
            <w:rStyle w:val="a6"/>
          </w:rPr>
          <w:t>Документ «Меню-требование»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_Toc398739947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35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8" w:history="1">
        <w:r w:rsidR="006905AF" w:rsidRPr="00DB1992">
          <w:rPr>
            <w:rStyle w:val="a6"/>
          </w:rPr>
          <w:t>Документ «Приход»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_Toc398739948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37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49" w:history="1">
        <w:r w:rsidR="006905AF" w:rsidRPr="00DB1992">
          <w:rPr>
            <w:rStyle w:val="a6"/>
          </w:rPr>
          <w:t>Документ «Акт списания»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_Toc398739949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41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0" w:history="1">
        <w:r w:rsidR="006905AF" w:rsidRPr="00DB1992">
          <w:rPr>
            <w:rStyle w:val="a6"/>
          </w:rPr>
          <w:t>Документ «Инвентаризация»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_Toc398739950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43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1" w:history="1">
        <w:r w:rsidR="006905AF" w:rsidRPr="00DB1992">
          <w:rPr>
            <w:rStyle w:val="a6"/>
          </w:rPr>
          <w:t>Документ «Ввод начальных остатков»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_Toc398739951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46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52" w:history="1">
        <w:r w:rsidR="006905AF" w:rsidRPr="00DB1992">
          <w:rPr>
            <w:rStyle w:val="a6"/>
            <w:noProof/>
          </w:rPr>
          <w:t>Отчеты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_Toc398739952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3" w:history="1">
        <w:r w:rsidR="006905AF" w:rsidRPr="00DB1992">
          <w:rPr>
            <w:rStyle w:val="a6"/>
          </w:rPr>
          <w:t>Калькуляционная карточка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_Toc398739953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48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4" w:history="1">
        <w:r w:rsidR="006905AF" w:rsidRPr="00DB1992">
          <w:rPr>
            <w:rStyle w:val="a6"/>
          </w:rPr>
          <w:t>Технологическая карта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_Toc398739954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49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5" w:history="1">
        <w:r w:rsidR="006905AF" w:rsidRPr="00DB1992">
          <w:rPr>
            <w:rStyle w:val="a6"/>
          </w:rPr>
          <w:t>Типовое меню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_Toc398739955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50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6" w:history="1">
        <w:r w:rsidR="006905AF" w:rsidRPr="00DB1992">
          <w:rPr>
            <w:rStyle w:val="a6"/>
          </w:rPr>
          <w:t>Меню-требование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_Toc398739956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52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7" w:history="1">
        <w:r w:rsidR="006905AF" w:rsidRPr="00DB1992">
          <w:rPr>
            <w:rStyle w:val="a6"/>
          </w:rPr>
          <w:t>Меню (для потребителей)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_Toc398739957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52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8" w:history="1">
        <w:r w:rsidR="006905AF" w:rsidRPr="00DB1992">
          <w:rPr>
            <w:rStyle w:val="a6"/>
          </w:rPr>
          <w:t>Бракеражный журнал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_Toc398739958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53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59" w:history="1">
        <w:r w:rsidR="006905AF" w:rsidRPr="00DB1992">
          <w:rPr>
            <w:rStyle w:val="a6"/>
          </w:rPr>
          <w:t>Бракеражный журнал сырья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_Toc398739959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54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0" w:history="1">
        <w:r w:rsidR="006905AF" w:rsidRPr="00DB1992">
          <w:rPr>
            <w:rStyle w:val="a6"/>
          </w:rPr>
          <w:t>Оборотно-сальдовая ведомость (по счету)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_Toc398739960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55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1" w:history="1">
        <w:r w:rsidR="006905AF" w:rsidRPr="00DB1992">
          <w:rPr>
            <w:rStyle w:val="a6"/>
          </w:rPr>
          <w:t>Сальдовая ведомость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_Toc398739961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56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2" w:history="1">
        <w:r w:rsidR="006905AF" w:rsidRPr="00DB1992">
          <w:rPr>
            <w:rStyle w:val="a6"/>
          </w:rPr>
          <w:t>Накопительная ведомость по приходу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_Toc398739962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57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3" w:history="1">
        <w:r w:rsidR="006905AF" w:rsidRPr="00DB1992">
          <w:rPr>
            <w:rStyle w:val="a6"/>
          </w:rPr>
          <w:t>Накопительная ведомость по расходу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_Toc398739963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58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4" w:history="1">
        <w:r w:rsidR="006905AF" w:rsidRPr="00DB1992">
          <w:rPr>
            <w:rStyle w:val="a6"/>
          </w:rPr>
          <w:t>Оборотная ведомость по НФА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_Toc398739964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59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5" w:history="1">
        <w:r w:rsidR="006905AF" w:rsidRPr="00DB1992">
          <w:rPr>
            <w:rStyle w:val="a6"/>
          </w:rPr>
          <w:t>Карточка складского учета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_Toc398739965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60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6" w:history="1">
        <w:r w:rsidR="006905AF" w:rsidRPr="00DB1992">
          <w:rPr>
            <w:rStyle w:val="a6"/>
          </w:rPr>
          <w:t>Поступление продуктов по поставщикам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_Toc398739966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61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7" w:history="1">
        <w:r w:rsidR="006905AF" w:rsidRPr="00DB1992">
          <w:rPr>
            <w:rStyle w:val="a6"/>
          </w:rPr>
          <w:t>Расход продуктов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_Toc398739967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62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68" w:history="1">
        <w:r w:rsidR="006905AF" w:rsidRPr="00DB1992">
          <w:rPr>
            <w:rStyle w:val="a6"/>
          </w:rPr>
          <w:t>Стоимость питания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_Toc398739968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63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69" w:history="1">
        <w:r w:rsidR="006905AF" w:rsidRPr="00DB1992">
          <w:rPr>
            <w:rStyle w:val="a6"/>
            <w:noProof/>
          </w:rPr>
          <w:t>Служебные обработки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_Toc398739969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0" w:history="1">
        <w:r w:rsidR="006905AF" w:rsidRPr="00DB1992">
          <w:rPr>
            <w:rStyle w:val="a6"/>
          </w:rPr>
          <w:t>Обработка «Параметры работы»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_Toc398739970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65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1" w:history="1">
        <w:r w:rsidR="006905AF" w:rsidRPr="00DB1992">
          <w:rPr>
            <w:rStyle w:val="a6"/>
          </w:rPr>
          <w:t>Обработка «Помощник диетсестры»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_Toc398739971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66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2" w:history="1">
        <w:r w:rsidR="006905AF" w:rsidRPr="00DB1992">
          <w:rPr>
            <w:rStyle w:val="a6"/>
          </w:rPr>
          <w:t>Обработка «Загрузка из «Рецептурник»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_Toc398739972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69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3" w:history="1">
        <w:r w:rsidR="006905AF" w:rsidRPr="00DB1992">
          <w:rPr>
            <w:rStyle w:val="a6"/>
          </w:rPr>
          <w:t>Обработка «Выгрузка и загрузка данных»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_Toc398739973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72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4" w:history="1">
        <w:r w:rsidR="006905AF" w:rsidRPr="00DB1992">
          <w:rPr>
            <w:rStyle w:val="a6"/>
          </w:rPr>
          <w:t>Обработка «Починка данных»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_Toc398739974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73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5" w:history="1">
        <w:r w:rsidR="006905AF" w:rsidRPr="00DB1992">
          <w:rPr>
            <w:rStyle w:val="a6"/>
          </w:rPr>
          <w:t>Обработка «Статистика данных»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_Toc398739975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74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76" w:history="1">
        <w:r w:rsidR="006905AF" w:rsidRPr="00DB1992">
          <w:rPr>
            <w:rStyle w:val="a6"/>
            <w:noProof/>
          </w:rPr>
          <w:t>Регистры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_Toc398739976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77" w:history="1">
        <w:r w:rsidR="006905AF" w:rsidRPr="00DB1992">
          <w:rPr>
            <w:rStyle w:val="a6"/>
          </w:rPr>
          <w:t>Регистр сведений «Численность довольствующихся»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_Toc398739977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75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78" w:history="1">
        <w:r w:rsidR="006905AF" w:rsidRPr="00DB1992">
          <w:rPr>
            <w:rStyle w:val="a6"/>
            <w:noProof/>
          </w:rPr>
          <w:t>Глава 4. Решение типовых задач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_Toc398739978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79" w:history="1">
        <w:r w:rsidR="006905AF" w:rsidRPr="00DB1992">
          <w:rPr>
            <w:rStyle w:val="a6"/>
            <w:noProof/>
          </w:rPr>
          <w:t>Начальная настройка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_Toc398739979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0" w:history="1">
        <w:r w:rsidR="006905AF" w:rsidRPr="00DB1992">
          <w:rPr>
            <w:rStyle w:val="a6"/>
            <w:noProof/>
          </w:rPr>
          <w:t>Начальная загрузка справочников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_Toc398739980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1" w:history="1">
        <w:r w:rsidR="006905AF" w:rsidRPr="00DB1992">
          <w:rPr>
            <w:rStyle w:val="a6"/>
            <w:noProof/>
          </w:rPr>
          <w:t>Начальный ввод остатков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_Toc398739981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398739982" w:history="1">
        <w:r w:rsidR="006905AF" w:rsidRPr="00DB1992">
          <w:rPr>
            <w:rStyle w:val="a6"/>
          </w:rPr>
          <w:t>Порядок работы с таким документом описан в разделе «Документ «Начальный ввод» на странице Документ «Ввод начальных остатков»</w:t>
        </w:r>
        <w:r w:rsidR="006905AF">
          <w:rPr>
            <w:webHidden/>
          </w:rPr>
          <w:tab/>
        </w:r>
        <w:r w:rsidR="0068178C">
          <w:rPr>
            <w:webHidden/>
          </w:rPr>
          <w:fldChar w:fldCharType="begin"/>
        </w:r>
        <w:r w:rsidR="006905AF">
          <w:rPr>
            <w:webHidden/>
          </w:rPr>
          <w:instrText xml:space="preserve"> PAGEREF _Toc398739982 \h </w:instrText>
        </w:r>
        <w:r w:rsidR="0068178C">
          <w:rPr>
            <w:webHidden/>
          </w:rPr>
        </w:r>
        <w:r w:rsidR="0068178C">
          <w:rPr>
            <w:webHidden/>
          </w:rPr>
          <w:fldChar w:fldCharType="separate"/>
        </w:r>
        <w:r>
          <w:rPr>
            <w:webHidden/>
          </w:rPr>
          <w:t>77</w:t>
        </w:r>
        <w:r w:rsidR="0068178C">
          <w:rPr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3" w:history="1">
        <w:r w:rsidR="006905AF" w:rsidRPr="00DB1992">
          <w:rPr>
            <w:rStyle w:val="a6"/>
            <w:noProof/>
          </w:rPr>
          <w:t>Ежедневные расчеты по меню питания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_Toc398739983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4" w:history="1">
        <w:r w:rsidR="006905AF" w:rsidRPr="00DB1992">
          <w:rPr>
            <w:rStyle w:val="a6"/>
            <w:noProof/>
          </w:rPr>
          <w:t>Повседневный учет продуктов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_Toc398739984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5" w:history="1">
        <w:r w:rsidR="006905AF" w:rsidRPr="00DB1992">
          <w:rPr>
            <w:rStyle w:val="a6"/>
            <w:noProof/>
          </w:rPr>
          <w:t>Ввод приходного документа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_Toc398739985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6" w:history="1">
        <w:r w:rsidR="006905AF" w:rsidRPr="00DB1992">
          <w:rPr>
            <w:rStyle w:val="a6"/>
            <w:noProof/>
          </w:rPr>
          <w:t>Выписка расходного документа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_Toc398739986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7" w:history="1">
        <w:r w:rsidR="006905AF" w:rsidRPr="00DB1992">
          <w:rPr>
            <w:rStyle w:val="a6"/>
            <w:noProof/>
          </w:rPr>
          <w:t>Отчет за месяц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_Toc398739987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8" w:history="1">
        <w:r w:rsidR="006905AF" w:rsidRPr="00DB1992">
          <w:rPr>
            <w:rStyle w:val="a6"/>
            <w:noProof/>
          </w:rPr>
          <w:t>Проведение инвентаризации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_Toc398739988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89" w:history="1">
        <w:r w:rsidR="006905AF" w:rsidRPr="00DB1992">
          <w:rPr>
            <w:rStyle w:val="a6"/>
            <w:noProof/>
          </w:rPr>
          <w:t>Удаление объектов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_Toc398739989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90" w:history="1">
        <w:r w:rsidR="006905AF" w:rsidRPr="00DB1992">
          <w:rPr>
            <w:rStyle w:val="a6"/>
            <w:noProof/>
          </w:rPr>
          <w:t>Приложения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_Toc398739990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91" w:history="1">
        <w:r w:rsidR="006905AF" w:rsidRPr="00DB1992">
          <w:rPr>
            <w:rStyle w:val="a6"/>
            <w:noProof/>
          </w:rPr>
          <w:t>Обращение в службу технической поддержки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_Toc398739991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92" w:history="1">
        <w:r w:rsidR="006905AF" w:rsidRPr="00DB1992">
          <w:rPr>
            <w:rStyle w:val="a6"/>
            <w:noProof/>
          </w:rPr>
          <w:t>Дополнительные режимы запуска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_Toc398739992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 w:rsidR="0068178C">
          <w:rPr>
            <w:noProof/>
            <w:webHidden/>
          </w:rPr>
          <w:fldChar w:fldCharType="end"/>
        </w:r>
      </w:hyperlink>
    </w:p>
    <w:p w:rsidR="006905AF" w:rsidRDefault="000A549F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8739993" w:history="1">
        <w:r w:rsidR="006905AF" w:rsidRPr="00DB1992">
          <w:rPr>
            <w:rStyle w:val="a6"/>
            <w:noProof/>
          </w:rPr>
          <w:t>Порядок обновления модуля «Питание»</w:t>
        </w:r>
        <w:r w:rsidR="006905AF">
          <w:rPr>
            <w:noProof/>
            <w:webHidden/>
          </w:rPr>
          <w:tab/>
        </w:r>
        <w:r w:rsidR="0068178C">
          <w:rPr>
            <w:noProof/>
            <w:webHidden/>
          </w:rPr>
          <w:fldChar w:fldCharType="begin"/>
        </w:r>
        <w:r w:rsidR="006905AF">
          <w:rPr>
            <w:noProof/>
            <w:webHidden/>
          </w:rPr>
          <w:instrText xml:space="preserve"> PAGEREF _Toc398739993 \h </w:instrText>
        </w:r>
        <w:r w:rsidR="0068178C">
          <w:rPr>
            <w:noProof/>
            <w:webHidden/>
          </w:rPr>
        </w:r>
        <w:r w:rsidR="0068178C"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 w:rsidR="0068178C">
          <w:rPr>
            <w:noProof/>
            <w:webHidden/>
          </w:rPr>
          <w:fldChar w:fldCharType="end"/>
        </w:r>
      </w:hyperlink>
    </w:p>
    <w:p w:rsidR="00DF1D0E" w:rsidRDefault="0068178C" w:rsidP="00DF1D0E">
      <w:pPr>
        <w:pStyle w:val="1"/>
        <w:sectPr w:rsidR="00DF1D0E" w:rsidSect="00D24FE9">
          <w:headerReference w:type="even" r:id="rId12"/>
          <w:footerReference w:type="first" r:id="rId13"/>
          <w:type w:val="oddPage"/>
          <w:pgSz w:w="8419" w:h="11907" w:orient="landscape" w:code="9"/>
          <w:pgMar w:top="992" w:right="737" w:bottom="737" w:left="992" w:header="510" w:footer="510" w:gutter="0"/>
          <w:cols w:space="720"/>
          <w:titlePg/>
          <w:docGrid w:linePitch="245"/>
        </w:sectPr>
      </w:pPr>
      <w:r w:rsidRPr="002C3DAA">
        <w:fldChar w:fldCharType="end"/>
      </w:r>
      <w:bookmarkStart w:id="114" w:name="_Toc88739196"/>
      <w:bookmarkStart w:id="115" w:name="_Toc88739378"/>
      <w:bookmarkStart w:id="116" w:name="_Toc89768492"/>
      <w:bookmarkStart w:id="117" w:name="_Toc89783415"/>
      <w:bookmarkStart w:id="118" w:name="_Toc92196117"/>
      <w:bookmarkStart w:id="119" w:name="_Toc94246321"/>
      <w:bookmarkStart w:id="120" w:name="_Toc94246648"/>
      <w:bookmarkStart w:id="121" w:name="_Toc96829416"/>
      <w:bookmarkStart w:id="122" w:name="_Toc96958742"/>
      <w:bookmarkStart w:id="123" w:name="_Toc114641926"/>
      <w:bookmarkStart w:id="124" w:name="_Toc115058928"/>
      <w:bookmarkStart w:id="125" w:name="_Toc115059055"/>
      <w:bookmarkStart w:id="126" w:name="_Toc115059237"/>
      <w:bookmarkStart w:id="127" w:name="_Toc115081858"/>
      <w:bookmarkStart w:id="128" w:name="_Toc115243760"/>
      <w:bookmarkStart w:id="129" w:name="_Toc164607299"/>
      <w:bookmarkStart w:id="130" w:name="_Toc254946219"/>
      <w:bookmarkStart w:id="131" w:name="_Toc298182151"/>
      <w:bookmarkStart w:id="132" w:name="_Toc298185091"/>
      <w:bookmarkStart w:id="133" w:name="_Toc398739926"/>
    </w:p>
    <w:p w:rsidR="00186D7E" w:rsidRPr="002C3DAA" w:rsidRDefault="00C930D7" w:rsidP="00DF1D0E">
      <w:pPr>
        <w:pStyle w:val="1"/>
      </w:pPr>
      <w:r w:rsidRPr="00DF1D0E">
        <w:lastRenderedPageBreak/>
        <w:t>Введение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CC486F" w:rsidRPr="002C3DAA" w:rsidRDefault="00993E50" w:rsidP="00993E50">
      <w:pPr>
        <w:pStyle w:val="Paragraph01"/>
      </w:pPr>
      <w:r>
        <w:t xml:space="preserve">Комплект сервисных отчетов и обработок </w:t>
      </w:r>
      <w:r w:rsidR="00046FD6" w:rsidRPr="002C3DAA">
        <w:t>«</w:t>
      </w:r>
      <w:r w:rsidR="00BB08A8">
        <w:t>Модуль «Питание</w:t>
      </w:r>
      <w:r w:rsidR="00046FD6" w:rsidRPr="002C3DAA">
        <w:t>»</w:t>
      </w:r>
      <w:r>
        <w:t xml:space="preserve"> предоставляет д</w:t>
      </w:r>
      <w:r>
        <w:t>о</w:t>
      </w:r>
      <w:r>
        <w:t>полнительный сервис при использовании типовой конфигурации</w:t>
      </w:r>
      <w:r w:rsidR="00046FD6" w:rsidRPr="002C3DAA">
        <w:t xml:space="preserve"> </w:t>
      </w:r>
      <w:r>
        <w:t>«Бухгалтерия гос</w:t>
      </w:r>
      <w:r>
        <w:t>у</w:t>
      </w:r>
      <w:r>
        <w:t xml:space="preserve">дарственного учреждения, </w:t>
      </w:r>
      <w:r w:rsidRPr="00993E50">
        <w:t>редакция 2.0</w:t>
      </w:r>
      <w:r>
        <w:t xml:space="preserve">». Модуль «Питание» </w:t>
      </w:r>
      <w:r w:rsidRPr="002C3DAA">
        <w:t xml:space="preserve">предназначен для </w:t>
      </w:r>
      <w:r>
        <w:t>авт</w:t>
      </w:r>
      <w:r>
        <w:t>о</w:t>
      </w:r>
      <w:r>
        <w:t>матизированного учета питания в бюджетном учреждении (школе, больнице, д</w:t>
      </w:r>
      <w:r>
        <w:t>о</w:t>
      </w:r>
      <w:r>
        <w:t>школьном учреждении), пищеблок которого самостоятельно организует питание.</w:t>
      </w:r>
    </w:p>
    <w:p w:rsidR="0005535F" w:rsidRPr="002C3DAA" w:rsidRDefault="007745CC" w:rsidP="004568BD">
      <w:pPr>
        <w:pStyle w:val="Paragraph01"/>
      </w:pPr>
      <w:r w:rsidRPr="002C3DAA">
        <w:t>В данном руководстве пользователя</w:t>
      </w:r>
      <w:r w:rsidR="0005535F" w:rsidRPr="002C3DAA">
        <w:t xml:space="preserve"> описаны основные принципы работы </w:t>
      </w:r>
      <w:r w:rsidR="00993E50">
        <w:t>с мод</w:t>
      </w:r>
      <w:r w:rsidR="00993E50">
        <w:t>у</w:t>
      </w:r>
      <w:r w:rsidR="00993E50">
        <w:t>лем «Питание»</w:t>
      </w:r>
      <w:r w:rsidR="0005535F" w:rsidRPr="002C3DAA">
        <w:t>, приведена методика использования.</w:t>
      </w:r>
    </w:p>
    <w:p w:rsidR="00D82496" w:rsidRPr="002C3DAA" w:rsidRDefault="00766029" w:rsidP="007A3F29">
      <w:pPr>
        <w:pStyle w:val="Paragraph01"/>
      </w:pPr>
      <w:r w:rsidRPr="002C3DAA">
        <w:t>П</w:t>
      </w:r>
      <w:r w:rsidR="0005535F" w:rsidRPr="002C3DAA">
        <w:t>редполагает</w:t>
      </w:r>
      <w:r w:rsidRPr="002C3DAA">
        <w:t>ся</w:t>
      </w:r>
      <w:r w:rsidR="0005535F" w:rsidRPr="002C3DAA">
        <w:t xml:space="preserve">, что </w:t>
      </w:r>
      <w:r w:rsidR="007745CC" w:rsidRPr="002C3DAA">
        <w:t xml:space="preserve">пользователь </w:t>
      </w:r>
      <w:r w:rsidR="0005535F" w:rsidRPr="002C3DAA">
        <w:t>знаком с операционной системой компьютера, на котором работает система</w:t>
      </w:r>
      <w:r w:rsidR="00046FD6" w:rsidRPr="002C3DAA">
        <w:t xml:space="preserve"> «</w:t>
      </w:r>
      <w:r w:rsidR="00C95321" w:rsidRPr="002C3DAA">
        <w:t>1С</w:t>
      </w:r>
      <w:proofErr w:type="gramStart"/>
      <w:r w:rsidR="00C95321" w:rsidRPr="002C3DAA">
        <w:t>:П</w:t>
      </w:r>
      <w:proofErr w:type="gramEnd"/>
      <w:r w:rsidR="00C95321" w:rsidRPr="002C3DAA">
        <w:t>редприятие</w:t>
      </w:r>
      <w:r w:rsidR="00AB15B8" w:rsidRPr="002C3DAA">
        <w:t xml:space="preserve"> </w:t>
      </w:r>
      <w:r w:rsidR="00196648" w:rsidRPr="002C3DAA">
        <w:t>8</w:t>
      </w:r>
      <w:r w:rsidR="00046FD6" w:rsidRPr="002C3DAA">
        <w:t>»</w:t>
      </w:r>
      <w:r w:rsidR="007F2CD1" w:rsidRPr="002C3DAA">
        <w:t>,</w:t>
      </w:r>
      <w:r w:rsidR="00046FD6" w:rsidRPr="002C3DAA">
        <w:t xml:space="preserve"> </w:t>
      </w:r>
      <w:r w:rsidR="0005535F" w:rsidRPr="002C3DAA">
        <w:t>и владеет</w:t>
      </w:r>
      <w:r w:rsidR="005820FF" w:rsidRPr="002C3DAA">
        <w:t xml:space="preserve"> базовыми навыками р</w:t>
      </w:r>
      <w:r w:rsidR="005820FF" w:rsidRPr="002C3DAA">
        <w:t>а</w:t>
      </w:r>
      <w:r w:rsidR="005820FF" w:rsidRPr="002C3DAA">
        <w:t xml:space="preserve">боты </w:t>
      </w:r>
      <w:r w:rsidR="007A3F29">
        <w:t>с ней на персональном компьютере</w:t>
      </w:r>
      <w:r w:rsidR="0005535F" w:rsidRPr="002C3DAA">
        <w:t>:</w:t>
      </w:r>
      <w:r w:rsidR="007A3F29">
        <w:t xml:space="preserve"> </w:t>
      </w:r>
      <w:r w:rsidR="0005535F" w:rsidRPr="002C3DAA">
        <w:t>использование меню</w:t>
      </w:r>
      <w:r w:rsidR="00046FD6" w:rsidRPr="002C3DAA">
        <w:t xml:space="preserve"> «</w:t>
      </w:r>
      <w:r w:rsidR="0005535F" w:rsidRPr="002C3DAA">
        <w:t>Пуск</w:t>
      </w:r>
      <w:r w:rsidR="00046FD6" w:rsidRPr="002C3DAA">
        <w:t xml:space="preserve">» </w:t>
      </w:r>
      <w:r w:rsidR="0005535F" w:rsidRPr="002C3DAA">
        <w:t>(</w:t>
      </w:r>
      <w:proofErr w:type="spellStart"/>
      <w:r w:rsidR="0005535F" w:rsidRPr="002C3DAA">
        <w:t>Start</w:t>
      </w:r>
      <w:proofErr w:type="spellEnd"/>
      <w:r w:rsidR="008C5A80" w:rsidRPr="002C3DAA">
        <w:t>)</w:t>
      </w:r>
      <w:r w:rsidR="0005535F" w:rsidRPr="002C3DAA">
        <w:t xml:space="preserve"> для в</w:t>
      </w:r>
      <w:r w:rsidR="0005535F" w:rsidRPr="002C3DAA">
        <w:t>ы</w:t>
      </w:r>
      <w:r w:rsidR="0005535F" w:rsidRPr="002C3DAA">
        <w:t>зова программ;</w:t>
      </w:r>
      <w:r w:rsidR="007A3F29">
        <w:t xml:space="preserve"> </w:t>
      </w:r>
      <w:r w:rsidR="0005535F" w:rsidRPr="002C3DAA">
        <w:t>приемы работы с окнами и меню, а также использование управля</w:t>
      </w:r>
      <w:r w:rsidR="0005535F" w:rsidRPr="002C3DAA">
        <w:t>ю</w:t>
      </w:r>
      <w:r w:rsidR="0005535F" w:rsidRPr="002C3DAA">
        <w:t>щих элементов диалогов и стандартные диалоги;</w:t>
      </w:r>
      <w:r w:rsidR="007A3F29">
        <w:t xml:space="preserve"> </w:t>
      </w:r>
      <w:r w:rsidR="0005535F" w:rsidRPr="002C3DAA">
        <w:t xml:space="preserve">понятие </w:t>
      </w:r>
      <w:r w:rsidR="001E24AD" w:rsidRPr="002C3DAA">
        <w:t>«</w:t>
      </w:r>
      <w:r w:rsidR="000128AC" w:rsidRPr="002C3DAA">
        <w:t xml:space="preserve">буфер </w:t>
      </w:r>
      <w:r w:rsidR="001E24AD" w:rsidRPr="00CF14B1">
        <w:t>о</w:t>
      </w:r>
      <w:r w:rsidR="0005535F" w:rsidRPr="00CF14B1">
        <w:t>бмена</w:t>
      </w:r>
      <w:r w:rsidR="001E24AD" w:rsidRPr="002C3DAA">
        <w:t>»</w:t>
      </w:r>
      <w:r w:rsidR="0005535F" w:rsidRPr="002C3DAA">
        <w:t xml:space="preserve"> </w:t>
      </w:r>
      <w:proofErr w:type="spellStart"/>
      <w:r w:rsidR="0005535F" w:rsidRPr="002C3DAA">
        <w:t>Windows</w:t>
      </w:r>
      <w:proofErr w:type="spellEnd"/>
      <w:r w:rsidR="0005535F" w:rsidRPr="002C3DAA">
        <w:t xml:space="preserve"> и приемы работы с ним;</w:t>
      </w:r>
      <w:r w:rsidR="007A3F29">
        <w:t xml:space="preserve"> </w:t>
      </w:r>
      <w:r w:rsidR="0005535F" w:rsidRPr="002C3DAA">
        <w:t xml:space="preserve">настройка операционной системы с помощью Панели </w:t>
      </w:r>
      <w:r w:rsidR="000128AC" w:rsidRPr="002C3DAA">
        <w:t>управл</w:t>
      </w:r>
      <w:r w:rsidR="000128AC" w:rsidRPr="002C3DAA">
        <w:t>е</w:t>
      </w:r>
      <w:r w:rsidR="000128AC" w:rsidRPr="002C3DAA">
        <w:t xml:space="preserve">ния </w:t>
      </w:r>
      <w:r w:rsidR="0005535F" w:rsidRPr="002C3DAA">
        <w:t>(</w:t>
      </w:r>
      <w:proofErr w:type="spellStart"/>
      <w:r w:rsidR="0005535F" w:rsidRPr="002C3DAA">
        <w:t>Control</w:t>
      </w:r>
      <w:proofErr w:type="spellEnd"/>
      <w:r w:rsidR="0005535F" w:rsidRPr="002C3DAA">
        <w:t xml:space="preserve"> </w:t>
      </w:r>
      <w:proofErr w:type="spellStart"/>
      <w:r w:rsidR="0005535F" w:rsidRPr="002C3DAA">
        <w:t>Panel</w:t>
      </w:r>
      <w:proofErr w:type="spellEnd"/>
      <w:r w:rsidR="00D82496" w:rsidRPr="002C3DAA">
        <w:t>);</w:t>
      </w:r>
      <w:r w:rsidR="007A3F29">
        <w:t xml:space="preserve"> </w:t>
      </w:r>
      <w:r w:rsidR="00D82496" w:rsidRPr="002C3DAA">
        <w:t>копирование файлов с помощью программы</w:t>
      </w:r>
      <w:r w:rsidR="00046FD6" w:rsidRPr="002C3DAA">
        <w:t xml:space="preserve"> «</w:t>
      </w:r>
      <w:r w:rsidR="00D82496" w:rsidRPr="002C3DAA">
        <w:t>Проводник</w:t>
      </w:r>
      <w:r w:rsidR="00046FD6" w:rsidRPr="002C3DAA">
        <w:t xml:space="preserve">» </w:t>
      </w:r>
      <w:r w:rsidR="00D82496" w:rsidRPr="002C3DAA">
        <w:t>из с</w:t>
      </w:r>
      <w:r w:rsidR="00D82496" w:rsidRPr="002C3DAA">
        <w:t>о</w:t>
      </w:r>
      <w:r w:rsidR="00D82496" w:rsidRPr="002C3DAA">
        <w:t xml:space="preserve">става </w:t>
      </w:r>
      <w:proofErr w:type="spellStart"/>
      <w:r w:rsidR="00D82496" w:rsidRPr="002C3DAA">
        <w:t>Windows</w:t>
      </w:r>
      <w:proofErr w:type="spellEnd"/>
      <w:r w:rsidR="00D82496" w:rsidRPr="002C3DAA">
        <w:t>.</w:t>
      </w:r>
    </w:p>
    <w:p w:rsidR="00EE33B4" w:rsidRPr="002C3DAA" w:rsidRDefault="005E3CAB" w:rsidP="005E3CAB">
      <w:pPr>
        <w:pStyle w:val="Paragraph01"/>
      </w:pPr>
      <w:r>
        <w:t xml:space="preserve">Для первоначальной установки программы на ваш компьютер </w:t>
      </w:r>
      <w:r w:rsidR="00721BFB">
        <w:t>желательны</w:t>
      </w:r>
      <w:r>
        <w:t xml:space="preserve"> начальные навыки работы с компьютерной сетью. </w:t>
      </w:r>
      <w:r w:rsidR="00EE33B4" w:rsidRPr="002C3DAA">
        <w:t>Для конфигурирования</w:t>
      </w:r>
      <w:r>
        <w:t xml:space="preserve"> или дор</w:t>
      </w:r>
      <w:r>
        <w:t>а</w:t>
      </w:r>
      <w:r>
        <w:t>ботки</w:t>
      </w:r>
      <w:r w:rsidR="00EE33B4" w:rsidRPr="002C3DAA">
        <w:t xml:space="preserve"> </w:t>
      </w:r>
      <w:r w:rsidR="003643A1" w:rsidRPr="002C3DAA">
        <w:t>программы</w:t>
      </w:r>
      <w:r w:rsidR="007745CC" w:rsidRPr="002C3DAA">
        <w:t xml:space="preserve"> </w:t>
      </w:r>
      <w:r>
        <w:t>требуются</w:t>
      </w:r>
      <w:r w:rsidR="00EE33B4" w:rsidRPr="002C3DAA">
        <w:t xml:space="preserve"> навыки работы </w:t>
      </w:r>
      <w:r>
        <w:t>с</w:t>
      </w:r>
      <w:r w:rsidR="00046FD6" w:rsidRPr="002C3DAA">
        <w:t xml:space="preserve"> «</w:t>
      </w:r>
      <w:r w:rsidR="00C95321" w:rsidRPr="002C3DAA">
        <w:t>1С</w:t>
      </w:r>
      <w:proofErr w:type="gramStart"/>
      <w:r w:rsidR="00C95321" w:rsidRPr="002C3DAA">
        <w:t>:П</w:t>
      </w:r>
      <w:proofErr w:type="gramEnd"/>
      <w:r w:rsidR="00C95321" w:rsidRPr="002C3DAA">
        <w:t>редприятие</w:t>
      </w:r>
      <w:r w:rsidR="00AB15B8" w:rsidRPr="002C3DAA">
        <w:t xml:space="preserve"> </w:t>
      </w:r>
      <w:r w:rsidR="00196648" w:rsidRPr="002C3DAA">
        <w:t>8</w:t>
      </w:r>
      <w:r w:rsidR="00116744" w:rsidRPr="002C3DAA">
        <w:t>».</w:t>
      </w:r>
      <w:r w:rsidR="00EE33B4" w:rsidRPr="002C3DAA">
        <w:t xml:space="preserve"> Если таких нав</w:t>
      </w:r>
      <w:r w:rsidR="00EE33B4" w:rsidRPr="002C3DAA">
        <w:t>ы</w:t>
      </w:r>
      <w:r w:rsidR="00EE33B4" w:rsidRPr="002C3DAA">
        <w:t xml:space="preserve">ков нет, рекомендуем воспользоваться услугами партнерской сети </w:t>
      </w:r>
      <w:r w:rsidR="001E24AD" w:rsidRPr="002C3DAA">
        <w:t>«</w:t>
      </w:r>
      <w:r w:rsidR="00EE33B4" w:rsidRPr="002C3DAA">
        <w:t>1С</w:t>
      </w:r>
      <w:r w:rsidR="001E24AD" w:rsidRPr="002C3DAA">
        <w:t>»</w:t>
      </w:r>
      <w:r w:rsidR="00EE33B4" w:rsidRPr="002C3DAA">
        <w:t xml:space="preserve"> (</w:t>
      </w:r>
      <w:r w:rsidR="005B0AE6" w:rsidRPr="002C3DAA">
        <w:t>«</w:t>
      </w:r>
      <w:r w:rsidR="00EE33B4" w:rsidRPr="002C3DAA">
        <w:t>1С</w:t>
      </w:r>
      <w:proofErr w:type="gramStart"/>
      <w:r w:rsidR="00EE33B4" w:rsidRPr="002C3DAA">
        <w:t>:Ф</w:t>
      </w:r>
      <w:proofErr w:type="gramEnd"/>
      <w:r w:rsidR="00EE33B4" w:rsidRPr="002C3DAA">
        <w:t>ранчайзи</w:t>
      </w:r>
      <w:r w:rsidR="008C5A80" w:rsidRPr="002C3DAA">
        <w:t>»)</w:t>
      </w:r>
      <w:r w:rsidR="00EE33B4" w:rsidRPr="002C3DAA">
        <w:t xml:space="preserve"> или, по крайней мере, действовать при освоении системы аккура</w:t>
      </w:r>
      <w:r w:rsidR="00EE33B4" w:rsidRPr="002C3DAA">
        <w:t>т</w:t>
      </w:r>
      <w:r w:rsidR="00EE33B4" w:rsidRPr="002C3DAA">
        <w:t>но, консультируясь со специалистом по технической поддержке.</w:t>
      </w:r>
    </w:p>
    <w:p w:rsidR="00C930D7" w:rsidRPr="002C3DAA" w:rsidRDefault="00C930D7" w:rsidP="009D40B4">
      <w:pPr>
        <w:pStyle w:val="2"/>
        <w:ind w:left="0"/>
      </w:pPr>
      <w:bookmarkStart w:id="134" w:name="_Toc88739199"/>
      <w:bookmarkStart w:id="135" w:name="_Toc88739381"/>
      <w:bookmarkStart w:id="136" w:name="_Toc89768495"/>
      <w:bookmarkStart w:id="137" w:name="_Toc89783418"/>
      <w:bookmarkStart w:id="138" w:name="_Toc92196120"/>
      <w:bookmarkStart w:id="139" w:name="_Toc94246324"/>
      <w:bookmarkStart w:id="140" w:name="_Toc94246651"/>
      <w:bookmarkStart w:id="141" w:name="_Toc96829419"/>
      <w:bookmarkStart w:id="142" w:name="_Toc96958745"/>
      <w:bookmarkStart w:id="143" w:name="_Toc114641929"/>
      <w:bookmarkStart w:id="144" w:name="_Toc115058931"/>
      <w:bookmarkStart w:id="145" w:name="_Toc115059058"/>
      <w:bookmarkStart w:id="146" w:name="_Toc115059240"/>
      <w:bookmarkStart w:id="147" w:name="_Toc115081861"/>
      <w:bookmarkStart w:id="148" w:name="_Toc115243763"/>
      <w:bookmarkStart w:id="149" w:name="_Toc164607300"/>
      <w:bookmarkStart w:id="150" w:name="_Toc254946220"/>
      <w:bookmarkStart w:id="151" w:name="_Toc298182152"/>
      <w:bookmarkStart w:id="152" w:name="_Toc298185092"/>
      <w:bookmarkStart w:id="153" w:name="_Toc398739927"/>
      <w:r w:rsidRPr="002C3DAA">
        <w:t>Соглашения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r w:rsidR="00BD4759">
        <w:t xml:space="preserve"> и обозначения</w:t>
      </w:r>
      <w:bookmarkEnd w:id="153"/>
    </w:p>
    <w:p w:rsidR="0005535F" w:rsidRPr="002C3DAA" w:rsidRDefault="00BD4759" w:rsidP="009D40B4">
      <w:pPr>
        <w:pStyle w:val="Paragraph0Single"/>
      </w:pPr>
      <w:r>
        <w:rPr>
          <w:rFonts w:ascii="Verdana" w:hAnsi="Verdana"/>
          <w:i/>
          <w:iCs/>
        </w:rPr>
        <w:t xml:space="preserve">Обозначения </w:t>
      </w:r>
      <w:proofErr w:type="spellStart"/>
      <w:r>
        <w:rPr>
          <w:rFonts w:ascii="Verdana" w:hAnsi="Verdana"/>
          <w:i/>
          <w:iCs/>
        </w:rPr>
        <w:t>клавиш</w:t>
      </w:r>
      <w:r w:rsidR="00721BFB">
        <w:rPr>
          <w:rFonts w:ascii="Verdana" w:hAnsi="Verdana"/>
          <w:i/>
          <w:iCs/>
        </w:rPr>
        <w:t>.</w:t>
      </w:r>
      <w:r w:rsidR="00FE10A5">
        <w:rPr>
          <w:rFonts w:ascii="PragmaticaCTT" w:hAnsi="PragmaticaCTT"/>
          <w:i/>
          <w:iCs/>
        </w:rPr>
        <w:t></w:t>
      </w:r>
      <w:r w:rsidR="0005535F" w:rsidRPr="00FE10A5">
        <w:t>Кл</w:t>
      </w:r>
      <w:r w:rsidR="0005535F" w:rsidRPr="002C3DAA">
        <w:t>авиши</w:t>
      </w:r>
      <w:proofErr w:type="spellEnd"/>
      <w:r w:rsidR="0005535F" w:rsidRPr="002C3DAA">
        <w:t xml:space="preserve">, такие как </w:t>
      </w:r>
      <w:proofErr w:type="spellStart"/>
      <w:r w:rsidR="0005535F" w:rsidRPr="002C3DAA">
        <w:t>Enter</w:t>
      </w:r>
      <w:proofErr w:type="spellEnd"/>
      <w:r w:rsidR="0005535F" w:rsidRPr="002C3DAA">
        <w:t xml:space="preserve">, </w:t>
      </w:r>
      <w:proofErr w:type="spellStart"/>
      <w:r w:rsidR="0005535F" w:rsidRPr="002C3DAA">
        <w:t>Esc</w:t>
      </w:r>
      <w:proofErr w:type="spellEnd"/>
      <w:r w:rsidR="0005535F" w:rsidRPr="002C3DAA">
        <w:t xml:space="preserve">, </w:t>
      </w:r>
      <w:proofErr w:type="spellStart"/>
      <w:r w:rsidR="0005535F" w:rsidRPr="002C3DAA">
        <w:t>Del</w:t>
      </w:r>
      <w:proofErr w:type="spellEnd"/>
      <w:r w:rsidR="0005535F" w:rsidRPr="002C3DAA">
        <w:t xml:space="preserve"> и подобные, будут </w:t>
      </w:r>
      <w:r w:rsidR="00AA4061" w:rsidRPr="002C3DAA">
        <w:t>обозначаться</w:t>
      </w:r>
      <w:r w:rsidR="001E24AD" w:rsidRPr="002C3DAA">
        <w:t>,</w:t>
      </w:r>
      <w:r w:rsidR="00AA4061" w:rsidRPr="002C3DAA">
        <w:t xml:space="preserve"> как показано выше</w:t>
      </w:r>
      <w:r w:rsidR="008762BC" w:rsidRPr="002C3DAA">
        <w:t>,</w:t>
      </w:r>
      <w:r w:rsidR="0005535F" w:rsidRPr="002C3DAA">
        <w:t xml:space="preserve"> без кавычек. </w:t>
      </w:r>
    </w:p>
    <w:p w:rsidR="0005535F" w:rsidRPr="002C3DAA" w:rsidRDefault="00BD4759" w:rsidP="009D40B4">
      <w:pPr>
        <w:pStyle w:val="Paragraph0Single"/>
        <w:spacing w:before="120"/>
      </w:pPr>
      <w:r>
        <w:rPr>
          <w:rFonts w:ascii="Verdana" w:hAnsi="Verdana"/>
          <w:i/>
          <w:iCs/>
        </w:rPr>
        <w:t xml:space="preserve">Комбинации </w:t>
      </w:r>
      <w:proofErr w:type="spellStart"/>
      <w:r>
        <w:rPr>
          <w:rFonts w:ascii="Verdana" w:hAnsi="Verdana"/>
          <w:i/>
          <w:iCs/>
        </w:rPr>
        <w:t>клавиш</w:t>
      </w:r>
      <w:r w:rsidR="00721BFB">
        <w:rPr>
          <w:rFonts w:ascii="Verdana" w:hAnsi="Verdana"/>
          <w:i/>
          <w:iCs/>
        </w:rPr>
        <w:t>.</w:t>
      </w:r>
      <w:r w:rsidR="00FE10A5">
        <w:rPr>
          <w:rFonts w:ascii="PragmaticaCTT" w:hAnsi="PragmaticaCTT"/>
          <w:i/>
          <w:iCs/>
        </w:rPr>
        <w:t></w:t>
      </w:r>
      <w:r w:rsidR="0005535F" w:rsidRPr="002C3DAA">
        <w:t>Когда</w:t>
      </w:r>
      <w:proofErr w:type="spellEnd"/>
      <w:r w:rsidR="0005535F" w:rsidRPr="002C3DAA">
        <w:t xml:space="preserve"> для выполнения какой</w:t>
      </w:r>
      <w:r w:rsidR="001E24AD" w:rsidRPr="002C3DAA">
        <w:noBreakHyphen/>
      </w:r>
      <w:r w:rsidR="0005535F" w:rsidRPr="002C3DAA">
        <w:t>либо команды необход</w:t>
      </w:r>
      <w:r w:rsidR="0005535F" w:rsidRPr="002C3DAA">
        <w:t>и</w:t>
      </w:r>
      <w:r w:rsidR="0005535F" w:rsidRPr="002C3DAA">
        <w:t xml:space="preserve">мо использовать комбинацию клавиш, в тексте это обозначается, например, как </w:t>
      </w:r>
      <w:proofErr w:type="spellStart"/>
      <w:r w:rsidR="0005535F" w:rsidRPr="002C3DAA">
        <w:t>Ctrl</w:t>
      </w:r>
      <w:proofErr w:type="spellEnd"/>
      <w:r w:rsidR="00D77222">
        <w:t> </w:t>
      </w:r>
      <w:r w:rsidR="0005535F" w:rsidRPr="002C3DAA">
        <w:t>+</w:t>
      </w:r>
      <w:r w:rsidR="00D77222">
        <w:t> </w:t>
      </w:r>
      <w:r w:rsidR="0005535F" w:rsidRPr="002C3DAA">
        <w:t>F3. Такая запись означает, что для выполнения команды необходимо сначала нажать п</w:t>
      </w:r>
      <w:r w:rsidR="00AA4061" w:rsidRPr="002C3DAA">
        <w:t>ервую клавишу (в нашем примере</w:t>
      </w:r>
      <w:r w:rsidR="004048F0" w:rsidRPr="002C3DAA">
        <w:t xml:space="preserve"> </w:t>
      </w:r>
      <w:r w:rsidR="00AA4061" w:rsidRPr="002C3DAA">
        <w:t>–</w:t>
      </w:r>
      <w:r w:rsidR="0005535F" w:rsidRPr="002C3DAA">
        <w:t xml:space="preserve"> </w:t>
      </w:r>
      <w:proofErr w:type="spellStart"/>
      <w:r w:rsidR="0005535F" w:rsidRPr="002C3DAA">
        <w:t>Ctrl</w:t>
      </w:r>
      <w:proofErr w:type="spellEnd"/>
      <w:r w:rsidR="0005535F" w:rsidRPr="002C3DAA">
        <w:t>), а затем, не отпуская ее, нажать вторую клави</w:t>
      </w:r>
      <w:r w:rsidR="00AA4061" w:rsidRPr="002C3DAA">
        <w:t>шу комбинации (в нашем примере –</w:t>
      </w:r>
      <w:r w:rsidR="0005535F" w:rsidRPr="002C3DAA">
        <w:t xml:space="preserve"> F3).</w:t>
      </w:r>
    </w:p>
    <w:p w:rsidR="005914A2" w:rsidRDefault="00BD4759" w:rsidP="005914A2">
      <w:pPr>
        <w:pStyle w:val="Paragraph0Single"/>
        <w:spacing w:before="120"/>
      </w:pPr>
      <w:r>
        <w:rPr>
          <w:rFonts w:ascii="Verdana" w:hAnsi="Verdana"/>
          <w:i/>
          <w:iCs/>
        </w:rPr>
        <w:t xml:space="preserve">Обозначение </w:t>
      </w:r>
      <w:proofErr w:type="spellStart"/>
      <w:r>
        <w:rPr>
          <w:rFonts w:ascii="Verdana" w:hAnsi="Verdana"/>
          <w:i/>
          <w:iCs/>
        </w:rPr>
        <w:t>кнопок.</w:t>
      </w:r>
      <w:r w:rsidR="00FE10A5">
        <w:rPr>
          <w:rFonts w:ascii="PragmaticaCTT" w:hAnsi="PragmaticaCTT"/>
          <w:i/>
          <w:iCs/>
        </w:rPr>
        <w:t></w:t>
      </w:r>
      <w:r w:rsidR="0005535F" w:rsidRPr="002C3DAA">
        <w:t>Наименования</w:t>
      </w:r>
      <w:proofErr w:type="spellEnd"/>
      <w:r w:rsidR="0005535F" w:rsidRPr="002C3DAA">
        <w:t xml:space="preserve"> кнопок в диалогах и формах ввода</w:t>
      </w:r>
      <w:r w:rsidR="00F7394C" w:rsidRPr="002C3DAA">
        <w:t>–</w:t>
      </w:r>
      <w:r w:rsidR="0005535F" w:rsidRPr="002C3DAA">
        <w:t>редактирования данных будут даваться в кавычках, например</w:t>
      </w:r>
      <w:r w:rsidR="00993E50">
        <w:t xml:space="preserve"> «</w:t>
      </w:r>
      <w:r w:rsidR="00993E50" w:rsidRPr="00993E50">
        <w:rPr>
          <w:i/>
        </w:rPr>
        <w:t>Отмена</w:t>
      </w:r>
      <w:r w:rsidR="00993E50">
        <w:t>», «</w:t>
      </w:r>
      <w:r w:rsidR="00993E50" w:rsidRPr="00993E50">
        <w:rPr>
          <w:i/>
        </w:rPr>
        <w:t>Удалить</w:t>
      </w:r>
      <w:r w:rsidR="00993E50">
        <w:t>»</w:t>
      </w:r>
      <w:r w:rsidR="0005535F" w:rsidRPr="002C3DAA">
        <w:rPr>
          <w:i/>
        </w:rPr>
        <w:t xml:space="preserve"> </w:t>
      </w:r>
      <w:r w:rsidR="0005535F" w:rsidRPr="002C3DAA">
        <w:t>и т</w:t>
      </w:r>
      <w:r w:rsidR="00CF2791" w:rsidRPr="002C3DAA">
        <w:t>.</w:t>
      </w:r>
      <w:r w:rsidR="0005535F" w:rsidRPr="002C3DAA">
        <w:t>д</w:t>
      </w:r>
      <w:r w:rsidR="00CF2791" w:rsidRPr="002C3DAA">
        <w:t>.</w:t>
      </w:r>
    </w:p>
    <w:p w:rsidR="00E13877" w:rsidRPr="005914A2" w:rsidRDefault="00BD4759" w:rsidP="005914A2">
      <w:pPr>
        <w:pStyle w:val="Paragraph0Single"/>
        <w:spacing w:before="120"/>
      </w:pPr>
      <w:r>
        <w:rPr>
          <w:rFonts w:ascii="Verdana" w:hAnsi="Verdana"/>
          <w:i/>
          <w:iCs/>
        </w:rPr>
        <w:t>Обозначение последовательности действий.</w:t>
      </w:r>
      <w:r w:rsidR="00E13877" w:rsidRPr="002C3DAA">
        <w:t xml:space="preserve"> Когда требуется последов</w:t>
      </w:r>
      <w:r w:rsidR="00E13877" w:rsidRPr="002C3DAA">
        <w:t>а</w:t>
      </w:r>
      <w:r w:rsidR="00E13877" w:rsidRPr="002C3DAA">
        <w:t>тельно выбрать из меню определенные действия, будут использоваться обозначения вида:</w:t>
      </w:r>
      <w:r w:rsidR="00505E34" w:rsidRPr="002C3DAA">
        <w:t xml:space="preserve"> </w:t>
      </w:r>
      <w:bookmarkStart w:id="154" w:name="_Toc298185093"/>
      <w:r w:rsidR="00DC6270" w:rsidRPr="0049745F">
        <w:rPr>
          <w:i/>
        </w:rPr>
        <w:t>Сервис</w:t>
      </w:r>
      <w:r w:rsidR="009372B1" w:rsidRPr="0049745F">
        <w:rPr>
          <w:i/>
        </w:rPr>
        <w:t xml:space="preserve"> – </w:t>
      </w:r>
      <w:r w:rsidR="00DC6270" w:rsidRPr="0049745F">
        <w:rPr>
          <w:i/>
        </w:rPr>
        <w:t>Обмен</w:t>
      </w:r>
      <w:r w:rsidR="00E13877" w:rsidRPr="0049745F">
        <w:rPr>
          <w:i/>
        </w:rPr>
        <w:t xml:space="preserve"> </w:t>
      </w:r>
      <w:r w:rsidR="0053680D" w:rsidRPr="0049745F">
        <w:rPr>
          <w:i/>
        </w:rPr>
        <w:t>–</w:t>
      </w:r>
      <w:r w:rsidR="00E13877" w:rsidRPr="0049745F">
        <w:rPr>
          <w:i/>
        </w:rPr>
        <w:t xml:space="preserve"> </w:t>
      </w:r>
      <w:r w:rsidR="00DC6270" w:rsidRPr="0049745F">
        <w:rPr>
          <w:i/>
        </w:rPr>
        <w:t>Выполнить обмен…</w:t>
      </w:r>
      <w:bookmarkEnd w:id="154"/>
    </w:p>
    <w:p w:rsidR="00E93C6A" w:rsidRPr="002C3DAA" w:rsidRDefault="00E13877" w:rsidP="00D021CA">
      <w:pPr>
        <w:pStyle w:val="Paragraph0Single"/>
      </w:pPr>
      <w:r w:rsidRPr="002C3DAA">
        <w:t>Такая запись означает, что из меню нужно выбрать пункт</w:t>
      </w:r>
      <w:r w:rsidR="00046FD6" w:rsidRPr="002C3DAA">
        <w:t xml:space="preserve"> «</w:t>
      </w:r>
      <w:r w:rsidR="00DC6270" w:rsidRPr="002C3DAA">
        <w:t>Сервис</w:t>
      </w:r>
      <w:r w:rsidR="00A435AC" w:rsidRPr="002C3DAA">
        <w:t>»,</w:t>
      </w:r>
      <w:r w:rsidRPr="002C3DAA">
        <w:t xml:space="preserve"> </w:t>
      </w:r>
      <w:r w:rsidR="00F21EAC" w:rsidRPr="002C3DAA">
        <w:t>далее</w:t>
      </w:r>
      <w:r w:rsidR="00E32BF4" w:rsidRPr="002C3DAA">
        <w:t xml:space="preserve"> </w:t>
      </w:r>
      <w:r w:rsidRPr="002C3DAA">
        <w:t>выбрать пункт</w:t>
      </w:r>
      <w:r w:rsidR="009372B1" w:rsidRPr="002C3DAA">
        <w:t xml:space="preserve"> меню</w:t>
      </w:r>
      <w:r w:rsidR="00046FD6" w:rsidRPr="002C3DAA">
        <w:t xml:space="preserve"> «</w:t>
      </w:r>
      <w:r w:rsidR="00DC6270" w:rsidRPr="002C3DAA">
        <w:t>Обмен</w:t>
      </w:r>
      <w:r w:rsidR="00A435AC" w:rsidRPr="002C3DAA">
        <w:t>»,</w:t>
      </w:r>
      <w:r w:rsidRPr="002C3DAA">
        <w:t xml:space="preserve"> а затем </w:t>
      </w:r>
      <w:r w:rsidR="009372B1" w:rsidRPr="002C3DAA">
        <w:t xml:space="preserve">– </w:t>
      </w:r>
      <w:r w:rsidR="00505E34" w:rsidRPr="002C3DAA">
        <w:t>пункт</w:t>
      </w:r>
      <w:r w:rsidR="00046FD6" w:rsidRPr="002C3DAA">
        <w:t xml:space="preserve"> «</w:t>
      </w:r>
      <w:r w:rsidR="00DC6270" w:rsidRPr="002C3DAA">
        <w:t>Выполнить обмен…</w:t>
      </w:r>
      <w:r w:rsidR="00116744" w:rsidRPr="002C3DAA">
        <w:t>».</w:t>
      </w:r>
      <w:r w:rsidR="00505E34" w:rsidRPr="002C3DAA">
        <w:t xml:space="preserve"> Иными словами, такая запись означае</w:t>
      </w:r>
      <w:r w:rsidR="00BD4759">
        <w:t>т, каким маршрутом нужно пройти</w:t>
      </w:r>
      <w:r w:rsidR="00505E34" w:rsidRPr="002C3DAA">
        <w:t>.</w:t>
      </w:r>
      <w:bookmarkStart w:id="155" w:name="_Toc88739230"/>
      <w:bookmarkStart w:id="156" w:name="_Toc88739412"/>
      <w:bookmarkStart w:id="157" w:name="_Toc89768526"/>
      <w:bookmarkStart w:id="158" w:name="_Toc89783449"/>
      <w:bookmarkStart w:id="159" w:name="_Toc92196151"/>
      <w:bookmarkStart w:id="160" w:name="_Toc94246355"/>
      <w:bookmarkStart w:id="161" w:name="_Toc94246682"/>
      <w:bookmarkStart w:id="162" w:name="_Toc96829450"/>
      <w:bookmarkStart w:id="163" w:name="_Toc96958777"/>
      <w:bookmarkStart w:id="164" w:name="_Toc114641935"/>
      <w:bookmarkStart w:id="165" w:name="_Toc115058937"/>
      <w:bookmarkStart w:id="166" w:name="_Toc115059064"/>
      <w:bookmarkStart w:id="167" w:name="_Toc115059246"/>
      <w:bookmarkStart w:id="168" w:name="_Toc115081867"/>
      <w:bookmarkStart w:id="169" w:name="_Toc115243769"/>
      <w:bookmarkStart w:id="170" w:name="_Toc164607305"/>
      <w:bookmarkStart w:id="171" w:name="_Toc254946221"/>
    </w:p>
    <w:p w:rsidR="00DF1D0E" w:rsidRDefault="00BD4759" w:rsidP="00DF1D0E">
      <w:pPr>
        <w:pStyle w:val="Paragraph0Single"/>
        <w:spacing w:before="120"/>
      </w:pPr>
      <w:r>
        <w:rPr>
          <w:rFonts w:ascii="Verdana" w:hAnsi="Verdana"/>
          <w:i/>
          <w:iCs/>
        </w:rPr>
        <w:t xml:space="preserve">Обозначение реквизитов </w:t>
      </w:r>
      <w:proofErr w:type="spellStart"/>
      <w:r>
        <w:rPr>
          <w:rFonts w:ascii="Verdana" w:hAnsi="Verdana"/>
          <w:i/>
          <w:iCs/>
        </w:rPr>
        <w:t>форм.</w:t>
      </w:r>
      <w:r w:rsidR="00FE10A5">
        <w:rPr>
          <w:rFonts w:ascii="PragmaticaCTT" w:hAnsi="PragmaticaCTT"/>
          <w:i/>
          <w:iCs/>
        </w:rPr>
        <w:t></w:t>
      </w:r>
      <w:r w:rsidR="003D7957" w:rsidRPr="002C3DAA">
        <w:t>Наименования</w:t>
      </w:r>
      <w:proofErr w:type="spellEnd"/>
      <w:r w:rsidR="003D7957" w:rsidRPr="002C3DAA">
        <w:t xml:space="preserve"> </w:t>
      </w:r>
      <w:r w:rsidR="003D7957">
        <w:t>реквизитов объектов в</w:t>
      </w:r>
      <w:r w:rsidR="003D7957">
        <w:t>ы</w:t>
      </w:r>
      <w:r w:rsidR="003D7957">
        <w:t>деляются шрифтом</w:t>
      </w:r>
      <w:r w:rsidR="00993E50">
        <w:t xml:space="preserve">, например: «Реквизит </w:t>
      </w:r>
      <w:r w:rsidR="00993E50" w:rsidRPr="00993E50">
        <w:rPr>
          <w:b/>
        </w:rPr>
        <w:t>Наименование</w:t>
      </w:r>
      <w:r w:rsidR="00DF1D0E">
        <w:t xml:space="preserve"> заполняется обязательно».</w:t>
      </w:r>
      <w:bookmarkStart w:id="172" w:name="_Toc298182153"/>
      <w:bookmarkStart w:id="173" w:name="_Toc298185094"/>
      <w:bookmarkStart w:id="174" w:name="_Toc398739928"/>
    </w:p>
    <w:p w:rsidR="00DF1D0E" w:rsidRDefault="00DF1D0E" w:rsidP="00DF1D0E">
      <w:pPr>
        <w:pStyle w:val="1"/>
        <w:sectPr w:rsidR="00DF1D0E" w:rsidSect="00D24FE9">
          <w:headerReference w:type="default" r:id="rId14"/>
          <w:headerReference w:type="first" r:id="rId15"/>
          <w:footerReference w:type="first" r:id="rId16"/>
          <w:type w:val="oddPage"/>
          <w:pgSz w:w="8419" w:h="11907" w:orient="landscape" w:code="9"/>
          <w:pgMar w:top="992" w:right="737" w:bottom="737" w:left="992" w:header="510" w:footer="510" w:gutter="0"/>
          <w:cols w:space="720"/>
          <w:titlePg/>
          <w:docGrid w:linePitch="245"/>
        </w:sectPr>
      </w:pPr>
    </w:p>
    <w:p w:rsidR="00C930D7" w:rsidRPr="002C3DAA" w:rsidRDefault="00C930D7" w:rsidP="00DF1D0E">
      <w:pPr>
        <w:pStyle w:val="1"/>
      </w:pPr>
      <w:r w:rsidRPr="002C3DAA">
        <w:lastRenderedPageBreak/>
        <w:t xml:space="preserve">Глава </w:t>
      </w:r>
      <w:r w:rsidR="00974259" w:rsidRPr="002C3DAA">
        <w:t>1</w:t>
      </w:r>
      <w:r w:rsidRPr="002C3DAA">
        <w:t xml:space="preserve">. Установка </w:t>
      </w:r>
      <w:r w:rsidR="00434412" w:rsidRPr="002C3DAA">
        <w:t xml:space="preserve">и запуск </w:t>
      </w:r>
      <w:r w:rsidRPr="002C3DAA">
        <w:t>программы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434412" w:rsidRPr="002C3DAA" w:rsidRDefault="00434412" w:rsidP="009D40B4">
      <w:pPr>
        <w:pStyle w:val="2"/>
        <w:ind w:left="0"/>
      </w:pPr>
      <w:bookmarkStart w:id="175" w:name="_Toc88739231"/>
      <w:bookmarkStart w:id="176" w:name="_Toc88739413"/>
      <w:bookmarkStart w:id="177" w:name="_Toc89768527"/>
      <w:bookmarkStart w:id="178" w:name="_Toc89783450"/>
      <w:bookmarkStart w:id="179" w:name="_Toc92196152"/>
      <w:bookmarkStart w:id="180" w:name="_Toc94246356"/>
      <w:bookmarkStart w:id="181" w:name="_Toc94246683"/>
      <w:bookmarkStart w:id="182" w:name="_Toc96829451"/>
      <w:bookmarkStart w:id="183" w:name="_Toc96958778"/>
      <w:bookmarkStart w:id="184" w:name="_Toc114641936"/>
      <w:bookmarkStart w:id="185" w:name="_Toc115058938"/>
      <w:bookmarkStart w:id="186" w:name="_Toc115059065"/>
      <w:bookmarkStart w:id="187" w:name="_Toc115059247"/>
      <w:bookmarkStart w:id="188" w:name="_Toc115081868"/>
      <w:bookmarkStart w:id="189" w:name="_Toc115243770"/>
      <w:bookmarkStart w:id="190" w:name="_Toc164607306"/>
      <w:bookmarkStart w:id="191" w:name="_Toc254946222"/>
      <w:bookmarkStart w:id="192" w:name="_Toc298182154"/>
      <w:bookmarkStart w:id="193" w:name="_Toc298185095"/>
      <w:bookmarkStart w:id="194" w:name="_Toc398739929"/>
      <w:r w:rsidRPr="002C3DAA">
        <w:t>Требования к компьютеру</w:t>
      </w:r>
      <w:r w:rsidR="002D2419" w:rsidRPr="002C3DAA">
        <w:t xml:space="preserve"> и операционной системе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p w:rsidR="00FF7086" w:rsidRPr="002C3DAA" w:rsidRDefault="00E4272D" w:rsidP="009D40B4">
      <w:pPr>
        <w:pStyle w:val="Paragraph0Single"/>
        <w:rPr>
          <w:spacing w:val="-8"/>
        </w:rPr>
      </w:pPr>
      <w:r>
        <w:t>Требования к персональному компьютеру</w:t>
      </w:r>
      <w:r w:rsidR="00FF7086" w:rsidRPr="002C3DAA">
        <w:rPr>
          <w:spacing w:val="-8"/>
        </w:rPr>
        <w:t>:</w:t>
      </w:r>
    </w:p>
    <w:p w:rsidR="00FF7086" w:rsidRPr="00FA7EA5" w:rsidRDefault="00FA7EA5" w:rsidP="00CF14B1">
      <w:pPr>
        <w:pStyle w:val="List1"/>
        <w:rPr>
          <w:lang w:val="en-US"/>
        </w:rPr>
      </w:pPr>
      <w:r>
        <w:t>операционная</w:t>
      </w:r>
      <w:r w:rsidRPr="00FA7EA5">
        <w:rPr>
          <w:lang w:val="en-US"/>
        </w:rPr>
        <w:t xml:space="preserve"> </w:t>
      </w:r>
      <w:r>
        <w:t>система</w:t>
      </w:r>
      <w:r w:rsidRPr="00FA7EA5">
        <w:rPr>
          <w:lang w:val="en-US"/>
        </w:rPr>
        <w:t xml:space="preserve"> Windows XP Service Pack 2, Windows Server 2003, Windows Vista, Windows 7, Windows 8.0, Windows 8.1, Windows 10, Windows Server 2008, Windows Server 2008 R2, Windows Server 2012, Windows Serv</w:t>
      </w:r>
      <w:r>
        <w:rPr>
          <w:lang w:val="en-US"/>
        </w:rPr>
        <w:t>er 2012 R2, Windows Server 2016</w:t>
      </w:r>
      <w:r w:rsidR="00FF7086" w:rsidRPr="00FA7EA5">
        <w:rPr>
          <w:lang w:val="en-US"/>
        </w:rPr>
        <w:t>;</w:t>
      </w:r>
    </w:p>
    <w:p w:rsidR="00FF7086" w:rsidRPr="002A6091" w:rsidRDefault="00FA7EA5" w:rsidP="00F116BD">
      <w:pPr>
        <w:pStyle w:val="List1"/>
      </w:pPr>
      <w:r>
        <w:t xml:space="preserve">процессор </w:t>
      </w:r>
      <w:proofErr w:type="spellStart"/>
      <w:r>
        <w:t>Intel</w:t>
      </w:r>
      <w:proofErr w:type="spellEnd"/>
      <w:r>
        <w:t xml:space="preserve"> </w:t>
      </w:r>
      <w:proofErr w:type="spellStart"/>
      <w:r>
        <w:t>Pentium</w:t>
      </w:r>
      <w:proofErr w:type="spellEnd"/>
      <w:r>
        <w:t>/</w:t>
      </w:r>
      <w:proofErr w:type="spellStart"/>
      <w:r>
        <w:t>Celeron</w:t>
      </w:r>
      <w:proofErr w:type="spellEnd"/>
      <w:r>
        <w:t xml:space="preserve"> 1800 МГц и выше</w:t>
      </w:r>
      <w:r w:rsidR="00FF7086" w:rsidRPr="002A6091">
        <w:t>;</w:t>
      </w:r>
    </w:p>
    <w:p w:rsidR="00FF7086" w:rsidRPr="002A6091" w:rsidRDefault="00FA7EA5" w:rsidP="00F116BD">
      <w:pPr>
        <w:pStyle w:val="List1"/>
      </w:pPr>
      <w:r>
        <w:t>оперативная память 1 Гбайт и выше</w:t>
      </w:r>
      <w:r w:rsidR="00FF7086" w:rsidRPr="002A6091">
        <w:t>;</w:t>
      </w:r>
    </w:p>
    <w:p w:rsidR="00FF7086" w:rsidRPr="002A6091" w:rsidRDefault="00FA7EA5" w:rsidP="00F116BD">
      <w:pPr>
        <w:pStyle w:val="List1"/>
      </w:pPr>
      <w:r>
        <w:t>жесткий диск (при установке используется около 70 Мбайт)</w:t>
      </w:r>
      <w:r w:rsidR="00FF7086" w:rsidRPr="002A6091">
        <w:t>;</w:t>
      </w:r>
    </w:p>
    <w:p w:rsidR="00E53674" w:rsidRPr="002A6091" w:rsidRDefault="00E53674" w:rsidP="00F116BD">
      <w:pPr>
        <w:pStyle w:val="List1"/>
      </w:pPr>
      <w:r w:rsidRPr="002A6091">
        <w:t>устройство чтения компакт</w:t>
      </w:r>
      <w:r w:rsidR="006F243E">
        <w:t>-</w:t>
      </w:r>
      <w:r w:rsidRPr="002A6091">
        <w:t>дисков</w:t>
      </w:r>
      <w:r w:rsidR="00FA7EA5">
        <w:t>;</w:t>
      </w:r>
    </w:p>
    <w:p w:rsidR="00FF7086" w:rsidRPr="00F116BD" w:rsidRDefault="00FF7086" w:rsidP="00F116BD">
      <w:pPr>
        <w:pStyle w:val="List1"/>
      </w:pPr>
      <w:r w:rsidRPr="00F116BD">
        <w:t>п</w:t>
      </w:r>
      <w:r w:rsidR="008F4AB1" w:rsidRPr="00F116BD">
        <w:t>ринтер</w:t>
      </w:r>
      <w:r w:rsidRPr="00F116BD">
        <w:t>;</w:t>
      </w:r>
    </w:p>
    <w:p w:rsidR="00BD4759" w:rsidRDefault="00BC507B" w:rsidP="00F116BD">
      <w:pPr>
        <w:pStyle w:val="List1"/>
      </w:pPr>
      <w:r w:rsidRPr="00F116BD">
        <w:t>SVGA</w:t>
      </w:r>
      <w:r w:rsidR="006F243E">
        <w:t>-</w:t>
      </w:r>
      <w:r w:rsidR="00FF7086" w:rsidRPr="002A6091">
        <w:t>дисплей</w:t>
      </w:r>
      <w:r w:rsidR="00BD4759" w:rsidRPr="00B23CBA">
        <w:t>.</w:t>
      </w:r>
    </w:p>
    <w:p w:rsidR="00E625AA" w:rsidRDefault="00D73E89" w:rsidP="009D40B4">
      <w:pPr>
        <w:pStyle w:val="2"/>
        <w:ind w:left="0"/>
      </w:pPr>
      <w:bookmarkStart w:id="195" w:name="_Toc94246357"/>
      <w:bookmarkStart w:id="196" w:name="_Toc94246684"/>
      <w:bookmarkStart w:id="197" w:name="_Toc96829452"/>
      <w:bookmarkStart w:id="198" w:name="_Toc96958779"/>
      <w:bookmarkStart w:id="199" w:name="_Toc114641937"/>
      <w:bookmarkStart w:id="200" w:name="_Toc115058939"/>
      <w:bookmarkStart w:id="201" w:name="_Toc115059066"/>
      <w:bookmarkStart w:id="202" w:name="_Toc115059248"/>
      <w:bookmarkStart w:id="203" w:name="_Toc115081869"/>
      <w:bookmarkStart w:id="204" w:name="_Toc115243771"/>
      <w:bookmarkStart w:id="205" w:name="_Toc164607307"/>
      <w:bookmarkStart w:id="206" w:name="_Toc254946223"/>
      <w:bookmarkStart w:id="207" w:name="_Toc298182155"/>
      <w:bookmarkStart w:id="208" w:name="_Toc298185096"/>
      <w:bookmarkStart w:id="209" w:name="_Toc398739930"/>
      <w:bookmarkStart w:id="210" w:name="_Toc88739232"/>
      <w:bookmarkStart w:id="211" w:name="_Toc88739414"/>
      <w:bookmarkStart w:id="212" w:name="_Toc89768528"/>
      <w:bookmarkStart w:id="213" w:name="_Toc89783451"/>
      <w:bookmarkStart w:id="214" w:name="_Toc92196153"/>
      <w:r w:rsidRPr="002C3DAA">
        <w:t>Порядок установки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5F7F8D" w:rsidRPr="00583A2F" w:rsidRDefault="004B4656" w:rsidP="005F7F8D">
      <w:pPr>
        <w:pStyle w:val="Paragraph01"/>
        <w:spacing w:before="240"/>
      </w:pPr>
      <w:r w:rsidRPr="004B4656">
        <w:rPr>
          <w:i/>
        </w:rPr>
        <w:t>Шаг 1</w:t>
      </w:r>
      <w:r>
        <w:t>.</w:t>
      </w:r>
      <w:r w:rsidR="005F7F8D" w:rsidRPr="00583A2F">
        <w:t xml:space="preserve"> </w:t>
      </w:r>
      <w:r w:rsidR="005F7F8D">
        <w:t xml:space="preserve">Запустите установку программы «Модуль «Питание»: </w:t>
      </w:r>
      <w:r w:rsidR="005F7F8D">
        <w:rPr>
          <w:lang w:val="en-US"/>
        </w:rPr>
        <w:t>setup</w:t>
      </w:r>
      <w:r w:rsidR="005F7F8D" w:rsidRPr="00D27D32">
        <w:t>.</w:t>
      </w:r>
      <w:r w:rsidR="005F7F8D">
        <w:rPr>
          <w:lang w:val="en-US"/>
        </w:rPr>
        <w:t>exe</w:t>
      </w:r>
      <w:r w:rsidR="005F7F8D">
        <w:t>. Если оп</w:t>
      </w:r>
      <w:r w:rsidR="005F7F8D">
        <w:t>е</w:t>
      </w:r>
      <w:r w:rsidR="005F7F8D">
        <w:t>рационная система запросит вашего разрешения на запуск, нажмите «</w:t>
      </w:r>
      <w:r w:rsidR="005F7F8D" w:rsidRPr="005F7F8D">
        <w:rPr>
          <w:i/>
        </w:rPr>
        <w:t>Запустить</w:t>
      </w:r>
      <w:r w:rsidR="005F7F8D">
        <w:t>».</w:t>
      </w:r>
    </w:p>
    <w:p w:rsidR="005F7F8D" w:rsidRDefault="007B74F0" w:rsidP="007B74F0">
      <w:pPr>
        <w:pStyle w:val="Paragraph01"/>
        <w:spacing w:before="120" w:after="120"/>
        <w:jc w:val="center"/>
        <w:rPr>
          <w:rFonts w:ascii="PragmaticaCTT" w:hAnsi="PragmaticaCTT"/>
          <w:i/>
          <w:iCs/>
        </w:rPr>
      </w:pPr>
      <w:r>
        <w:rPr>
          <w:rFonts w:ascii="PragmaticaCTT" w:hAnsi="PragmaticaCTT"/>
          <w:i/>
          <w:iCs/>
          <w:noProof/>
        </w:rPr>
        <w:drawing>
          <wp:inline distT="0" distB="0" distL="0" distR="0" wp14:anchorId="1DDFD13E" wp14:editId="2E6AEFCC">
            <wp:extent cx="2434590" cy="1645920"/>
            <wp:effectExtent l="19050" t="0" r="3810" b="0"/>
            <wp:docPr id="182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F8D" w:rsidRPr="005B6647">
        <w:rPr>
          <w:rFonts w:ascii="PragmaticaCTT" w:hAnsi="PragmaticaCTT"/>
          <w:i/>
          <w:iCs/>
        </w:rPr>
        <w:t></w:t>
      </w:r>
    </w:p>
    <w:p w:rsidR="007B74F0" w:rsidRDefault="007B74F0" w:rsidP="007B74F0">
      <w:pPr>
        <w:pStyle w:val="Paragraph01"/>
      </w:pPr>
      <w:r w:rsidRPr="007B74F0">
        <w:t xml:space="preserve">Нажмите </w:t>
      </w:r>
      <w:r>
        <w:t>«</w:t>
      </w:r>
      <w:r w:rsidRPr="007B74F0">
        <w:rPr>
          <w:i/>
        </w:rPr>
        <w:t>Продолжить</w:t>
      </w:r>
      <w:r>
        <w:t xml:space="preserve">». </w:t>
      </w:r>
    </w:p>
    <w:p w:rsidR="007B74F0" w:rsidRDefault="004B4656" w:rsidP="007B74F0">
      <w:pPr>
        <w:pStyle w:val="Paragraph01"/>
        <w:keepNext/>
        <w:spacing w:before="120"/>
      </w:pPr>
      <w:r w:rsidRPr="004B4656">
        <w:rPr>
          <w:i/>
        </w:rPr>
        <w:lastRenderedPageBreak/>
        <w:t>Шаг 2</w:t>
      </w:r>
      <w:r>
        <w:t>.</w:t>
      </w:r>
      <w:r w:rsidR="007B74F0" w:rsidRPr="00583A2F">
        <w:t xml:space="preserve"> </w:t>
      </w:r>
      <w:r w:rsidR="007B74F0">
        <w:t>На запрос программы установки введите наименование пользователя и р</w:t>
      </w:r>
      <w:r w:rsidR="007B74F0">
        <w:t>е</w:t>
      </w:r>
      <w:r w:rsidR="007B74F0">
        <w:t>гистрационный номер (с регистрационной карточки).</w:t>
      </w:r>
    </w:p>
    <w:p w:rsidR="007B74F0" w:rsidRDefault="007B74F0" w:rsidP="007B74F0">
      <w:pPr>
        <w:pStyle w:val="Paragraph01"/>
        <w:spacing w:before="120" w:after="120"/>
        <w:jc w:val="center"/>
      </w:pPr>
      <w:r>
        <w:rPr>
          <w:noProof/>
        </w:rPr>
        <w:drawing>
          <wp:inline distT="0" distB="0" distL="0" distR="0" wp14:anchorId="577E2865" wp14:editId="1DE088E1">
            <wp:extent cx="2434590" cy="1645920"/>
            <wp:effectExtent l="19050" t="0" r="3810" b="0"/>
            <wp:docPr id="183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F0" w:rsidRPr="007B74F0" w:rsidRDefault="007B74F0" w:rsidP="007B74F0">
      <w:pPr>
        <w:pStyle w:val="Paragraph01"/>
      </w:pPr>
      <w:r>
        <w:t>Нажмите «</w:t>
      </w:r>
      <w:r w:rsidRPr="005F7F8D">
        <w:rPr>
          <w:i/>
        </w:rPr>
        <w:t>Далее</w:t>
      </w:r>
      <w:r>
        <w:t>».</w:t>
      </w:r>
    </w:p>
    <w:p w:rsidR="005F7F8D" w:rsidRPr="00F97298" w:rsidRDefault="004B4656" w:rsidP="005F7F8D">
      <w:pPr>
        <w:pStyle w:val="Paragraph01"/>
        <w:keepNext/>
        <w:spacing w:before="120"/>
      </w:pPr>
      <w:r w:rsidRPr="004B4656">
        <w:rPr>
          <w:i/>
        </w:rPr>
        <w:t>Шаг 3</w:t>
      </w:r>
      <w:r>
        <w:t xml:space="preserve">. </w:t>
      </w:r>
      <w:r w:rsidR="005F7F8D">
        <w:t>Программа установки сообщит, куда планируется установить «Модуль «Питание». Выпишите себе эту информацию – она понадобится вам в дальнейшем.</w:t>
      </w:r>
    </w:p>
    <w:p w:rsidR="005F7F8D" w:rsidRDefault="007B74F0" w:rsidP="005F7F8D">
      <w:pPr>
        <w:pStyle w:val="Paragraph01"/>
        <w:spacing w:before="120"/>
        <w:jc w:val="center"/>
      </w:pPr>
      <w:r>
        <w:rPr>
          <w:noProof/>
        </w:rPr>
        <w:drawing>
          <wp:inline distT="0" distB="0" distL="0" distR="0" wp14:anchorId="49EFDF94" wp14:editId="12610151">
            <wp:extent cx="2434590" cy="1645920"/>
            <wp:effectExtent l="19050" t="0" r="3810" b="0"/>
            <wp:docPr id="183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8D" w:rsidRDefault="005F7F8D" w:rsidP="005F7F8D">
      <w:pPr>
        <w:pStyle w:val="Paragraph01"/>
        <w:spacing w:before="120"/>
      </w:pPr>
      <w:r>
        <w:t>Если вы желаете установить программу в другой каталог, выберите его кнопкой «…» или введите имя каталога с клавиатуры.</w:t>
      </w:r>
    </w:p>
    <w:p w:rsidR="005F7F8D" w:rsidRPr="00D27D32" w:rsidRDefault="005F7F8D" w:rsidP="005F7F8D">
      <w:pPr>
        <w:pStyle w:val="Paragraph01"/>
        <w:spacing w:before="120"/>
      </w:pPr>
      <w:r>
        <w:t>Нажмите «</w:t>
      </w:r>
      <w:r w:rsidR="007B74F0">
        <w:rPr>
          <w:i/>
        </w:rPr>
        <w:t>Установить</w:t>
      </w:r>
      <w:r>
        <w:t>».</w:t>
      </w:r>
    </w:p>
    <w:p w:rsidR="005F7F8D" w:rsidRPr="00553D5F" w:rsidRDefault="00C71318" w:rsidP="005F7F8D">
      <w:pPr>
        <w:pStyle w:val="Paragraph01"/>
        <w:keepNext/>
        <w:spacing w:before="120"/>
      </w:pPr>
      <w:r w:rsidRPr="00C71318">
        <w:rPr>
          <w:i/>
        </w:rPr>
        <w:lastRenderedPageBreak/>
        <w:t>Шаг 4</w:t>
      </w:r>
      <w:r>
        <w:t xml:space="preserve">. </w:t>
      </w:r>
      <w:r w:rsidR="005F7F8D">
        <w:t>Программа установки перепишет файлы в указанный каталог и выдаст с</w:t>
      </w:r>
      <w:r w:rsidR="005F7F8D">
        <w:t>о</w:t>
      </w:r>
      <w:r w:rsidR="005F7F8D">
        <w:t>общение о завершении установки. В результате установки в каталоге будут размещ</w:t>
      </w:r>
      <w:r w:rsidR="005F7F8D">
        <w:t>е</w:t>
      </w:r>
      <w:r w:rsidR="005F7F8D">
        <w:t xml:space="preserve">ны: </w:t>
      </w:r>
      <w:r w:rsidR="007B74F0">
        <w:t>внешние обработки и отчеты модуля</w:t>
      </w:r>
      <w:r w:rsidR="005F7F8D">
        <w:t xml:space="preserve"> «</w:t>
      </w:r>
      <w:r w:rsidR="007B74F0">
        <w:t>Питание</w:t>
      </w:r>
      <w:r w:rsidR="005F7F8D">
        <w:t xml:space="preserve">», </w:t>
      </w:r>
      <w:r w:rsidR="005F7F8D">
        <w:rPr>
          <w:lang w:val="en-US"/>
        </w:rPr>
        <w:t>xml</w:t>
      </w:r>
      <w:r w:rsidR="005F7F8D" w:rsidRPr="00553D5F">
        <w:t>-</w:t>
      </w:r>
      <w:r w:rsidR="005F7F8D">
        <w:t>файл</w:t>
      </w:r>
      <w:r w:rsidR="007B74F0">
        <w:t xml:space="preserve"> формата «</w:t>
      </w:r>
      <w:proofErr w:type="spellStart"/>
      <w:r w:rsidR="007B74F0">
        <w:t>Рецепту</w:t>
      </w:r>
      <w:r w:rsidR="007B74F0">
        <w:t>р</w:t>
      </w:r>
      <w:r w:rsidR="007B74F0">
        <w:t>ник</w:t>
      </w:r>
      <w:proofErr w:type="spellEnd"/>
      <w:r w:rsidR="007B74F0">
        <w:t>» с примером электронного сборника рецептур</w:t>
      </w:r>
      <w:r w:rsidR="005F7F8D">
        <w:t xml:space="preserve"> данных, </w:t>
      </w:r>
      <w:proofErr w:type="spellStart"/>
      <w:r w:rsidR="005F7F8D">
        <w:rPr>
          <w:lang w:val="en-US"/>
        </w:rPr>
        <w:t>xsl</w:t>
      </w:r>
      <w:proofErr w:type="spellEnd"/>
      <w:r w:rsidR="005F7F8D" w:rsidRPr="00553D5F">
        <w:t>-</w:t>
      </w:r>
      <w:r w:rsidR="005F7F8D">
        <w:t>файл трансформации для отображения</w:t>
      </w:r>
      <w:r w:rsidR="007B74F0">
        <w:t xml:space="preserve"> </w:t>
      </w:r>
      <w:r w:rsidR="007B74F0">
        <w:rPr>
          <w:lang w:val="en-US"/>
        </w:rPr>
        <w:t>xml</w:t>
      </w:r>
      <w:r w:rsidR="005F7F8D">
        <w:t>.</w:t>
      </w:r>
    </w:p>
    <w:p w:rsidR="005F7F8D" w:rsidRDefault="005F7F8D" w:rsidP="005F7F8D">
      <w:pPr>
        <w:pStyle w:val="Paragraph01"/>
        <w:keepNext/>
        <w:spacing w:before="120"/>
      </w:pPr>
      <w:r>
        <w:t>Нажмите «</w:t>
      </w:r>
      <w:r w:rsidR="007B74F0" w:rsidRPr="007B74F0">
        <w:rPr>
          <w:i/>
        </w:rPr>
        <w:t>Закрыть</w:t>
      </w:r>
      <w:r>
        <w:t>».</w:t>
      </w:r>
    </w:p>
    <w:p w:rsidR="005F7F8D" w:rsidRDefault="00C71318" w:rsidP="005F7F8D">
      <w:pPr>
        <w:pStyle w:val="Paragraph01"/>
        <w:keepNext/>
        <w:spacing w:before="120"/>
      </w:pPr>
      <w:r w:rsidRPr="00C71318">
        <w:rPr>
          <w:i/>
        </w:rPr>
        <w:t>Шаг 5</w:t>
      </w:r>
      <w:r>
        <w:t xml:space="preserve">. </w:t>
      </w:r>
      <w:r w:rsidR="005F7F8D">
        <w:t>После выполнения установки заполните регистрационную анкету и от</w:t>
      </w:r>
      <w:r w:rsidR="005F7F8D">
        <w:t>о</w:t>
      </w:r>
      <w:r w:rsidR="005F7F8D">
        <w:t>шлите ее разработчику (если, конечно, вы этого не сделали ранее). Только после п</w:t>
      </w:r>
      <w:r w:rsidR="005F7F8D">
        <w:t>о</w:t>
      </w:r>
      <w:r w:rsidR="005F7F8D">
        <w:t>лучения регистрационной анкеты разработчик будет оказывать вам техническую по</w:t>
      </w:r>
      <w:r w:rsidR="005F7F8D">
        <w:t>д</w:t>
      </w:r>
      <w:r w:rsidR="005F7F8D">
        <w:t>держку.</w:t>
      </w:r>
    </w:p>
    <w:p w:rsidR="00355369" w:rsidRPr="002C3DAA" w:rsidRDefault="00BD4759" w:rsidP="00355369">
      <w:pPr>
        <w:pStyle w:val="Paragraph0Single"/>
        <w:spacing w:before="120"/>
      </w:pPr>
      <w:r>
        <w:t>До</w:t>
      </w:r>
      <w:r w:rsidR="00355369" w:rsidRPr="002C3DAA">
        <w:t xml:space="preserve"> установки заполните регистрационную анкету и отошлите ее разработчику (е</w:t>
      </w:r>
      <w:r w:rsidR="00355369" w:rsidRPr="002C3DAA">
        <w:t>с</w:t>
      </w:r>
      <w:r w:rsidR="00355369" w:rsidRPr="002C3DAA">
        <w:t xml:space="preserve">ли, конечно, вы этого не сделали ранее). Только после получения регистрационной анкеты разработчик </w:t>
      </w:r>
      <w:r>
        <w:t>сможет</w:t>
      </w:r>
      <w:r w:rsidR="00355369" w:rsidRPr="002C3DAA">
        <w:t xml:space="preserve"> оказывать вам техническую поддержку.</w:t>
      </w:r>
    </w:p>
    <w:p w:rsidR="00D73E89" w:rsidRDefault="00D73E89" w:rsidP="009D40B4">
      <w:pPr>
        <w:pStyle w:val="2"/>
        <w:ind w:left="0"/>
      </w:pPr>
      <w:bookmarkStart w:id="215" w:name="_Toc88739234"/>
      <w:bookmarkStart w:id="216" w:name="_Toc88739416"/>
      <w:bookmarkStart w:id="217" w:name="_Toc89768530"/>
      <w:bookmarkStart w:id="218" w:name="_Toc89783453"/>
      <w:bookmarkStart w:id="219" w:name="_Toc92196155"/>
      <w:bookmarkStart w:id="220" w:name="_Toc94246361"/>
      <w:bookmarkStart w:id="221" w:name="_Toc94246688"/>
      <w:bookmarkStart w:id="222" w:name="_Toc96829456"/>
      <w:bookmarkStart w:id="223" w:name="_Toc96958783"/>
      <w:bookmarkStart w:id="224" w:name="_Toc114641939"/>
      <w:bookmarkStart w:id="225" w:name="_Toc115058940"/>
      <w:bookmarkStart w:id="226" w:name="_Toc115059067"/>
      <w:bookmarkStart w:id="227" w:name="_Toc115059249"/>
      <w:bookmarkStart w:id="228" w:name="_Toc115081870"/>
      <w:bookmarkStart w:id="229" w:name="_Toc115243772"/>
      <w:bookmarkStart w:id="230" w:name="_Toc164607308"/>
      <w:bookmarkStart w:id="231" w:name="_Toc254946224"/>
      <w:bookmarkStart w:id="232" w:name="_Toc298182156"/>
      <w:bookmarkStart w:id="233" w:name="_Toc298185097"/>
      <w:bookmarkStart w:id="234" w:name="_Toc398739931"/>
      <w:bookmarkEnd w:id="210"/>
      <w:bookmarkEnd w:id="211"/>
      <w:bookmarkEnd w:id="212"/>
      <w:bookmarkEnd w:id="213"/>
      <w:bookmarkEnd w:id="214"/>
      <w:r w:rsidRPr="002C3DAA">
        <w:t>Запуск программы</w:t>
      </w:r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="00B44108" w:rsidRDefault="00D720C9" w:rsidP="00D720C9">
      <w:pPr>
        <w:pStyle w:val="Paragraph01"/>
      </w:pPr>
      <w:r>
        <w:t>Модуль «Питание» запускается из основной конфиг</w:t>
      </w:r>
      <w:r w:rsidR="00B44108">
        <w:t>у</w:t>
      </w:r>
      <w:r>
        <w:t>рации «Бухгалтерия госуда</w:t>
      </w:r>
      <w:r>
        <w:t>р</w:t>
      </w:r>
      <w:r>
        <w:t xml:space="preserve">ственного учреждения». </w:t>
      </w:r>
    </w:p>
    <w:p w:rsidR="00B44108" w:rsidRDefault="00B44108" w:rsidP="00D720C9">
      <w:pPr>
        <w:pStyle w:val="Paragraph01"/>
      </w:pPr>
      <w:r>
        <w:t>Для з</w:t>
      </w:r>
      <w:r w:rsidR="00BD4759">
        <w:t>апус</w:t>
      </w:r>
      <w:r>
        <w:t>ка</w:t>
      </w:r>
      <w:r w:rsidR="00BD4759">
        <w:t xml:space="preserve"> «1С</w:t>
      </w:r>
      <w:proofErr w:type="gramStart"/>
      <w:r w:rsidR="00BD4759">
        <w:t>:П</w:t>
      </w:r>
      <w:proofErr w:type="gramEnd"/>
      <w:r w:rsidR="00BD4759">
        <w:t>редприятие</w:t>
      </w:r>
      <w:r w:rsidR="00D720C9">
        <w:t>»</w:t>
      </w:r>
      <w:r>
        <w:t>:</w:t>
      </w:r>
    </w:p>
    <w:p w:rsidR="00B44108" w:rsidRDefault="00B44108" w:rsidP="00B44108">
      <w:pPr>
        <w:pStyle w:val="Paragraph01"/>
        <w:numPr>
          <w:ilvl w:val="0"/>
          <w:numId w:val="48"/>
        </w:numPr>
      </w:pPr>
      <w:r>
        <w:t>Н</w:t>
      </w:r>
      <w:r w:rsidR="00D720C9">
        <w:t xml:space="preserve">а </w:t>
      </w:r>
      <w:r w:rsidR="003237D9" w:rsidRPr="002C3DAA">
        <w:t>Р</w:t>
      </w:r>
      <w:r w:rsidR="00D73E89" w:rsidRPr="002C3DAA">
        <w:t xml:space="preserve">абочем столе </w:t>
      </w:r>
      <w:proofErr w:type="spellStart"/>
      <w:r w:rsidR="00D73E89" w:rsidRPr="002C3DAA">
        <w:t>Windows</w:t>
      </w:r>
      <w:proofErr w:type="spellEnd"/>
      <w:r w:rsidR="00D73E89" w:rsidRPr="002C3DAA">
        <w:t xml:space="preserve"> щелкните по иконке</w:t>
      </w:r>
      <w:r w:rsidR="007A533F">
        <w:t xml:space="preserve"> «1С</w:t>
      </w:r>
      <w:proofErr w:type="gramStart"/>
      <w:r w:rsidR="007A533F">
        <w:t>:П</w:t>
      </w:r>
      <w:proofErr w:type="gramEnd"/>
      <w:r w:rsidR="007A533F">
        <w:t>редприятие»</w:t>
      </w:r>
      <w:r w:rsidR="00D73E89" w:rsidRPr="002C3DAA">
        <w:t>.</w:t>
      </w:r>
      <w:r w:rsidR="00D720C9">
        <w:t xml:space="preserve"> </w:t>
      </w:r>
    </w:p>
    <w:p w:rsidR="00B44108" w:rsidRDefault="00D73E89" w:rsidP="00B44108">
      <w:pPr>
        <w:pStyle w:val="Paragraph01"/>
        <w:numPr>
          <w:ilvl w:val="0"/>
          <w:numId w:val="48"/>
        </w:numPr>
      </w:pPr>
      <w:r w:rsidRPr="002C3DAA">
        <w:t>В списке информационных баз выберите «</w:t>
      </w:r>
      <w:r w:rsidR="00D720C9">
        <w:t>Бухгалтерия государственного учр</w:t>
      </w:r>
      <w:r w:rsidR="00D720C9">
        <w:t>е</w:t>
      </w:r>
      <w:r w:rsidR="00D720C9">
        <w:t>ждения</w:t>
      </w:r>
      <w:r w:rsidRPr="002C3DAA">
        <w:t xml:space="preserve">» и нажмите </w:t>
      </w:r>
      <w:r w:rsidRPr="002C3DAA">
        <w:rPr>
          <w:i/>
        </w:rPr>
        <w:t>«</w:t>
      </w:r>
      <w:r w:rsidRPr="002C3DAA">
        <w:rPr>
          <w:i/>
          <w:iCs/>
        </w:rPr>
        <w:t>1С</w:t>
      </w:r>
      <w:proofErr w:type="gramStart"/>
      <w:r w:rsidRPr="002C3DAA">
        <w:rPr>
          <w:i/>
          <w:iCs/>
        </w:rPr>
        <w:t>:П</w:t>
      </w:r>
      <w:proofErr w:type="gramEnd"/>
      <w:r w:rsidRPr="002C3DAA">
        <w:rPr>
          <w:i/>
          <w:iCs/>
        </w:rPr>
        <w:t>редприятие</w:t>
      </w:r>
      <w:r w:rsidRPr="002C3DAA">
        <w:rPr>
          <w:i/>
        </w:rPr>
        <w:t>»</w:t>
      </w:r>
      <w:r w:rsidRPr="002C3DAA">
        <w:t>.</w:t>
      </w:r>
      <w:r w:rsidR="00D720C9">
        <w:t xml:space="preserve"> </w:t>
      </w:r>
    </w:p>
    <w:p w:rsidR="006D6020" w:rsidRDefault="00D73E89" w:rsidP="00B44108">
      <w:pPr>
        <w:pStyle w:val="Paragraph01"/>
        <w:numPr>
          <w:ilvl w:val="0"/>
          <w:numId w:val="48"/>
        </w:numPr>
      </w:pPr>
      <w:r w:rsidRPr="002C3DAA">
        <w:t>После запуска программы она потребует авторизации, нужно выбрать из списка пользователей нужную строку и ввести пароль. При первом запуске программы выберите пользователя «Администратор», пароль не вводите.</w:t>
      </w:r>
      <w:bookmarkStart w:id="235" w:name="_Toc254946226"/>
      <w:bookmarkStart w:id="236" w:name="_Toc88739238"/>
      <w:bookmarkStart w:id="237" w:name="_Toc88739420"/>
      <w:bookmarkStart w:id="238" w:name="_Toc89768534"/>
      <w:bookmarkStart w:id="239" w:name="_Toc89783457"/>
      <w:bookmarkStart w:id="240" w:name="_Toc92196159"/>
      <w:bookmarkStart w:id="241" w:name="_Toc94246365"/>
      <w:bookmarkStart w:id="242" w:name="_Toc94246692"/>
      <w:bookmarkStart w:id="243" w:name="_Toc96829460"/>
      <w:bookmarkStart w:id="244" w:name="_Toc96958787"/>
      <w:bookmarkStart w:id="245" w:name="_Toc114641940"/>
      <w:bookmarkStart w:id="246" w:name="_Toc115058941"/>
      <w:bookmarkStart w:id="247" w:name="_Toc115059068"/>
      <w:bookmarkStart w:id="248" w:name="_Toc115059250"/>
      <w:bookmarkStart w:id="249" w:name="_Toc115081871"/>
      <w:bookmarkStart w:id="250" w:name="_Toc115243773"/>
      <w:bookmarkStart w:id="251" w:name="_Toc164607312"/>
    </w:p>
    <w:p w:rsidR="00721BFB" w:rsidRDefault="00721BFB" w:rsidP="00B44108">
      <w:pPr>
        <w:pStyle w:val="Paragraph01"/>
        <w:spacing w:before="120"/>
      </w:pPr>
      <w:r w:rsidRPr="00721BFB">
        <w:t xml:space="preserve">Модуль </w:t>
      </w:r>
      <w:r w:rsidR="00D720C9">
        <w:t>«</w:t>
      </w:r>
      <w:r w:rsidRPr="00721BFB">
        <w:t>Питание</w:t>
      </w:r>
      <w:r w:rsidR="00D720C9">
        <w:t>»</w:t>
      </w:r>
      <w:r w:rsidRPr="00721BFB">
        <w:t xml:space="preserve"> запускается как внешняя обработка. При работе с конфигур</w:t>
      </w:r>
      <w:r w:rsidRPr="00721BFB">
        <w:t>а</w:t>
      </w:r>
      <w:r w:rsidR="00D720C9">
        <w:t>цией в режиме «</w:t>
      </w:r>
      <w:r w:rsidRPr="00721BFB">
        <w:t>1С</w:t>
      </w:r>
      <w:proofErr w:type="gramStart"/>
      <w:r w:rsidRPr="00721BFB">
        <w:t>:П</w:t>
      </w:r>
      <w:proofErr w:type="gramEnd"/>
      <w:r w:rsidRPr="00721BFB">
        <w:t>редприятие</w:t>
      </w:r>
      <w:r w:rsidR="00D720C9">
        <w:t>»</w:t>
      </w:r>
      <w:r w:rsidRPr="00721BFB">
        <w:t xml:space="preserve"> в главном меню выберите </w:t>
      </w:r>
      <w:r w:rsidRPr="00B44108">
        <w:rPr>
          <w:i/>
        </w:rPr>
        <w:t>Файл</w:t>
      </w:r>
      <w:r w:rsidRPr="00721BFB">
        <w:t xml:space="preserve"> </w:t>
      </w:r>
      <w:r w:rsidR="00D720C9">
        <w:t>–</w:t>
      </w:r>
      <w:r w:rsidRPr="00721BFB">
        <w:t xml:space="preserve"> </w:t>
      </w:r>
      <w:r w:rsidRPr="00B44108">
        <w:rPr>
          <w:i/>
        </w:rPr>
        <w:t>Открыть</w:t>
      </w:r>
      <w:r w:rsidRPr="00721BFB">
        <w:t>, найдите файл </w:t>
      </w:r>
      <w:r w:rsidR="00D720C9">
        <w:t>«</w:t>
      </w:r>
      <w:proofErr w:type="spellStart"/>
      <w:r w:rsidRPr="00721BFB">
        <w:t>МодульПитание_БГУ.epf</w:t>
      </w:r>
      <w:proofErr w:type="spellEnd"/>
      <w:r w:rsidR="00D720C9">
        <w:t>»</w:t>
      </w:r>
      <w:r w:rsidRPr="00721BFB">
        <w:t xml:space="preserve"> в каталоге, куда установлен набор внешних обработок.</w:t>
      </w:r>
    </w:p>
    <w:p w:rsidR="00137026" w:rsidRPr="00721BFB" w:rsidRDefault="00137026" w:rsidP="00B44108">
      <w:pPr>
        <w:pStyle w:val="Paragraph01"/>
        <w:spacing w:before="120"/>
      </w:pPr>
    </w:p>
    <w:p w:rsidR="00721BFB" w:rsidRPr="00721BFB" w:rsidRDefault="00721BFB" w:rsidP="00721BFB">
      <w:pPr>
        <w:pStyle w:val="Paragraph01"/>
      </w:pPr>
      <w:r w:rsidRPr="00721BFB">
        <w:t xml:space="preserve">При последующих запусках можно использовать более простой способ: в главном меню выберите </w:t>
      </w:r>
      <w:r w:rsidR="00D720C9">
        <w:t>«</w:t>
      </w:r>
      <w:r w:rsidRPr="00721BFB">
        <w:t>Файл</w:t>
      </w:r>
      <w:r w:rsidR="00D720C9">
        <w:t>»</w:t>
      </w:r>
      <w:r w:rsidRPr="00721BFB">
        <w:t xml:space="preserve">, а затем, из списка ранее открытых файлов </w:t>
      </w:r>
      <w:r w:rsidR="00D720C9">
        <w:t>–</w:t>
      </w:r>
      <w:r w:rsidRPr="00721BFB">
        <w:t xml:space="preserve"> стр</w:t>
      </w:r>
      <w:r w:rsidRPr="00721BFB">
        <w:t>о</w:t>
      </w:r>
      <w:r w:rsidRPr="00721BFB">
        <w:t>ку </w:t>
      </w:r>
      <w:r w:rsidR="00D720C9">
        <w:t>«</w:t>
      </w:r>
      <w:proofErr w:type="spellStart"/>
      <w:r w:rsidRPr="00721BFB">
        <w:t>МодульПитание_БГУ</w:t>
      </w:r>
      <w:proofErr w:type="spellEnd"/>
      <w:r w:rsidR="00D720C9">
        <w:t>»</w:t>
      </w:r>
      <w:r w:rsidRPr="00721BFB">
        <w:t>.</w:t>
      </w:r>
    </w:p>
    <w:p w:rsidR="00721BFB" w:rsidRPr="00B23CBA" w:rsidRDefault="00721BFB" w:rsidP="00D720C9">
      <w:pPr>
        <w:pStyle w:val="Paragraph01"/>
        <w:jc w:val="left"/>
      </w:pPr>
      <w:r w:rsidRPr="00721BFB">
        <w:t xml:space="preserve">Для максимально простого и быстрого запуска модуля </w:t>
      </w:r>
      <w:r w:rsidR="00D720C9">
        <w:t>«</w:t>
      </w:r>
      <w:r w:rsidRPr="00721BFB">
        <w:t>Питание</w:t>
      </w:r>
      <w:r w:rsidR="00D720C9">
        <w:t>»</w:t>
      </w:r>
      <w:r w:rsidRPr="00721BFB">
        <w:t xml:space="preserve"> на рабочем ст</w:t>
      </w:r>
      <w:r w:rsidRPr="00721BFB">
        <w:t>о</w:t>
      </w:r>
      <w:r w:rsidRPr="00721BFB">
        <w:t>ле операционной системы мож</w:t>
      </w:r>
      <w:r w:rsidR="00D720C9">
        <w:t>но создать ярлык для запуска «</w:t>
      </w:r>
      <w:r w:rsidRPr="00721BFB">
        <w:t>1С</w:t>
      </w:r>
      <w:proofErr w:type="gramStart"/>
      <w:r w:rsidRPr="00721BFB">
        <w:t>:П</w:t>
      </w:r>
      <w:proofErr w:type="gramEnd"/>
      <w:r w:rsidRPr="00721BFB">
        <w:t>редприятия</w:t>
      </w:r>
      <w:r w:rsidR="00D720C9">
        <w:t>»</w:t>
      </w:r>
      <w:r w:rsidRPr="00721BFB">
        <w:t xml:space="preserve"> с ук</w:t>
      </w:r>
      <w:r w:rsidRPr="00721BFB">
        <w:t>а</w:t>
      </w:r>
      <w:r w:rsidRPr="00721BFB">
        <w:t>занием информационной базы и имени запускаемой внешней обработки, например:</w:t>
      </w:r>
      <w:r w:rsidRPr="007B74F0">
        <w:rPr>
          <w:rFonts w:ascii="Lucida Console" w:hAnsi="Lucida Console"/>
        </w:rPr>
        <w:t xml:space="preserve"> "C:\Program </w:t>
      </w:r>
      <w:proofErr w:type="spellStart"/>
      <w:r w:rsidRPr="007B74F0">
        <w:rPr>
          <w:rFonts w:ascii="Lucida Console" w:hAnsi="Lucida Console"/>
        </w:rPr>
        <w:t>Files</w:t>
      </w:r>
      <w:proofErr w:type="spellEnd"/>
      <w:r w:rsidRPr="007B74F0">
        <w:rPr>
          <w:rFonts w:ascii="Lucida Console" w:hAnsi="Lucida Console"/>
        </w:rPr>
        <w:t>\1cv8\</w:t>
      </w:r>
      <w:proofErr w:type="spellStart"/>
      <w:r w:rsidRPr="007B74F0">
        <w:rPr>
          <w:rFonts w:ascii="Lucida Console" w:hAnsi="Lucida Console"/>
        </w:rPr>
        <w:t>common</w:t>
      </w:r>
      <w:proofErr w:type="spellEnd"/>
      <w:r w:rsidRPr="007B74F0">
        <w:rPr>
          <w:rFonts w:ascii="Lucida Console" w:hAnsi="Lucida Console"/>
        </w:rPr>
        <w:t>\1cestart.exe" /F"C:\</w:t>
      </w:r>
      <w:proofErr w:type="spellStart"/>
      <w:r w:rsidRPr="007B74F0">
        <w:rPr>
          <w:rFonts w:ascii="Lucida Console" w:hAnsi="Lucida Console"/>
        </w:rPr>
        <w:t>Users</w:t>
      </w:r>
      <w:proofErr w:type="spellEnd"/>
      <w:r w:rsidRPr="007B74F0">
        <w:rPr>
          <w:rFonts w:ascii="Lucida Console" w:hAnsi="Lucida Console"/>
        </w:rPr>
        <w:t>\</w:t>
      </w:r>
      <w:proofErr w:type="spellStart"/>
      <w:r w:rsidRPr="007B74F0">
        <w:rPr>
          <w:rFonts w:ascii="Lucida Console" w:hAnsi="Lucida Console"/>
        </w:rPr>
        <w:t>Nick</w:t>
      </w:r>
      <w:proofErr w:type="spellEnd"/>
      <w:r w:rsidRPr="007B74F0">
        <w:rPr>
          <w:rFonts w:ascii="Lucida Console" w:hAnsi="Lucida Console"/>
        </w:rPr>
        <w:t>\</w:t>
      </w:r>
      <w:proofErr w:type="spellStart"/>
      <w:r w:rsidRPr="007B74F0">
        <w:rPr>
          <w:rFonts w:ascii="Lucida Console" w:hAnsi="Lucida Console"/>
        </w:rPr>
        <w:t>Documents</w:t>
      </w:r>
      <w:proofErr w:type="spellEnd"/>
      <w:r w:rsidRPr="007B74F0">
        <w:rPr>
          <w:rFonts w:ascii="Lucida Console" w:hAnsi="Lucida Console"/>
        </w:rPr>
        <w:t>\1C\</w:t>
      </w:r>
      <w:proofErr w:type="spellStart"/>
      <w:r w:rsidRPr="007B74F0">
        <w:rPr>
          <w:rFonts w:ascii="Lucida Console" w:hAnsi="Lucida Console"/>
        </w:rPr>
        <w:t>DemoStateAccounting</w:t>
      </w:r>
      <w:proofErr w:type="spellEnd"/>
      <w:r w:rsidRPr="007B74F0">
        <w:rPr>
          <w:rFonts w:ascii="Lucida Console" w:hAnsi="Lucida Console"/>
        </w:rPr>
        <w:t>" /</w:t>
      </w:r>
      <w:proofErr w:type="spellStart"/>
      <w:proofErr w:type="gramStart"/>
      <w:r w:rsidRPr="007B74F0">
        <w:rPr>
          <w:rFonts w:ascii="Lucida Console" w:hAnsi="Lucida Console"/>
        </w:rPr>
        <w:t>N</w:t>
      </w:r>
      <w:proofErr w:type="gramEnd"/>
      <w:r w:rsidRPr="007B74F0">
        <w:rPr>
          <w:rFonts w:ascii="Lucida Console" w:hAnsi="Lucida Console"/>
        </w:rPr>
        <w:t>Бухгалтер</w:t>
      </w:r>
      <w:proofErr w:type="spellEnd"/>
      <w:r w:rsidRPr="007B74F0">
        <w:rPr>
          <w:rFonts w:ascii="Lucida Console" w:hAnsi="Lucida Console"/>
        </w:rPr>
        <w:t xml:space="preserve"> /</w:t>
      </w:r>
      <w:proofErr w:type="spellStart"/>
      <w:r w:rsidRPr="007B74F0">
        <w:rPr>
          <w:rFonts w:ascii="Lucida Console" w:hAnsi="Lucida Console"/>
        </w:rPr>
        <w:t>Execute"C</w:t>
      </w:r>
      <w:proofErr w:type="spellEnd"/>
      <w:r w:rsidRPr="007B74F0">
        <w:rPr>
          <w:rFonts w:ascii="Lucida Console" w:hAnsi="Lucida Console"/>
        </w:rPr>
        <w:t>:\</w:t>
      </w:r>
      <w:proofErr w:type="spellStart"/>
      <w:r w:rsidRPr="007B74F0">
        <w:rPr>
          <w:rFonts w:ascii="Lucida Console" w:hAnsi="Lucida Console"/>
        </w:rPr>
        <w:t>МодульПитание</w:t>
      </w:r>
      <w:proofErr w:type="spellEnd"/>
      <w:r w:rsidRPr="007B74F0">
        <w:rPr>
          <w:rFonts w:ascii="Lucida Console" w:hAnsi="Lucida Console"/>
        </w:rPr>
        <w:t>\</w:t>
      </w:r>
      <w:proofErr w:type="spellStart"/>
      <w:r w:rsidRPr="007B74F0">
        <w:rPr>
          <w:rFonts w:ascii="Lucida Console" w:hAnsi="Lucida Console"/>
        </w:rPr>
        <w:t>МодульПитание_БГУ.epf</w:t>
      </w:r>
      <w:proofErr w:type="spellEnd"/>
      <w:r w:rsidRPr="007B74F0">
        <w:rPr>
          <w:rFonts w:ascii="Lucida Console" w:hAnsi="Lucida Console"/>
        </w:rPr>
        <w:t>"</w:t>
      </w:r>
      <w:r w:rsidRPr="00721BFB">
        <w:t xml:space="preserve">. </w:t>
      </w:r>
    </w:p>
    <w:p w:rsidR="009734E8" w:rsidRDefault="00721BFB" w:rsidP="00DF1D0E">
      <w:pPr>
        <w:pStyle w:val="Paragraph0"/>
        <w:spacing w:before="120"/>
      </w:pPr>
      <w:r w:rsidRPr="00721BFB">
        <w:t xml:space="preserve">Обработки из состава модуля </w:t>
      </w:r>
      <w:r w:rsidR="00D720C9">
        <w:t>«</w:t>
      </w:r>
      <w:r w:rsidRPr="00721BFB">
        <w:t>Питание</w:t>
      </w:r>
      <w:r w:rsidR="00D720C9">
        <w:t>»</w:t>
      </w:r>
      <w:r w:rsidRPr="00721BFB">
        <w:t xml:space="preserve"> запуска</w:t>
      </w:r>
      <w:r w:rsidR="00D720C9">
        <w:t xml:space="preserve">ют из </w:t>
      </w:r>
      <w:r w:rsidR="00D720C9" w:rsidRPr="00721BFB">
        <w:t>главной формы</w:t>
      </w:r>
      <w:r w:rsidR="00D720C9">
        <w:t xml:space="preserve"> или</w:t>
      </w:r>
      <w:r w:rsidRPr="00721BFB">
        <w:t xml:space="preserve"> пом</w:t>
      </w:r>
      <w:r w:rsidRPr="00721BFB">
        <w:t>и</w:t>
      </w:r>
      <w:r w:rsidRPr="00721BFB">
        <w:t>мо</w:t>
      </w:r>
      <w:r w:rsidR="00D720C9">
        <w:t xml:space="preserve"> нее</w:t>
      </w:r>
      <w:r w:rsidRPr="00721BFB">
        <w:t xml:space="preserve">. Например, если вы пользуетесь только </w:t>
      </w:r>
      <w:r w:rsidR="00D720C9">
        <w:t>«</w:t>
      </w:r>
      <w:r w:rsidRPr="00721BFB">
        <w:t>Помощником диетсестры</w:t>
      </w:r>
      <w:r w:rsidR="00D720C9">
        <w:t>»</w:t>
      </w:r>
      <w:r w:rsidRPr="00721BFB">
        <w:t xml:space="preserve">, можно </w:t>
      </w:r>
      <w:r w:rsidR="00D720C9">
        <w:t xml:space="preserve">запустить эту </w:t>
      </w:r>
      <w:r w:rsidRPr="00721BFB">
        <w:t>внешнюю обработку</w:t>
      </w:r>
      <w:r w:rsidR="00D720C9">
        <w:t>, открыв файл</w:t>
      </w:r>
      <w:r w:rsidRPr="00721BFB">
        <w:t xml:space="preserve"> </w:t>
      </w:r>
      <w:r w:rsidR="00D720C9">
        <w:t>«</w:t>
      </w:r>
      <w:proofErr w:type="spellStart"/>
      <w:r w:rsidRPr="007B74F0">
        <w:rPr>
          <w:rFonts w:ascii="Lucida Console" w:hAnsi="Lucida Console"/>
        </w:rPr>
        <w:t>Обрабо</w:t>
      </w:r>
      <w:r w:rsidRPr="007B74F0">
        <w:rPr>
          <w:rFonts w:ascii="Lucida Console" w:hAnsi="Lucida Console"/>
        </w:rPr>
        <w:t>т</w:t>
      </w:r>
      <w:r w:rsidR="00D720C9" w:rsidRPr="007B74F0">
        <w:rPr>
          <w:rFonts w:ascii="Lucida Console" w:hAnsi="Lucida Console"/>
        </w:rPr>
        <w:t>ка_ПомощникДиетсестры.epf</w:t>
      </w:r>
      <w:proofErr w:type="spellEnd"/>
      <w:r w:rsidR="00D720C9">
        <w:t>»</w:t>
      </w:r>
    </w:p>
    <w:p w:rsidR="00DF1D0E" w:rsidRDefault="00DF1D0E" w:rsidP="009D40B4">
      <w:pPr>
        <w:pStyle w:val="1"/>
        <w:sectPr w:rsidR="00DF1D0E" w:rsidSect="00D24FE9">
          <w:headerReference w:type="default" r:id="rId20"/>
          <w:type w:val="oddPage"/>
          <w:pgSz w:w="8420" w:h="11907" w:orient="landscape" w:code="9"/>
          <w:pgMar w:top="992" w:right="737" w:bottom="737" w:left="992" w:header="510" w:footer="510" w:gutter="0"/>
          <w:cols w:space="720"/>
          <w:titlePg/>
          <w:docGrid w:linePitch="360"/>
        </w:sectPr>
      </w:pPr>
      <w:bookmarkStart w:id="252" w:name="_Toc298182157"/>
      <w:bookmarkStart w:id="253" w:name="_Toc298185098"/>
      <w:bookmarkStart w:id="254" w:name="_Toc398739932"/>
    </w:p>
    <w:p w:rsidR="00BD7E81" w:rsidRPr="002C3DAA" w:rsidRDefault="00BD7E81" w:rsidP="009D40B4">
      <w:pPr>
        <w:pStyle w:val="1"/>
      </w:pPr>
      <w:r w:rsidRPr="002C3DAA">
        <w:lastRenderedPageBreak/>
        <w:t xml:space="preserve">Глава </w:t>
      </w:r>
      <w:r w:rsidR="00974259" w:rsidRPr="002C3DAA">
        <w:t>2</w:t>
      </w:r>
      <w:r w:rsidRPr="002C3DAA">
        <w:t>. Концепция</w:t>
      </w:r>
      <w:r w:rsidR="00F36BD4" w:rsidRPr="002C3DAA">
        <w:t xml:space="preserve"> </w:t>
      </w:r>
      <w:r w:rsidR="00974259" w:rsidRPr="002C3DAA">
        <w:t xml:space="preserve">программы </w:t>
      </w:r>
      <w:r w:rsidR="0070272B" w:rsidRPr="002C3DAA">
        <w:br/>
      </w:r>
      <w:r w:rsidR="00F36BD4" w:rsidRPr="002C3DAA">
        <w:t>и</w:t>
      </w:r>
      <w:r w:rsidRPr="002C3DAA">
        <w:t xml:space="preserve"> </w:t>
      </w:r>
      <w:r w:rsidR="00974259" w:rsidRPr="002C3DAA">
        <w:t>решаемые</w:t>
      </w:r>
      <w:r w:rsidRPr="002C3DAA">
        <w:t xml:space="preserve"> задачи</w:t>
      </w:r>
      <w:bookmarkEnd w:id="235"/>
      <w:bookmarkEnd w:id="252"/>
      <w:bookmarkEnd w:id="253"/>
      <w:bookmarkEnd w:id="254"/>
    </w:p>
    <w:p w:rsidR="00B44108" w:rsidRDefault="00B44108" w:rsidP="00B44108">
      <w:pPr>
        <w:pStyle w:val="Paragraph01"/>
      </w:pPr>
      <w:r>
        <w:t xml:space="preserve">Комплект сервисных отчетов и обработок </w:t>
      </w:r>
      <w:r w:rsidRPr="002C3DAA">
        <w:t>«</w:t>
      </w:r>
      <w:r>
        <w:t>Модуль «Питание</w:t>
      </w:r>
      <w:r w:rsidRPr="002C3DAA">
        <w:t>»</w:t>
      </w:r>
      <w:r>
        <w:t xml:space="preserve"> предоставляет д</w:t>
      </w:r>
      <w:r>
        <w:t>о</w:t>
      </w:r>
      <w:r>
        <w:t>полнительный сервис при использовании типовой конфигурации</w:t>
      </w:r>
      <w:r w:rsidRPr="002C3DAA">
        <w:t xml:space="preserve"> </w:t>
      </w:r>
      <w:r>
        <w:t>«Бухгалтерия гос</w:t>
      </w:r>
      <w:r>
        <w:t>у</w:t>
      </w:r>
      <w:r>
        <w:t xml:space="preserve">дарственного учреждения, </w:t>
      </w:r>
      <w:r w:rsidRPr="00993E50">
        <w:t>редакция 2.0</w:t>
      </w:r>
      <w:r>
        <w:t xml:space="preserve">». </w:t>
      </w:r>
    </w:p>
    <w:p w:rsidR="00B44108" w:rsidRPr="002C3DAA" w:rsidRDefault="00B44108" w:rsidP="00B44108">
      <w:pPr>
        <w:pStyle w:val="Paragraph01"/>
      </w:pPr>
      <w:r>
        <w:t xml:space="preserve">Модуль «Питание» </w:t>
      </w:r>
      <w:r w:rsidRPr="002C3DAA">
        <w:t xml:space="preserve">предназначен для </w:t>
      </w:r>
      <w:r>
        <w:t>автоматизированного учета питания в бю</w:t>
      </w:r>
      <w:r>
        <w:t>д</w:t>
      </w:r>
      <w:r>
        <w:t>жетном учреждении (школе, больнице, дошкольном учреждении), пищеблок которого самостоятельно организует питание.</w:t>
      </w:r>
    </w:p>
    <w:p w:rsidR="00721BFB" w:rsidRPr="00721BFB" w:rsidRDefault="00721BFB" w:rsidP="00721BFB">
      <w:pPr>
        <w:pStyle w:val="Paragraph01"/>
      </w:pPr>
      <w:r w:rsidRPr="00721BFB">
        <w:t xml:space="preserve">Модуль </w:t>
      </w:r>
      <w:r w:rsidR="00D720C9">
        <w:t>«</w:t>
      </w:r>
      <w:r w:rsidRPr="00721BFB">
        <w:t>Питание</w:t>
      </w:r>
      <w:r w:rsidR="00D720C9">
        <w:t>»</w:t>
      </w:r>
      <w:r w:rsidRPr="00721BFB">
        <w:t xml:space="preserve"> дополняет типовую конфигурацию </w:t>
      </w:r>
      <w:r w:rsidR="00D720C9">
        <w:t>«</w:t>
      </w:r>
      <w:r w:rsidRPr="00721BFB">
        <w:t>Бухгалтерия госуда</w:t>
      </w:r>
      <w:r w:rsidRPr="00721BFB">
        <w:t>р</w:t>
      </w:r>
      <w:r w:rsidRPr="00721BFB">
        <w:t>ственного учреждения</w:t>
      </w:r>
      <w:r w:rsidR="00D720C9">
        <w:t>»</w:t>
      </w:r>
      <w:r w:rsidRPr="00721BFB">
        <w:t xml:space="preserve"> специализированными экранными формами и отчетами. Те</w:t>
      </w:r>
      <w:r w:rsidRPr="00721BFB">
        <w:t>х</w:t>
      </w:r>
      <w:r w:rsidRPr="00721BFB">
        <w:t xml:space="preserve">нически модуль представляет собой набор внешних обработок, взаимосвязанных между собой. </w:t>
      </w:r>
    </w:p>
    <w:p w:rsidR="00721BFB" w:rsidRPr="00721BFB" w:rsidRDefault="00D720C9" w:rsidP="00721BFB">
      <w:pPr>
        <w:pStyle w:val="4"/>
      </w:pPr>
      <w:r>
        <w:t>Возможности модуля «Питание»</w:t>
      </w:r>
    </w:p>
    <w:p w:rsidR="00721BFB" w:rsidRPr="00721BFB" w:rsidRDefault="00721BFB" w:rsidP="00D575B3">
      <w:pPr>
        <w:pStyle w:val="Paragraph01"/>
        <w:numPr>
          <w:ilvl w:val="0"/>
          <w:numId w:val="25"/>
        </w:numPr>
      </w:pPr>
      <w:r w:rsidRPr="00721BFB">
        <w:t>ведение картотеки рецептур блюд, номенклатур</w:t>
      </w:r>
      <w:r w:rsidR="00D720C9">
        <w:t>ы</w:t>
      </w:r>
      <w:r w:rsidRPr="00721BFB">
        <w:t xml:space="preserve"> продуктов</w:t>
      </w:r>
      <w:r w:rsidR="00D720C9">
        <w:t xml:space="preserve"> и</w:t>
      </w:r>
      <w:r w:rsidRPr="00721BFB">
        <w:t xml:space="preserve"> типовых меню с использованием традиц</w:t>
      </w:r>
      <w:r w:rsidR="00D720C9">
        <w:t>ионной терминологии и сложившихся обычаев;</w:t>
      </w:r>
    </w:p>
    <w:p w:rsidR="00721BFB" w:rsidRPr="00721BFB" w:rsidRDefault="00721BFB" w:rsidP="00D575B3">
      <w:pPr>
        <w:pStyle w:val="Paragraph01"/>
        <w:numPr>
          <w:ilvl w:val="0"/>
          <w:numId w:val="25"/>
        </w:numPr>
      </w:pPr>
      <w:r w:rsidRPr="00721BFB">
        <w:t>ведение сведений о пищевой ценности (нутриентах) продуктов и блюд, при этом состав нутриентов</w:t>
      </w:r>
      <w:r w:rsidR="00D720C9">
        <w:t xml:space="preserve"> может пополняться и изменяться;</w:t>
      </w:r>
    </w:p>
    <w:p w:rsidR="00721BFB" w:rsidRPr="00721BFB" w:rsidRDefault="00721BFB" w:rsidP="00D575B3">
      <w:pPr>
        <w:pStyle w:val="Paragraph01"/>
        <w:numPr>
          <w:ilvl w:val="0"/>
          <w:numId w:val="25"/>
        </w:numPr>
      </w:pPr>
      <w:r w:rsidRPr="00721BFB">
        <w:t>средства расчета нутриентов по блюдам по правилам, рекомендованным Инст</w:t>
      </w:r>
      <w:r w:rsidRPr="00721BFB">
        <w:t>и</w:t>
      </w:r>
      <w:r w:rsidRPr="00721BFB">
        <w:t>ту</w:t>
      </w:r>
      <w:r w:rsidR="00D720C9">
        <w:t>том питания РАМН;</w:t>
      </w:r>
    </w:p>
    <w:p w:rsidR="00721BFB" w:rsidRPr="00721BFB" w:rsidRDefault="00721BFB" w:rsidP="00D575B3">
      <w:pPr>
        <w:pStyle w:val="Paragraph01"/>
        <w:numPr>
          <w:ilvl w:val="0"/>
          <w:numId w:val="25"/>
        </w:numPr>
      </w:pPr>
      <w:r w:rsidRPr="00721BFB">
        <w:t>загрузка данных продуктов, блюд, типовых меню и нутриентов из внешних фа</w:t>
      </w:r>
      <w:r w:rsidRPr="00721BFB">
        <w:t>й</w:t>
      </w:r>
      <w:r w:rsidR="00D720C9">
        <w:t>лов формата «</w:t>
      </w:r>
      <w:proofErr w:type="spellStart"/>
      <w:r w:rsidRPr="00721BFB">
        <w:t>Рецептурник</w:t>
      </w:r>
      <w:proofErr w:type="spellEnd"/>
      <w:r w:rsidR="00D720C9">
        <w:t>»</w:t>
      </w:r>
      <w:r w:rsidRPr="00721BFB">
        <w:t xml:space="preserve">, что позволяет </w:t>
      </w:r>
      <w:r w:rsidR="00443BAC">
        <w:t>быстро</w:t>
      </w:r>
      <w:r w:rsidRPr="00721BFB">
        <w:t> установить стартовый набор данных, готовых к немедленному использованию и исключить трудозатраты при внедре</w:t>
      </w:r>
      <w:r w:rsidR="00D720C9">
        <w:t>нии компьютерной системы;</w:t>
      </w:r>
    </w:p>
    <w:p w:rsidR="00721BFB" w:rsidRPr="00721BFB" w:rsidRDefault="00D720C9" w:rsidP="00D575B3">
      <w:pPr>
        <w:pStyle w:val="Paragraph01"/>
        <w:numPr>
          <w:ilvl w:val="0"/>
          <w:numId w:val="25"/>
        </w:numPr>
      </w:pPr>
      <w:r>
        <w:t>«</w:t>
      </w:r>
      <w:r w:rsidR="00721BFB" w:rsidRPr="00721BFB">
        <w:t>Помощник диетсестры</w:t>
      </w:r>
      <w:r>
        <w:t>»</w:t>
      </w:r>
      <w:r w:rsidR="00721BFB" w:rsidRPr="00721BFB">
        <w:t xml:space="preserve"> </w:t>
      </w:r>
      <w:r>
        <w:t>–</w:t>
      </w:r>
      <w:r w:rsidR="00721BFB" w:rsidRPr="00721BFB">
        <w:t xml:space="preserve"> средство автоматиз</w:t>
      </w:r>
      <w:r w:rsidR="00443BAC">
        <w:t>ации</w:t>
      </w:r>
      <w:r w:rsidR="00721BFB" w:rsidRPr="00721BFB">
        <w:t xml:space="preserve"> повседневны</w:t>
      </w:r>
      <w:r w:rsidR="00443BAC">
        <w:t>х</w:t>
      </w:r>
      <w:r w:rsidR="00721BFB" w:rsidRPr="00721BFB">
        <w:t xml:space="preserve"> работы по расчету и оформлению меню </w:t>
      </w:r>
      <w:r w:rsidR="00443BAC">
        <w:t xml:space="preserve">в типовых ситуациях; </w:t>
      </w:r>
    </w:p>
    <w:p w:rsidR="00721BFB" w:rsidRPr="00721BFB" w:rsidRDefault="00721BFB" w:rsidP="00D575B3">
      <w:pPr>
        <w:pStyle w:val="Paragraph01"/>
        <w:numPr>
          <w:ilvl w:val="0"/>
          <w:numId w:val="25"/>
        </w:numPr>
      </w:pPr>
      <w:r w:rsidRPr="00721BFB">
        <w:t>календарь дней типового меню, актуальный для пищеблоков образовательных учреж</w:t>
      </w:r>
      <w:r w:rsidR="00D720C9">
        <w:t>дений;</w:t>
      </w:r>
    </w:p>
    <w:p w:rsidR="00721BFB" w:rsidRPr="00721BFB" w:rsidRDefault="00721BFB" w:rsidP="00D575B3">
      <w:pPr>
        <w:pStyle w:val="Paragraph01"/>
        <w:numPr>
          <w:ilvl w:val="0"/>
          <w:numId w:val="25"/>
        </w:numPr>
      </w:pPr>
      <w:r w:rsidRPr="00721BFB">
        <w:t xml:space="preserve">отчеты </w:t>
      </w:r>
      <w:r w:rsidR="00D720C9">
        <w:t>«</w:t>
      </w:r>
      <w:r w:rsidRPr="00721BFB">
        <w:t>Меню (для потребителей)</w:t>
      </w:r>
      <w:r w:rsidR="00D720C9">
        <w:t>»</w:t>
      </w:r>
      <w:r w:rsidRPr="00721BFB">
        <w:t xml:space="preserve">, </w:t>
      </w:r>
      <w:r w:rsidR="00D720C9">
        <w:t>«</w:t>
      </w:r>
      <w:r w:rsidRPr="00721BFB">
        <w:t>Технологическая карта блюда</w:t>
      </w:r>
      <w:r w:rsidR="00D720C9">
        <w:t>»</w:t>
      </w:r>
      <w:r w:rsidRPr="00721BFB">
        <w:t xml:space="preserve">, </w:t>
      </w:r>
      <w:r w:rsidR="00D720C9">
        <w:t>«</w:t>
      </w:r>
      <w:r w:rsidRPr="00721BFB">
        <w:t>Карточка-раскладка</w:t>
      </w:r>
      <w:r w:rsidR="00D720C9">
        <w:t>»</w:t>
      </w:r>
      <w:r w:rsidRPr="00721BFB">
        <w:t xml:space="preserve">, </w:t>
      </w:r>
      <w:r w:rsidR="00D720C9">
        <w:t>«</w:t>
      </w:r>
      <w:r w:rsidRPr="00721BFB">
        <w:t>Калькуляционная карточка</w:t>
      </w:r>
      <w:r w:rsidR="00D720C9">
        <w:t>»</w:t>
      </w:r>
      <w:r w:rsidRPr="00721BFB">
        <w:t xml:space="preserve">, </w:t>
      </w:r>
      <w:r w:rsidR="00D720C9">
        <w:t>«</w:t>
      </w:r>
      <w:proofErr w:type="spellStart"/>
      <w:r w:rsidRPr="00721BFB">
        <w:t>Бракеражный</w:t>
      </w:r>
      <w:proofErr w:type="spellEnd"/>
      <w:r w:rsidRPr="00721BFB">
        <w:t xml:space="preserve"> журнал готовых блюд</w:t>
      </w:r>
      <w:r w:rsidR="00D720C9">
        <w:t>»</w:t>
      </w:r>
      <w:r w:rsidRPr="00721BFB">
        <w:t xml:space="preserve">, </w:t>
      </w:r>
      <w:r w:rsidR="00D720C9">
        <w:t>«</w:t>
      </w:r>
      <w:proofErr w:type="spellStart"/>
      <w:r w:rsidRPr="00721BFB">
        <w:t>Бракеражный</w:t>
      </w:r>
      <w:proofErr w:type="spellEnd"/>
      <w:r w:rsidRPr="00721BFB">
        <w:t xml:space="preserve"> журнал сырья</w:t>
      </w:r>
      <w:r w:rsidR="00D720C9">
        <w:t>»</w:t>
      </w:r>
      <w:r w:rsidRPr="00721BFB">
        <w:t xml:space="preserve">, </w:t>
      </w:r>
      <w:r w:rsidR="00D720C9">
        <w:t>«</w:t>
      </w:r>
      <w:r w:rsidRPr="00721BFB">
        <w:t>Типовое меню</w:t>
      </w:r>
      <w:r w:rsidR="00D720C9">
        <w:t>»</w:t>
      </w:r>
      <w:r w:rsidRPr="00721BFB">
        <w:t xml:space="preserve"> оформляются на бланках, рек</w:t>
      </w:r>
      <w:r w:rsidRPr="00721BFB">
        <w:t>о</w:t>
      </w:r>
      <w:r w:rsidRPr="00721BFB">
        <w:t>мендованных СанПиН, приказом Минздрава №330 и други</w:t>
      </w:r>
      <w:r w:rsidR="00D720C9">
        <w:t>ми</w:t>
      </w:r>
      <w:r w:rsidRPr="00721BFB">
        <w:t xml:space="preserve"> руководящи</w:t>
      </w:r>
      <w:r w:rsidR="00D720C9">
        <w:t>ми</w:t>
      </w:r>
      <w:r w:rsidRPr="00721BFB">
        <w:t xml:space="preserve"> д</w:t>
      </w:r>
      <w:r w:rsidRPr="00721BFB">
        <w:t>о</w:t>
      </w:r>
      <w:r w:rsidRPr="00721BFB">
        <w:t>ку</w:t>
      </w:r>
      <w:r w:rsidR="00443BAC">
        <w:t>ментами.</w:t>
      </w:r>
    </w:p>
    <w:p w:rsidR="00721BFB" w:rsidRPr="00721BFB" w:rsidRDefault="00443BAC" w:rsidP="00443BAC">
      <w:pPr>
        <w:pStyle w:val="Paragraph01"/>
        <w:spacing w:before="120"/>
      </w:pPr>
      <w:proofErr w:type="gramStart"/>
      <w:r>
        <w:t>М</w:t>
      </w:r>
      <w:r w:rsidR="00D720C9">
        <w:t>одуль «</w:t>
      </w:r>
      <w:r w:rsidR="00721BFB" w:rsidRPr="00721BFB">
        <w:t>Питание</w:t>
      </w:r>
      <w:r w:rsidR="00D720C9">
        <w:t>»</w:t>
      </w:r>
      <w:r w:rsidR="00721BFB" w:rsidRPr="00721BFB">
        <w:t xml:space="preserve"> использует также стандартные отчеты из состава </w:t>
      </w:r>
      <w:r>
        <w:t xml:space="preserve">типовой </w:t>
      </w:r>
      <w:r w:rsidR="00721BFB" w:rsidRPr="00721BFB">
        <w:t>конфигурации</w:t>
      </w:r>
      <w:r>
        <w:t>, такие как</w:t>
      </w:r>
      <w:r w:rsidR="00721BFB" w:rsidRPr="00721BFB">
        <w:t>: меню-требование, приходный ордер, акт списания, инве</w:t>
      </w:r>
      <w:r w:rsidR="00721BFB" w:rsidRPr="00721BFB">
        <w:t>н</w:t>
      </w:r>
      <w:r w:rsidR="00721BFB" w:rsidRPr="00721BFB">
        <w:t>таризационная опись, </w:t>
      </w:r>
      <w:proofErr w:type="spellStart"/>
      <w:r w:rsidR="00721BFB" w:rsidRPr="00721BFB">
        <w:t>оборотно</w:t>
      </w:r>
      <w:proofErr w:type="spellEnd"/>
      <w:r w:rsidR="00721BFB" w:rsidRPr="00721BFB">
        <w:t>-сальдовая ведомость (по счету), сальдовая ведомость, карточка складского учета, накопительная ведомость по приходу, накопительная в</w:t>
      </w:r>
      <w:r w:rsidR="00721BFB" w:rsidRPr="00721BFB">
        <w:t>е</w:t>
      </w:r>
      <w:r w:rsidR="00721BFB" w:rsidRPr="00721BFB">
        <w:t>домость по расходу, оборотная ведомость по НФА, отчет по стоимости питания, отчет по недостающим продуктам, сводные отчеты по поступлению и расходу продуктов.</w:t>
      </w:r>
      <w:proofErr w:type="gramEnd"/>
    </w:p>
    <w:p w:rsidR="00721BFB" w:rsidRPr="00721BFB" w:rsidRDefault="00721BFB" w:rsidP="000E0727">
      <w:pPr>
        <w:pStyle w:val="Paragraph01"/>
        <w:spacing w:before="120"/>
      </w:pPr>
      <w:r w:rsidRPr="00721BFB">
        <w:t xml:space="preserve">Возможности модуля </w:t>
      </w:r>
      <w:r w:rsidR="000E0727">
        <w:t>«</w:t>
      </w:r>
      <w:r w:rsidRPr="00721BFB">
        <w:t>Питание</w:t>
      </w:r>
      <w:r w:rsidR="000E0727">
        <w:t>»</w:t>
      </w:r>
      <w:r w:rsidRPr="00721BFB">
        <w:t>, дополн</w:t>
      </w:r>
      <w:r w:rsidR="000E0727">
        <w:t>я</w:t>
      </w:r>
      <w:r w:rsidRPr="00721BFB">
        <w:t>ющие средства типовой конфигурации, позволяют приблизить ее к задаче выполнения требований СанПиН-2409, 3049 (для учреждений образования) и приказа</w:t>
      </w:r>
      <w:r>
        <w:t xml:space="preserve"> Минздрава</w:t>
      </w:r>
      <w:r w:rsidRPr="00721BFB">
        <w:t xml:space="preserve"> №330 (по диетпитанию в лечебных учреждениях). При этом в типовую конфигурацию не требуется вносить никаких и</w:t>
      </w:r>
      <w:r w:rsidRPr="00721BFB">
        <w:t>з</w:t>
      </w:r>
      <w:r w:rsidRPr="00721BFB">
        <w:t>менений</w:t>
      </w:r>
      <w:r w:rsidR="000E0727">
        <w:t>,</w:t>
      </w:r>
      <w:r w:rsidRPr="00721BFB">
        <w:t xml:space="preserve"> все данные хранятся в стандартных объектах конфигурации.</w:t>
      </w:r>
    </w:p>
    <w:p w:rsidR="00443BAC" w:rsidRPr="002C3DAA" w:rsidRDefault="00443BAC" w:rsidP="00443BAC">
      <w:pPr>
        <w:pStyle w:val="4"/>
      </w:pPr>
      <w:bookmarkStart w:id="255" w:name="_Toc298182158"/>
      <w:bookmarkStart w:id="256" w:name="_Toc298185099"/>
      <w:r w:rsidRPr="002C3DAA">
        <w:lastRenderedPageBreak/>
        <w:t xml:space="preserve">Решаемые </w:t>
      </w:r>
      <w:r w:rsidRPr="000E0727">
        <w:t>задачи</w:t>
      </w:r>
      <w:bookmarkEnd w:id="255"/>
      <w:bookmarkEnd w:id="256"/>
    </w:p>
    <w:p w:rsidR="00443BAC" w:rsidRDefault="00443BAC" w:rsidP="00443BAC">
      <w:pPr>
        <w:pStyle w:val="List1"/>
        <w:ind w:left="340" w:hanging="170"/>
      </w:pPr>
      <w:r>
        <w:t>повседневные расчеты по меню питания в бюджетном учреждении с оформлен</w:t>
      </w:r>
      <w:r>
        <w:t>и</w:t>
      </w:r>
      <w:r>
        <w:t xml:space="preserve">ем меню-требования, меню для потребителей, </w:t>
      </w:r>
      <w:proofErr w:type="spellStart"/>
      <w:r>
        <w:t>бракеражных</w:t>
      </w:r>
      <w:proofErr w:type="spellEnd"/>
      <w:r>
        <w:t xml:space="preserve"> журналов,</w:t>
      </w:r>
    </w:p>
    <w:p w:rsidR="00443BAC" w:rsidRDefault="00443BAC" w:rsidP="00443BAC">
      <w:pPr>
        <w:pStyle w:val="List1"/>
        <w:ind w:left="340" w:hanging="170"/>
      </w:pPr>
      <w:r>
        <w:t>повседневный учет продуктов: приход, выбытие по меню и списанием, остатки</w:t>
      </w:r>
    </w:p>
    <w:p w:rsidR="00443BAC" w:rsidRDefault="00443BAC" w:rsidP="00443BAC">
      <w:pPr>
        <w:pStyle w:val="List1"/>
        <w:ind w:left="340" w:hanging="170"/>
      </w:pPr>
      <w:r>
        <w:t>распечатка накопительных ведомостей для ежемесячных отчетов,</w:t>
      </w:r>
    </w:p>
    <w:p w:rsidR="00443BAC" w:rsidRDefault="00443BAC" w:rsidP="00443BAC">
      <w:pPr>
        <w:pStyle w:val="List1"/>
        <w:ind w:left="340" w:hanging="170"/>
      </w:pPr>
      <w:r>
        <w:t>инвентаризация на продовольственном складе,</w:t>
      </w:r>
    </w:p>
    <w:p w:rsidR="00443BAC" w:rsidRPr="0061441E" w:rsidRDefault="00443BAC" w:rsidP="00443BAC">
      <w:pPr>
        <w:pStyle w:val="List1"/>
        <w:ind w:left="340" w:hanging="170"/>
      </w:pPr>
      <w:r>
        <w:t>ведение нормативно-справочной информации по блюдам, продуктам, типовым меню, с возможностью внесения изменений и загрузки данных из внешних и</w:t>
      </w:r>
      <w:r>
        <w:t>с</w:t>
      </w:r>
      <w:r>
        <w:t>точников.</w:t>
      </w:r>
    </w:p>
    <w:p w:rsidR="00721BFB" w:rsidRPr="00721BFB" w:rsidRDefault="00721BFB" w:rsidP="00721BFB">
      <w:pPr>
        <w:pStyle w:val="4"/>
      </w:pPr>
      <w:r w:rsidRPr="00721BFB">
        <w:t xml:space="preserve">Для кого предназначен модуль </w:t>
      </w:r>
      <w:r w:rsidR="000E0727">
        <w:t>«Питание»</w:t>
      </w:r>
    </w:p>
    <w:p w:rsidR="00721BFB" w:rsidRPr="00721BFB" w:rsidRDefault="00721BFB" w:rsidP="00443BAC">
      <w:pPr>
        <w:pStyle w:val="Paragraph01"/>
        <w:spacing w:before="120"/>
      </w:pPr>
      <w:r w:rsidRPr="00721BFB">
        <w:t>Модуль адресован прежде всего тем организациям, где бухгалтер по учету пр</w:t>
      </w:r>
      <w:r w:rsidRPr="00721BFB">
        <w:t>о</w:t>
      </w:r>
      <w:r w:rsidRPr="00721BFB">
        <w:t>дуктов выполняет и повседневные работы практического диетолога</w:t>
      </w:r>
      <w:r w:rsidR="000E0727">
        <w:t xml:space="preserve"> (</w:t>
      </w:r>
      <w:r w:rsidRPr="00721BFB">
        <w:t>расчеты по м</w:t>
      </w:r>
      <w:r w:rsidRPr="00721BFB">
        <w:t>е</w:t>
      </w:r>
      <w:r w:rsidRPr="00721BFB">
        <w:t>ню, оформление документов по питанию</w:t>
      </w:r>
      <w:r w:rsidR="000E0727">
        <w:t>)</w:t>
      </w:r>
      <w:r w:rsidRPr="00721BFB">
        <w:t>, но не готов использовать специализир</w:t>
      </w:r>
      <w:r w:rsidRPr="00721BFB">
        <w:t>о</w:t>
      </w:r>
      <w:r w:rsidRPr="00721BFB">
        <w:t xml:space="preserve">ванные </w:t>
      </w:r>
      <w:r w:rsidR="000E0727">
        <w:t xml:space="preserve">профессиональные </w:t>
      </w:r>
      <w:r w:rsidRPr="00721BFB">
        <w:t xml:space="preserve">программы </w:t>
      </w:r>
      <w:r w:rsidR="000E0727">
        <w:t>«</w:t>
      </w:r>
      <w:r w:rsidRPr="00721BFB">
        <w:t>1С</w:t>
      </w:r>
      <w:proofErr w:type="gramStart"/>
      <w:r w:rsidRPr="00721BFB">
        <w:t>:М</w:t>
      </w:r>
      <w:proofErr w:type="gramEnd"/>
      <w:r w:rsidRPr="00721BFB">
        <w:t>едицина. Диетическое питание</w:t>
      </w:r>
      <w:r w:rsidR="000E0727">
        <w:t>»</w:t>
      </w:r>
      <w:r w:rsidRPr="00721BFB">
        <w:t xml:space="preserve">, </w:t>
      </w:r>
      <w:r w:rsidR="000E0727">
        <w:t>«</w:t>
      </w:r>
      <w:r w:rsidRPr="00721BFB">
        <w:t>1С</w:t>
      </w:r>
      <w:proofErr w:type="gramStart"/>
      <w:r w:rsidRPr="00721BFB">
        <w:t>:Д</w:t>
      </w:r>
      <w:proofErr w:type="gramEnd"/>
      <w:r w:rsidRPr="00721BFB">
        <w:t>ошкольное питание</w:t>
      </w:r>
      <w:r w:rsidR="000E0727">
        <w:t>»</w:t>
      </w:r>
      <w:r w:rsidRPr="00721BFB">
        <w:t xml:space="preserve">, </w:t>
      </w:r>
      <w:r w:rsidR="000E0727">
        <w:t>«</w:t>
      </w:r>
      <w:r w:rsidRPr="00721BFB">
        <w:t>1С:Школьное питание</w:t>
      </w:r>
      <w:r w:rsidR="000E0727">
        <w:t>»</w:t>
      </w:r>
      <w:r w:rsidRPr="00721BFB">
        <w:t xml:space="preserve"> и желает вести весь учет в од</w:t>
      </w:r>
      <w:r w:rsidR="000E0727">
        <w:t>ной компактной базе.</w:t>
      </w:r>
    </w:p>
    <w:p w:rsidR="00721BFB" w:rsidRPr="00721BFB" w:rsidRDefault="00721BFB" w:rsidP="00721BFB">
      <w:pPr>
        <w:pStyle w:val="Paragraph01"/>
      </w:pPr>
      <w:r w:rsidRPr="00721BFB">
        <w:t xml:space="preserve">Модуль может быть использован также и как отдельная информационная база, обеспечивающая участок аналитического учета </w:t>
      </w:r>
      <w:r w:rsidR="000E0727">
        <w:t>«</w:t>
      </w:r>
      <w:r w:rsidRPr="00721BFB">
        <w:t>Учет продуктов пи</w:t>
      </w:r>
      <w:r w:rsidR="000E0727">
        <w:t>тания».</w:t>
      </w:r>
    </w:p>
    <w:p w:rsidR="00721BFB" w:rsidRPr="00721BFB" w:rsidRDefault="00721BFB" w:rsidP="00721BFB">
      <w:pPr>
        <w:pStyle w:val="Paragraph01"/>
      </w:pPr>
      <w:r w:rsidRPr="00721BFB">
        <w:t xml:space="preserve">Серьезное </w:t>
      </w:r>
      <w:proofErr w:type="spellStart"/>
      <w:r w:rsidRPr="00721BFB">
        <w:t>нутрициологическое</w:t>
      </w:r>
      <w:proofErr w:type="spellEnd"/>
      <w:r w:rsidRPr="00721BFB">
        <w:t xml:space="preserve"> обеспечение позволяют использовать модуль и как </w:t>
      </w:r>
      <w:r w:rsidR="000E0727">
        <w:t>упрощенное</w:t>
      </w:r>
      <w:r w:rsidRPr="00721BFB">
        <w:t xml:space="preserve"> рабочее место практического диетолога (или технолога питания), кот</w:t>
      </w:r>
      <w:r w:rsidRPr="00721BFB">
        <w:t>о</w:t>
      </w:r>
      <w:r w:rsidRPr="00721BFB">
        <w:t>рому необходимы средства ведения блюд, номенклатуры, учета пищевой ценности и оформления первичных документов в установленном формате</w:t>
      </w:r>
      <w:r w:rsidR="000E0727">
        <w:t>.</w:t>
      </w:r>
    </w:p>
    <w:p w:rsidR="00CC486F" w:rsidRPr="002C3DAA" w:rsidRDefault="00CC486F" w:rsidP="009D40B4">
      <w:pPr>
        <w:pStyle w:val="2"/>
        <w:ind w:left="0"/>
        <w:rPr>
          <w:sz w:val="24"/>
          <w:szCs w:val="24"/>
        </w:rPr>
      </w:pPr>
      <w:bookmarkStart w:id="257" w:name="_Toc254946230"/>
      <w:bookmarkStart w:id="258" w:name="_Toc298182159"/>
      <w:bookmarkStart w:id="259" w:name="_Toc298185100"/>
      <w:bookmarkStart w:id="260" w:name="_Toc398739933"/>
      <w:bookmarkStart w:id="261" w:name="_Toc114641933"/>
      <w:bookmarkStart w:id="262" w:name="_Toc115058935"/>
      <w:bookmarkStart w:id="263" w:name="_Toc115059062"/>
      <w:bookmarkStart w:id="264" w:name="_Toc115059244"/>
      <w:bookmarkStart w:id="265" w:name="_Toc115081865"/>
      <w:bookmarkStart w:id="266" w:name="_Toc115243767"/>
      <w:bookmarkStart w:id="267" w:name="_Toc164607304"/>
      <w:r w:rsidRPr="002C3DAA">
        <w:rPr>
          <w:sz w:val="24"/>
          <w:szCs w:val="24"/>
        </w:rPr>
        <w:t>Взаимодействие с</w:t>
      </w:r>
      <w:r w:rsidR="007F37A7">
        <w:rPr>
          <w:sz w:val="24"/>
          <w:szCs w:val="24"/>
        </w:rPr>
        <w:t xml:space="preserve"> </w:t>
      </w:r>
      <w:r w:rsidR="00046FD6" w:rsidRPr="002C3DAA">
        <w:rPr>
          <w:sz w:val="24"/>
          <w:szCs w:val="24"/>
        </w:rPr>
        <w:t>«</w:t>
      </w:r>
      <w:r w:rsidRPr="002C3DAA">
        <w:rPr>
          <w:sz w:val="24"/>
          <w:szCs w:val="24"/>
        </w:rPr>
        <w:t>1С</w:t>
      </w:r>
      <w:proofErr w:type="gramStart"/>
      <w:r w:rsidRPr="002C3DAA">
        <w:rPr>
          <w:sz w:val="24"/>
          <w:szCs w:val="24"/>
        </w:rPr>
        <w:t>:П</w:t>
      </w:r>
      <w:proofErr w:type="gramEnd"/>
      <w:r w:rsidRPr="002C3DAA">
        <w:rPr>
          <w:sz w:val="24"/>
          <w:szCs w:val="24"/>
        </w:rPr>
        <w:t>редприятие»</w:t>
      </w:r>
      <w:bookmarkEnd w:id="257"/>
      <w:bookmarkEnd w:id="258"/>
      <w:bookmarkEnd w:id="259"/>
      <w:bookmarkEnd w:id="260"/>
    </w:p>
    <w:p w:rsidR="000E4858" w:rsidRDefault="00443BAC" w:rsidP="000E4858">
      <w:pPr>
        <w:pStyle w:val="Paragraph01"/>
      </w:pPr>
      <w:r>
        <w:t xml:space="preserve">Модуль </w:t>
      </w:r>
      <w:r w:rsidRPr="002C3DAA">
        <w:t>«</w:t>
      </w:r>
      <w:r>
        <w:t>Питание</w:t>
      </w:r>
      <w:r w:rsidRPr="002C3DAA">
        <w:t xml:space="preserve">» представляет собой </w:t>
      </w:r>
      <w:r w:rsidR="00B44108">
        <w:t>комплект</w:t>
      </w:r>
      <w:r>
        <w:t xml:space="preserve"> внешних обработок</w:t>
      </w:r>
      <w:r w:rsidR="00B44108">
        <w:t xml:space="preserve"> и отчетов</w:t>
      </w:r>
      <w:r w:rsidRPr="002C3DAA">
        <w:t xml:space="preserve"> для</w:t>
      </w:r>
      <w:r w:rsidR="00B44108">
        <w:t xml:space="preserve"> </w:t>
      </w:r>
      <w:r w:rsidR="00B44108" w:rsidRPr="00721BFB">
        <w:t>конфигурации </w:t>
      </w:r>
      <w:r w:rsidR="00B44108">
        <w:t>«</w:t>
      </w:r>
      <w:r w:rsidR="00B44108" w:rsidRPr="00721BFB">
        <w:t>Бухгалтерия государственного учреждения, редакция 2.0</w:t>
      </w:r>
      <w:r w:rsidR="00B44108">
        <w:t>», в</w:t>
      </w:r>
      <w:r w:rsidR="00B44108">
        <w:t>ы</w:t>
      </w:r>
      <w:r w:rsidR="00B44108">
        <w:t>полняющейся на</w:t>
      </w:r>
      <w:r w:rsidRPr="002C3DAA">
        <w:t xml:space="preserve"> платформ</w:t>
      </w:r>
      <w:r w:rsidR="00B44108">
        <w:t>е</w:t>
      </w:r>
      <w:r w:rsidRPr="002C3DAA">
        <w:t xml:space="preserve"> «1С</w:t>
      </w:r>
      <w:proofErr w:type="gramStart"/>
      <w:r w:rsidRPr="002C3DAA">
        <w:t>:П</w:t>
      </w:r>
      <w:proofErr w:type="gramEnd"/>
      <w:r w:rsidRPr="002C3DAA">
        <w:t>редприятие 8»</w:t>
      </w:r>
      <w:r>
        <w:t xml:space="preserve"> </w:t>
      </w:r>
      <w:r w:rsidRPr="002C3DAA">
        <w:t>в режим</w:t>
      </w:r>
      <w:r>
        <w:t>е</w:t>
      </w:r>
      <w:r w:rsidRPr="002C3DAA">
        <w:t xml:space="preserve"> «</w:t>
      </w:r>
      <w:r>
        <w:t>управляемое прилож</w:t>
      </w:r>
      <w:r>
        <w:t>е</w:t>
      </w:r>
      <w:r>
        <w:t>ние</w:t>
      </w:r>
      <w:r w:rsidRPr="002C3DAA">
        <w:t>».</w:t>
      </w:r>
      <w:r>
        <w:t xml:space="preserve"> </w:t>
      </w:r>
      <w:r w:rsidRPr="00721BFB">
        <w:t xml:space="preserve">Работоспособность модуля </w:t>
      </w:r>
      <w:r w:rsidR="000E4858">
        <w:t>«</w:t>
      </w:r>
      <w:r w:rsidRPr="00721BFB">
        <w:t>Питание</w:t>
      </w:r>
      <w:r w:rsidR="000E4858">
        <w:t>»</w:t>
      </w:r>
      <w:r w:rsidRPr="00721BFB">
        <w:t xml:space="preserve"> проверена при работе на платформе </w:t>
      </w:r>
      <w:r w:rsidR="000E4858">
        <w:t>«</w:t>
      </w:r>
      <w:r w:rsidRPr="00721BFB">
        <w:t>1С</w:t>
      </w:r>
      <w:proofErr w:type="gramStart"/>
      <w:r w:rsidRPr="00721BFB">
        <w:t>:П</w:t>
      </w:r>
      <w:proofErr w:type="gramEnd"/>
      <w:r w:rsidRPr="00721BFB">
        <w:t>редприятие 8</w:t>
      </w:r>
      <w:r w:rsidR="000E4858">
        <w:t xml:space="preserve">» редакций </w:t>
      </w:r>
      <w:r w:rsidR="00FA7EA5" w:rsidRPr="00FA7EA5">
        <w:t>8.3.10.2561</w:t>
      </w:r>
      <w:r w:rsidR="000E4858">
        <w:t xml:space="preserve">, </w:t>
      </w:r>
      <w:bookmarkStart w:id="268" w:name="_Toc254946231"/>
      <w:bookmarkEnd w:id="261"/>
      <w:bookmarkEnd w:id="262"/>
      <w:bookmarkEnd w:id="263"/>
      <w:bookmarkEnd w:id="264"/>
      <w:bookmarkEnd w:id="265"/>
      <w:bookmarkEnd w:id="266"/>
      <w:bookmarkEnd w:id="267"/>
      <w:r w:rsidR="000E4858" w:rsidRPr="00721BFB">
        <w:t>для конфигурации </w:t>
      </w:r>
      <w:r w:rsidR="000E4858">
        <w:t>«</w:t>
      </w:r>
      <w:r w:rsidR="000E4858" w:rsidRPr="00721BFB">
        <w:t>Бухгалтерия госуда</w:t>
      </w:r>
      <w:r w:rsidR="000E4858" w:rsidRPr="00721BFB">
        <w:t>р</w:t>
      </w:r>
      <w:r w:rsidR="000E4858" w:rsidRPr="00721BFB">
        <w:t>ственного учреждения, редакция 2.0</w:t>
      </w:r>
      <w:r w:rsidR="000E4858">
        <w:t>»</w:t>
      </w:r>
      <w:r w:rsidR="000E4858" w:rsidRPr="00721BFB">
        <w:t xml:space="preserve"> версии </w:t>
      </w:r>
      <w:r w:rsidR="00FA7EA5" w:rsidRPr="00FA7EA5">
        <w:t>2.0.56.45</w:t>
      </w:r>
      <w:r w:rsidR="000E4858">
        <w:t>.</w:t>
      </w:r>
    </w:p>
    <w:p w:rsidR="00721BFB" w:rsidRPr="00721BFB" w:rsidRDefault="000E4858" w:rsidP="00721BFB">
      <w:pPr>
        <w:pStyle w:val="Paragraph01"/>
      </w:pPr>
      <w:proofErr w:type="gramStart"/>
      <w:r>
        <w:t>Все данные модуля «</w:t>
      </w:r>
      <w:r w:rsidR="00721BFB" w:rsidRPr="00721BFB">
        <w:t>Питание</w:t>
      </w:r>
      <w:r>
        <w:t>»</w:t>
      </w:r>
      <w:r w:rsidR="00721BFB" w:rsidRPr="00721BFB">
        <w:t xml:space="preserve"> сохраняются в объектах типовой конфигурации: документах </w:t>
      </w:r>
      <w:r>
        <w:t>«</w:t>
      </w:r>
      <w:r w:rsidR="00721BFB" w:rsidRPr="00721BFB">
        <w:t>Меню-требование</w:t>
      </w:r>
      <w:r>
        <w:t>»</w:t>
      </w:r>
      <w:r w:rsidR="00721BFB" w:rsidRPr="00721BFB">
        <w:t xml:space="preserve">, </w:t>
      </w:r>
      <w:r>
        <w:t>«</w:t>
      </w:r>
      <w:r w:rsidR="00721BFB" w:rsidRPr="00721BFB">
        <w:t>Поступление МЗ</w:t>
      </w:r>
      <w:r>
        <w:t>»</w:t>
      </w:r>
      <w:r w:rsidR="00721BFB" w:rsidRPr="00721BFB">
        <w:t xml:space="preserve">, </w:t>
      </w:r>
      <w:r>
        <w:t>«</w:t>
      </w:r>
      <w:r w:rsidR="00721BFB" w:rsidRPr="00721BFB">
        <w:t>Акт списания</w:t>
      </w:r>
      <w:r>
        <w:t>»</w:t>
      </w:r>
      <w:r w:rsidR="00721BFB" w:rsidRPr="00721BFB">
        <w:t xml:space="preserve">, </w:t>
      </w:r>
      <w:r>
        <w:t>«</w:t>
      </w:r>
      <w:r w:rsidR="00721BFB" w:rsidRPr="00721BFB">
        <w:t>Инвентариз</w:t>
      </w:r>
      <w:r w:rsidR="00721BFB" w:rsidRPr="00721BFB">
        <w:t>а</w:t>
      </w:r>
      <w:r w:rsidR="00721BFB" w:rsidRPr="00721BFB">
        <w:t>ция</w:t>
      </w:r>
      <w:r>
        <w:t>»</w:t>
      </w:r>
      <w:r w:rsidR="00721BFB" w:rsidRPr="00721BFB">
        <w:t xml:space="preserve">, регистрах </w:t>
      </w:r>
      <w:r>
        <w:t>«</w:t>
      </w:r>
      <w:r w:rsidR="00721BFB" w:rsidRPr="00721BFB">
        <w:t>Численность довольствующихся</w:t>
      </w:r>
      <w:r>
        <w:t>»</w:t>
      </w:r>
      <w:r w:rsidR="00721BFB" w:rsidRPr="00721BFB">
        <w:t xml:space="preserve">, </w:t>
      </w:r>
      <w:r>
        <w:t>«</w:t>
      </w:r>
      <w:r w:rsidR="00721BFB" w:rsidRPr="00721BFB">
        <w:t>Типовые меню</w:t>
      </w:r>
      <w:r>
        <w:t>»</w:t>
      </w:r>
      <w:r w:rsidR="00721BFB" w:rsidRPr="00721BFB">
        <w:t>, справочниках номенклатуры, контрагентов, ЦМО, приемов пищи, категорий довольствующихся.</w:t>
      </w:r>
      <w:proofErr w:type="gramEnd"/>
      <w:r w:rsidR="00721BFB" w:rsidRPr="00721BFB">
        <w:t xml:space="preserve"> Методики обработки данных и алгоритмы типовой конфигурации оста</w:t>
      </w:r>
      <w:r>
        <w:t>влены</w:t>
      </w:r>
      <w:r w:rsidR="00721BFB" w:rsidRPr="00721BFB">
        <w:t xml:space="preserve"> без и</w:t>
      </w:r>
      <w:r w:rsidR="00721BFB" w:rsidRPr="00721BFB">
        <w:t>з</w:t>
      </w:r>
      <w:r w:rsidR="00721BFB" w:rsidRPr="00721BFB">
        <w:t>менения. Отчеты типовой конфигурации в части учета продуктов также используются без изменений</w:t>
      </w:r>
      <w:r>
        <w:t>.</w:t>
      </w:r>
    </w:p>
    <w:p w:rsidR="00721BFB" w:rsidRPr="00721BFB" w:rsidRDefault="00721BFB" w:rsidP="00721BFB">
      <w:pPr>
        <w:pStyle w:val="Paragraph01"/>
      </w:pPr>
      <w:r w:rsidRPr="00721BFB">
        <w:t xml:space="preserve">Для хранения сведений о пищевой ценности используется механизм </w:t>
      </w:r>
      <w:r w:rsidR="000E4858">
        <w:t>«</w:t>
      </w:r>
      <w:r w:rsidRPr="00721BFB">
        <w:t>Дополн</w:t>
      </w:r>
      <w:r w:rsidRPr="00721BFB">
        <w:t>и</w:t>
      </w:r>
      <w:r w:rsidRPr="00721BFB">
        <w:t>тельные реквизиты и сведения</w:t>
      </w:r>
      <w:r w:rsidR="000E4858">
        <w:t>»</w:t>
      </w:r>
      <w:r w:rsidRPr="00721BFB">
        <w:t xml:space="preserve">: справочник </w:t>
      </w:r>
      <w:r w:rsidR="000E4858">
        <w:t>«</w:t>
      </w:r>
      <w:r w:rsidRPr="00721BFB">
        <w:t>Наборы дополнительных реквизитов и сведений</w:t>
      </w:r>
      <w:r w:rsidR="000E4858">
        <w:t>»</w:t>
      </w:r>
      <w:r w:rsidRPr="00721BFB">
        <w:t xml:space="preserve">, план видов характеристик </w:t>
      </w:r>
      <w:r w:rsidR="000E4858">
        <w:t>«</w:t>
      </w:r>
      <w:r w:rsidRPr="00721BFB">
        <w:t>Дополнительные реквизиты и сведения</w:t>
      </w:r>
      <w:r w:rsidR="000E4858">
        <w:t>»</w:t>
      </w:r>
      <w:r w:rsidRPr="00721BFB">
        <w:t>, р</w:t>
      </w:r>
      <w:r w:rsidRPr="00721BFB">
        <w:t>е</w:t>
      </w:r>
      <w:r w:rsidRPr="00721BFB">
        <w:t xml:space="preserve">гистр </w:t>
      </w:r>
      <w:r w:rsidR="000E4858">
        <w:t>«</w:t>
      </w:r>
      <w:r w:rsidRPr="00721BFB">
        <w:t>Дополнительные сведения</w:t>
      </w:r>
      <w:r w:rsidR="000E4858">
        <w:t>»</w:t>
      </w:r>
      <w:r w:rsidRPr="00721BFB">
        <w:t>. Данный механизм типовой конфигур</w:t>
      </w:r>
      <w:r w:rsidRPr="00721BFB">
        <w:t>а</w:t>
      </w:r>
      <w:r w:rsidRPr="00721BFB">
        <w:t xml:space="preserve">ции обеспечивает бесконфликтное разграниченное ведение дополнительных данных по разнородной номенклатуре. В результате сведения нутриентов по номенклатуре продуктов и блюд не пересекаются с </w:t>
      </w:r>
      <w:proofErr w:type="gramStart"/>
      <w:r w:rsidRPr="00721BFB">
        <w:t>дополнительными</w:t>
      </w:r>
      <w:proofErr w:type="gramEnd"/>
      <w:r w:rsidRPr="00721BFB">
        <w:t xml:space="preserve"> сведения других типов н</w:t>
      </w:r>
      <w:r w:rsidRPr="00721BFB">
        <w:t>о</w:t>
      </w:r>
      <w:r w:rsidRPr="00721BFB">
        <w:t>менклатуры: основных средств, услуг и т.д.</w:t>
      </w:r>
    </w:p>
    <w:p w:rsidR="000E4858" w:rsidRPr="00721BFB" w:rsidRDefault="000E4858" w:rsidP="000E4858">
      <w:pPr>
        <w:pStyle w:val="Paragraph01"/>
      </w:pPr>
      <w:r w:rsidRPr="00721BFB">
        <w:lastRenderedPageBreak/>
        <w:t xml:space="preserve">Для отображения списков документов по учету питания </w:t>
      </w:r>
      <w:r w:rsidR="00B44108">
        <w:t xml:space="preserve">во внешних обработках </w:t>
      </w:r>
      <w:r w:rsidRPr="00721BFB">
        <w:t>используются динамические списки, схожие с теми, что используются в формах тип</w:t>
      </w:r>
      <w:r w:rsidRPr="00721BFB">
        <w:t>о</w:t>
      </w:r>
      <w:r w:rsidRPr="00721BFB">
        <w:t>вой конфигурации, с дополнением специфик</w:t>
      </w:r>
      <w:r>
        <w:t>ой</w:t>
      </w:r>
      <w:r w:rsidRPr="00721BFB">
        <w:t xml:space="preserve"> учета продуктов: установки фильтров по организации, складам, поставщикам, счетам. В формах модуля </w:t>
      </w:r>
      <w:r>
        <w:t>«</w:t>
      </w:r>
      <w:r w:rsidRPr="00721BFB">
        <w:t>Питание</w:t>
      </w:r>
      <w:r>
        <w:t>»</w:t>
      </w:r>
      <w:r w:rsidRPr="00721BFB">
        <w:t xml:space="preserve"> оказ</w:t>
      </w:r>
      <w:r w:rsidRPr="00721BFB">
        <w:t>а</w:t>
      </w:r>
      <w:r w:rsidRPr="00721BFB">
        <w:t>лось возможным ввести некоторые упрощения по сравнению с универсальн</w:t>
      </w:r>
      <w:r w:rsidRPr="00721BFB">
        <w:t>ы</w:t>
      </w:r>
      <w:r w:rsidRPr="00721BFB">
        <w:t>ми формами типовой конфигурации. Например, не используется валютный учет, д</w:t>
      </w:r>
      <w:r w:rsidRPr="00721BFB">
        <w:t>о</w:t>
      </w:r>
      <w:r w:rsidRPr="00721BFB">
        <w:t xml:space="preserve">бавлены средства </w:t>
      </w:r>
      <w:proofErr w:type="spellStart"/>
      <w:r w:rsidRPr="00721BFB">
        <w:t>автозаполнения</w:t>
      </w:r>
      <w:proofErr w:type="spellEnd"/>
      <w:r w:rsidRPr="00721BFB">
        <w:t xml:space="preserve"> реквизитов (организации, КФО, КПС). В то же вр</w:t>
      </w:r>
      <w:r w:rsidRPr="00721BFB">
        <w:t>е</w:t>
      </w:r>
      <w:r w:rsidRPr="00721BFB">
        <w:t xml:space="preserve">мя каждая форма модуля </w:t>
      </w:r>
      <w:r>
        <w:t>«</w:t>
      </w:r>
      <w:r w:rsidRPr="00721BFB">
        <w:t>Питание</w:t>
      </w:r>
      <w:r>
        <w:t>»</w:t>
      </w:r>
      <w:r w:rsidRPr="00721BFB">
        <w:t xml:space="preserve"> содержит команду </w:t>
      </w:r>
      <w:r>
        <w:t>«</w:t>
      </w:r>
      <w:r w:rsidRPr="00721BFB">
        <w:t>Стандартная форма</w:t>
      </w:r>
      <w:r>
        <w:t>»</w:t>
      </w:r>
      <w:r w:rsidRPr="00721BFB">
        <w:t xml:space="preserve"> для отображения</w:t>
      </w:r>
      <w:r>
        <w:t xml:space="preserve"> аналогичной формы типовой конфигурации.</w:t>
      </w:r>
    </w:p>
    <w:p w:rsidR="000E4858" w:rsidRPr="00721BFB" w:rsidRDefault="000E4858" w:rsidP="000E4858">
      <w:pPr>
        <w:pStyle w:val="Paragraph01"/>
      </w:pPr>
      <w:r>
        <w:t>Параметры работы модуля «</w:t>
      </w:r>
      <w:r w:rsidRPr="00721BFB">
        <w:t>Питание</w:t>
      </w:r>
      <w:r>
        <w:t>»</w:t>
      </w:r>
      <w:r w:rsidRPr="00721BFB">
        <w:t xml:space="preserve">, такие как организация, счет </w:t>
      </w:r>
      <w:r>
        <w:t>«</w:t>
      </w:r>
      <w:r w:rsidRPr="00721BFB">
        <w:t>Продукты</w:t>
      </w:r>
      <w:r>
        <w:t>»</w:t>
      </w:r>
      <w:r w:rsidRPr="00721BFB">
        <w:t xml:space="preserve">, списки поставщиков и </w:t>
      </w:r>
      <w:proofErr w:type="spellStart"/>
      <w:r w:rsidRPr="00721BFB">
        <w:t>продскладов</w:t>
      </w:r>
      <w:proofErr w:type="spellEnd"/>
      <w:r w:rsidRPr="00721BFB">
        <w:t xml:space="preserve"> и другие, сохраняются при помощи стандартных механизмов платформы </w:t>
      </w:r>
      <w:r>
        <w:t>«</w:t>
      </w:r>
      <w:r w:rsidRPr="00721BFB">
        <w:t>1С</w:t>
      </w:r>
      <w:proofErr w:type="gramStart"/>
      <w:r w:rsidRPr="00721BFB">
        <w:t>:П</w:t>
      </w:r>
      <w:proofErr w:type="gramEnd"/>
      <w:r w:rsidRPr="00721BFB">
        <w:t>редприятие</w:t>
      </w:r>
      <w:r>
        <w:t>»</w:t>
      </w:r>
      <w:r w:rsidRPr="00721BFB">
        <w:t xml:space="preserve"> для сохранения и восстановления настр</w:t>
      </w:r>
      <w:r w:rsidRPr="00721BFB">
        <w:t>о</w:t>
      </w:r>
      <w:r w:rsidRPr="00721BFB">
        <w:t>ек</w:t>
      </w:r>
    </w:p>
    <w:p w:rsidR="000E4858" w:rsidRDefault="000E4858" w:rsidP="000E4858">
      <w:pPr>
        <w:pStyle w:val="Paragraph01"/>
      </w:pPr>
      <w:r w:rsidRPr="00721BFB">
        <w:t xml:space="preserve">При обновлении платформы и типовой конфигурации обновление модуля </w:t>
      </w:r>
      <w:r>
        <w:t>«</w:t>
      </w:r>
      <w:r w:rsidRPr="00721BFB">
        <w:t>Пит</w:t>
      </w:r>
      <w:r w:rsidRPr="00721BFB">
        <w:t>а</w:t>
      </w:r>
      <w:r w:rsidRPr="00721BFB">
        <w:t>ние</w:t>
      </w:r>
      <w:r>
        <w:t>»</w:t>
      </w:r>
      <w:r w:rsidR="00B44108">
        <w:t xml:space="preserve"> в большинстве случаев не требуется. Обновление модуля «Питание»</w:t>
      </w:r>
      <w:r w:rsidRPr="00721BFB">
        <w:t xml:space="preserve"> будет </w:t>
      </w:r>
      <w:r w:rsidR="00DC5D8E">
        <w:t>нео</w:t>
      </w:r>
      <w:r w:rsidR="00DC5D8E">
        <w:t>б</w:t>
      </w:r>
      <w:r w:rsidR="00DC5D8E">
        <w:t xml:space="preserve">ходимо в </w:t>
      </w:r>
      <w:r w:rsidRPr="00721BFB">
        <w:t xml:space="preserve">случае изменения структур данных и алгоритмов типовой конфигурации. Извещения о необходимости таких обновлений выпускаются разработчиком модуля </w:t>
      </w:r>
      <w:r>
        <w:t>«Питание» в порядке технической поддержки.</w:t>
      </w:r>
    </w:p>
    <w:p w:rsidR="00DF1D0E" w:rsidRDefault="00DF1D0E" w:rsidP="009D40B4">
      <w:pPr>
        <w:pStyle w:val="1"/>
        <w:sectPr w:rsidR="00DF1D0E" w:rsidSect="00D24FE9">
          <w:pgSz w:w="8419" w:h="11907" w:orient="landscape" w:code="9"/>
          <w:pgMar w:top="992" w:right="737" w:bottom="737" w:left="992" w:header="510" w:footer="510" w:gutter="0"/>
          <w:cols w:space="720"/>
          <w:titlePg/>
          <w:docGrid w:linePitch="360"/>
        </w:sectPr>
      </w:pPr>
      <w:bookmarkStart w:id="269" w:name="_Toc298182160"/>
      <w:bookmarkStart w:id="270" w:name="_Toc298185101"/>
      <w:bookmarkStart w:id="271" w:name="_Toc398739934"/>
    </w:p>
    <w:p w:rsidR="00F36BD4" w:rsidRPr="002C3DAA" w:rsidRDefault="00DF1D0E" w:rsidP="009D40B4">
      <w:pPr>
        <w:pStyle w:val="1"/>
      </w:pPr>
      <w:r>
        <w:lastRenderedPageBreak/>
        <w:t>Г</w:t>
      </w:r>
      <w:r w:rsidR="00C930D7" w:rsidRPr="002C3DAA">
        <w:t xml:space="preserve">лава </w:t>
      </w:r>
      <w:r w:rsidR="00974259" w:rsidRPr="002C3DAA">
        <w:t>3</w:t>
      </w:r>
      <w:r w:rsidR="00C930D7" w:rsidRPr="002C3DAA">
        <w:t xml:space="preserve">. 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r w:rsidR="00F36BD4" w:rsidRPr="002C3DAA">
        <w:t>Описание элементов программы</w:t>
      </w:r>
      <w:bookmarkEnd w:id="268"/>
      <w:bookmarkEnd w:id="269"/>
      <w:bookmarkEnd w:id="270"/>
      <w:bookmarkEnd w:id="271"/>
    </w:p>
    <w:p w:rsidR="001A5793" w:rsidRPr="002C3DAA" w:rsidRDefault="00DC5D8E" w:rsidP="00AA72C1">
      <w:pPr>
        <w:pStyle w:val="Paragraph0Single"/>
      </w:pPr>
      <w:bookmarkStart w:id="272" w:name="_Toc88739239"/>
      <w:bookmarkStart w:id="273" w:name="_Toc88739421"/>
      <w:r>
        <w:t>Внешние обработки и отчеты комплекта</w:t>
      </w:r>
      <w:r w:rsidR="00046FD6" w:rsidRPr="002C3DAA">
        <w:t xml:space="preserve"> «</w:t>
      </w:r>
      <w:r w:rsidR="007A3F29">
        <w:t>Мо</w:t>
      </w:r>
      <w:r w:rsidR="00F853C5">
        <w:t xml:space="preserve">дуль </w:t>
      </w:r>
      <w:r w:rsidR="00AA72C1">
        <w:t>«</w:t>
      </w:r>
      <w:r w:rsidR="00F853C5">
        <w:t>П</w:t>
      </w:r>
      <w:r w:rsidR="00AA72C1">
        <w:t>итание</w:t>
      </w:r>
      <w:r w:rsidR="00046FD6" w:rsidRPr="002C3DAA">
        <w:t>»</w:t>
      </w:r>
      <w:r w:rsidR="00AA72C1">
        <w:t>, так же как и тип</w:t>
      </w:r>
      <w:r w:rsidR="00AA72C1">
        <w:t>о</w:t>
      </w:r>
      <w:r w:rsidR="00AA72C1">
        <w:t>вая конфигурация «Бухгалтерия государственного учреждения»</w:t>
      </w:r>
      <w:r w:rsidR="00046FD6" w:rsidRPr="002C3DAA">
        <w:t xml:space="preserve"> </w:t>
      </w:r>
      <w:r w:rsidR="00F36BD4" w:rsidRPr="002C3DAA">
        <w:t>и</w:t>
      </w:r>
      <w:r>
        <w:t>спользуют</w:t>
      </w:r>
      <w:r w:rsidR="00F36BD4" w:rsidRPr="002C3DAA">
        <w:t xml:space="preserve"> тот же графический интерфейс, что и другие программы из семейства</w:t>
      </w:r>
      <w:r w:rsidR="00046FD6" w:rsidRPr="002C3DAA">
        <w:t xml:space="preserve"> «</w:t>
      </w:r>
      <w:r w:rsidR="00F36BD4" w:rsidRPr="002C3DAA">
        <w:t>1С</w:t>
      </w:r>
      <w:proofErr w:type="gramStart"/>
      <w:r w:rsidR="00F36BD4" w:rsidRPr="002C3DAA">
        <w:t>:П</w:t>
      </w:r>
      <w:proofErr w:type="gramEnd"/>
      <w:r w:rsidR="00F36BD4" w:rsidRPr="002C3DAA">
        <w:t>редприятие 8</w:t>
      </w:r>
      <w:r w:rsidR="00116744" w:rsidRPr="002C3DAA">
        <w:t>».</w:t>
      </w:r>
      <w:r w:rsidR="00AA72C1">
        <w:t xml:space="preserve"> </w:t>
      </w:r>
      <w:r w:rsidR="00F36BD4" w:rsidRPr="002C3DAA">
        <w:t>Для всех частей программы способы управления одинаковы.</w:t>
      </w:r>
      <w:r w:rsidR="00AA72C1">
        <w:t xml:space="preserve"> </w:t>
      </w:r>
      <w:r w:rsidR="001A5793" w:rsidRPr="002C3DAA">
        <w:t>Нормативные и условно</w:t>
      </w:r>
      <w:r w:rsidR="00397BDF">
        <w:t xml:space="preserve"> </w:t>
      </w:r>
      <w:r w:rsidR="001A5793" w:rsidRPr="002C3DAA">
        <w:t>неизменные данные в программе содержатся в справочниках. Повседневные учетные действия и расчеты выполняются путем ввода документов.</w:t>
      </w:r>
      <w:r w:rsidR="00441578">
        <w:t xml:space="preserve"> При проведении докуме</w:t>
      </w:r>
      <w:r w:rsidR="00441578">
        <w:t>н</w:t>
      </w:r>
      <w:r w:rsidR="00441578">
        <w:t>тов в учете формируются записи регистров.</w:t>
      </w:r>
      <w:r w:rsidR="001A5793" w:rsidRPr="002C3DAA">
        <w:t xml:space="preserve"> Для получения итоговых справок и б</w:t>
      </w:r>
      <w:r w:rsidR="001A5793" w:rsidRPr="002C3DAA">
        <w:t>у</w:t>
      </w:r>
      <w:r w:rsidR="001A5793" w:rsidRPr="002C3DAA">
        <w:t>мажных документов формируются отчеты.</w:t>
      </w:r>
    </w:p>
    <w:p w:rsidR="00F36BD4" w:rsidRPr="002C3DAA" w:rsidRDefault="00F36BD4" w:rsidP="009D40B4">
      <w:pPr>
        <w:pStyle w:val="2"/>
        <w:ind w:left="0"/>
      </w:pPr>
      <w:bookmarkStart w:id="274" w:name="_Toc89768535"/>
      <w:bookmarkStart w:id="275" w:name="_Toc89783458"/>
      <w:bookmarkStart w:id="276" w:name="_Toc92196160"/>
      <w:bookmarkStart w:id="277" w:name="_Toc94246366"/>
      <w:bookmarkStart w:id="278" w:name="_Toc94246693"/>
      <w:bookmarkStart w:id="279" w:name="_Toc96829461"/>
      <w:bookmarkStart w:id="280" w:name="_Toc96958788"/>
      <w:bookmarkStart w:id="281" w:name="_Toc114641941"/>
      <w:bookmarkStart w:id="282" w:name="_Toc115058942"/>
      <w:bookmarkStart w:id="283" w:name="_Toc115059069"/>
      <w:bookmarkStart w:id="284" w:name="_Toc115059251"/>
      <w:bookmarkStart w:id="285" w:name="_Toc115081872"/>
      <w:bookmarkStart w:id="286" w:name="_Toc115243774"/>
      <w:bookmarkStart w:id="287" w:name="_Toc164607313"/>
      <w:bookmarkStart w:id="288" w:name="_Toc254946232"/>
      <w:bookmarkStart w:id="289" w:name="_Toc298182161"/>
      <w:bookmarkStart w:id="290" w:name="_Toc298185102"/>
      <w:bookmarkStart w:id="291" w:name="_Toc398739935"/>
      <w:r w:rsidRPr="002C3DAA">
        <w:t>Получение помощи</w: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p w:rsidR="00F36BD4" w:rsidRPr="002C3DAA" w:rsidRDefault="00F36BD4" w:rsidP="009D40B4">
      <w:pPr>
        <w:pStyle w:val="Paragraph0"/>
      </w:pPr>
      <w:r w:rsidRPr="002C3DAA">
        <w:t>При работе с программой вы можете получить подсказку одним из способов:</w:t>
      </w:r>
    </w:p>
    <w:p w:rsidR="00D507CB" w:rsidRPr="002C3DAA" w:rsidRDefault="00D507CB" w:rsidP="00084038">
      <w:pPr>
        <w:pStyle w:val="List1"/>
        <w:numPr>
          <w:ilvl w:val="0"/>
          <w:numId w:val="49"/>
        </w:numPr>
      </w:pPr>
      <w:r w:rsidRPr="002C3DAA">
        <w:t xml:space="preserve">пиктограмма </w:t>
      </w:r>
      <w:r w:rsidR="008C349F">
        <w:rPr>
          <w:noProof/>
        </w:rPr>
        <w:drawing>
          <wp:inline distT="0" distB="0" distL="0" distR="0" wp14:anchorId="494AF891" wp14:editId="5C2EAD0A">
            <wp:extent cx="118745" cy="124460"/>
            <wp:effectExtent l="19050" t="0" r="0" b="0"/>
            <wp:docPr id="17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4000" contrast="4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52C">
        <w:t>;</w:t>
      </w:r>
    </w:p>
    <w:p w:rsidR="00F36BD4" w:rsidRPr="002C3DAA" w:rsidRDefault="00F36BD4" w:rsidP="00084038">
      <w:pPr>
        <w:pStyle w:val="23"/>
        <w:numPr>
          <w:ilvl w:val="0"/>
          <w:numId w:val="49"/>
        </w:numPr>
      </w:pPr>
      <w:r w:rsidRPr="002C3DAA">
        <w:t>клавиш</w:t>
      </w:r>
      <w:r w:rsidR="00BE0AE9" w:rsidRPr="002C3DAA">
        <w:t>а</w:t>
      </w:r>
      <w:r w:rsidRPr="002C3DAA">
        <w:t xml:space="preserve"> F1</w:t>
      </w:r>
      <w:r w:rsidR="00BE0AE9" w:rsidRPr="002C3DAA">
        <w:t>,</w:t>
      </w:r>
    </w:p>
    <w:p w:rsidR="006B0BF7" w:rsidRPr="006B0BF7" w:rsidRDefault="00F36BD4" w:rsidP="00084038">
      <w:pPr>
        <w:pStyle w:val="23"/>
        <w:numPr>
          <w:ilvl w:val="0"/>
          <w:numId w:val="49"/>
        </w:numPr>
      </w:pPr>
      <w:r w:rsidRPr="002C3DAA">
        <w:t>главно</w:t>
      </w:r>
      <w:r w:rsidR="00BE0AE9" w:rsidRPr="002C3DAA">
        <w:t>е</w:t>
      </w:r>
      <w:r w:rsidRPr="002C3DAA">
        <w:t xml:space="preserve"> меню</w:t>
      </w:r>
      <w:r w:rsidR="00046FD6" w:rsidRPr="002C3DAA">
        <w:t xml:space="preserve"> «</w:t>
      </w:r>
      <w:r w:rsidR="00974259" w:rsidRPr="002C3DAA">
        <w:t>1С:Предприятия</w:t>
      </w:r>
      <w:r w:rsidR="00046FD6" w:rsidRPr="002C3DAA">
        <w:t xml:space="preserve">» </w:t>
      </w:r>
      <w:r w:rsidR="00E555E0" w:rsidRPr="002C3DAA">
        <w:t xml:space="preserve">– </w:t>
      </w:r>
      <w:r w:rsidR="00D507CB" w:rsidRPr="006B0BF7">
        <w:rPr>
          <w:iCs/>
        </w:rPr>
        <w:t>Справка</w:t>
      </w:r>
      <w:r w:rsidRPr="002C3DAA">
        <w:t xml:space="preserve"> </w:t>
      </w:r>
      <w:r w:rsidR="00E555E0" w:rsidRPr="002C3DAA">
        <w:t>–</w:t>
      </w:r>
      <w:r w:rsidRPr="002C3DAA">
        <w:t xml:space="preserve"> </w:t>
      </w:r>
      <w:r w:rsidR="00D507CB" w:rsidRPr="006B0BF7">
        <w:rPr>
          <w:iCs/>
        </w:rPr>
        <w:t>Справка</w:t>
      </w:r>
      <w:r w:rsidR="006B0BF7">
        <w:rPr>
          <w:iCs/>
        </w:rPr>
        <w:t>,</w:t>
      </w:r>
    </w:p>
    <w:p w:rsidR="0080052C" w:rsidRPr="002C3DAA" w:rsidRDefault="006B0BF7" w:rsidP="00084038">
      <w:pPr>
        <w:pStyle w:val="23"/>
        <w:numPr>
          <w:ilvl w:val="0"/>
          <w:numId w:val="49"/>
        </w:numPr>
      </w:pPr>
      <w:r>
        <w:t>с</w:t>
      </w:r>
      <w:r w:rsidR="00A71543" w:rsidRPr="002C3DAA">
        <w:t>правку назначени</w:t>
      </w:r>
      <w:r w:rsidR="0013486F" w:rsidRPr="002C3DAA">
        <w:t>я</w:t>
      </w:r>
      <w:r w:rsidR="00A71543" w:rsidRPr="002C3DAA">
        <w:t xml:space="preserve"> поля в форме можно получить</w:t>
      </w:r>
      <w:r w:rsidR="00F36BD4" w:rsidRPr="002C3DAA">
        <w:t xml:space="preserve"> установив </w:t>
      </w:r>
      <w:r w:rsidR="00A71543" w:rsidRPr="002C3DAA">
        <w:t>курсор</w:t>
      </w:r>
      <w:r w:rsidR="00046FD6" w:rsidRPr="002C3DAA">
        <w:t xml:space="preserve"> </w:t>
      </w:r>
      <w:r w:rsidR="00084038">
        <w:t>над полем</w:t>
      </w:r>
      <w:r w:rsidR="00332E0F">
        <w:t xml:space="preserve">. </w:t>
      </w:r>
    </w:p>
    <w:p w:rsidR="00867820" w:rsidRDefault="00867820" w:rsidP="00EA0B46">
      <w:pPr>
        <w:pStyle w:val="2"/>
        <w:pageBreakBefore/>
        <w:ind w:left="0"/>
      </w:pPr>
      <w:bookmarkStart w:id="292" w:name="_Toc398739936"/>
      <w:bookmarkStart w:id="293" w:name="_Toc254946233"/>
      <w:bookmarkStart w:id="294" w:name="_Toc298182162"/>
      <w:bookmarkStart w:id="295" w:name="_Toc298185103"/>
      <w:bookmarkStart w:id="296" w:name="_Toc164607337"/>
      <w:bookmarkStart w:id="297" w:name="_Toc447295893"/>
      <w:bookmarkStart w:id="298" w:name="_Toc447296912"/>
      <w:bookmarkStart w:id="299" w:name="_Toc447297303"/>
      <w:bookmarkStart w:id="300" w:name="_Toc447371490"/>
      <w:bookmarkStart w:id="301" w:name="_Toc447452458"/>
      <w:bookmarkStart w:id="302" w:name="_Toc456519443"/>
      <w:bookmarkStart w:id="303" w:name="_Toc476973216"/>
      <w:bookmarkStart w:id="304" w:name="_Toc477052496"/>
      <w:bookmarkStart w:id="305" w:name="_Toc477341459"/>
      <w:bookmarkStart w:id="306" w:name="_Toc479417147"/>
      <w:bookmarkStart w:id="307" w:name="_Toc484520184"/>
      <w:bookmarkStart w:id="308" w:name="_Toc64806324"/>
      <w:bookmarkStart w:id="309" w:name="_Toc65566503"/>
      <w:bookmarkStart w:id="310" w:name="_Toc68318759"/>
      <w:bookmarkStart w:id="311" w:name="_Toc68319523"/>
      <w:bookmarkStart w:id="312" w:name="_Toc68347490"/>
      <w:bookmarkStart w:id="313" w:name="_Toc68358236"/>
      <w:bookmarkStart w:id="314" w:name="_Toc76733569"/>
      <w:bookmarkStart w:id="315" w:name="_Toc88739250"/>
      <w:bookmarkStart w:id="316" w:name="_Toc88739432"/>
      <w:bookmarkStart w:id="317" w:name="_Toc89768549"/>
      <w:bookmarkStart w:id="318" w:name="_Toc89783472"/>
      <w:bookmarkStart w:id="319" w:name="_Toc92196174"/>
      <w:bookmarkStart w:id="320" w:name="_Toc94246389"/>
      <w:bookmarkStart w:id="321" w:name="_Toc94246709"/>
      <w:bookmarkStart w:id="322" w:name="_Toc96829478"/>
      <w:bookmarkStart w:id="323" w:name="_Toc96958805"/>
      <w:bookmarkStart w:id="324" w:name="_Toc114641952"/>
      <w:bookmarkStart w:id="325" w:name="_Toc115058956"/>
      <w:bookmarkStart w:id="326" w:name="_Toc115059081"/>
      <w:bookmarkStart w:id="327" w:name="_Toc115059263"/>
      <w:bookmarkStart w:id="328" w:name="_Toc115081884"/>
      <w:bookmarkStart w:id="329" w:name="_Toc115243786"/>
      <w:bookmarkStart w:id="330" w:name="_Toc164607324"/>
      <w:bookmarkStart w:id="331" w:name="_Toc447295898"/>
      <w:bookmarkStart w:id="332" w:name="_Toc447296917"/>
      <w:bookmarkStart w:id="333" w:name="_Toc447297308"/>
      <w:bookmarkStart w:id="334" w:name="_Toc447371495"/>
      <w:bookmarkStart w:id="335" w:name="_Toc447452463"/>
      <w:bookmarkStart w:id="336" w:name="_Toc456519448"/>
      <w:bookmarkStart w:id="337" w:name="_Toc476973221"/>
      <w:bookmarkStart w:id="338" w:name="_Toc477052501"/>
      <w:bookmarkStart w:id="339" w:name="_Toc477341464"/>
      <w:bookmarkStart w:id="340" w:name="_Toc479417152"/>
      <w:bookmarkStart w:id="341" w:name="_Toc484520189"/>
      <w:bookmarkStart w:id="342" w:name="_Toc64806326"/>
      <w:bookmarkStart w:id="343" w:name="_Toc65566505"/>
      <w:bookmarkStart w:id="344" w:name="_Toc68318761"/>
      <w:bookmarkStart w:id="345" w:name="_Toc68319525"/>
      <w:bookmarkStart w:id="346" w:name="_Toc68347492"/>
      <w:bookmarkStart w:id="347" w:name="_Toc68358238"/>
      <w:bookmarkStart w:id="348" w:name="_Toc76733571"/>
      <w:bookmarkStart w:id="349" w:name="_Toc88739252"/>
      <w:bookmarkStart w:id="350" w:name="_Toc88739434"/>
      <w:r>
        <w:lastRenderedPageBreak/>
        <w:t>Главн</w:t>
      </w:r>
      <w:r w:rsidR="00AA72C1">
        <w:t>ая форма и меню модуля «Питание»</w:t>
      </w:r>
      <w:bookmarkEnd w:id="292"/>
    </w:p>
    <w:p w:rsidR="00AA72C1" w:rsidRDefault="00DC5D8E" w:rsidP="00721BFB">
      <w:pPr>
        <w:pStyle w:val="Paragraph01"/>
      </w:pPr>
      <w:r>
        <w:t>Форма о</w:t>
      </w:r>
      <w:r w:rsidR="00AA72C1">
        <w:t>ткрывается при запуске модуля</w:t>
      </w:r>
      <w:r>
        <w:t xml:space="preserve"> «Питание»</w:t>
      </w:r>
      <w:r w:rsidR="00AA72C1">
        <w:t>.</w:t>
      </w:r>
    </w:p>
    <w:p w:rsidR="00AA72C1" w:rsidRDefault="00974DA1" w:rsidP="00974DA1">
      <w:pPr>
        <w:pStyle w:val="Paragraph01"/>
        <w:spacing w:before="120" w:after="120"/>
        <w:ind w:firstLine="0"/>
      </w:pPr>
      <w:r>
        <w:rPr>
          <w:noProof/>
        </w:rPr>
        <w:drawing>
          <wp:inline distT="0" distB="0" distL="0" distR="0" wp14:anchorId="05B134B9" wp14:editId="7A4059BF">
            <wp:extent cx="4468802" cy="2757578"/>
            <wp:effectExtent l="19050" t="0" r="794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33" cy="276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FB" w:rsidRPr="00721BFB" w:rsidRDefault="00AA72C1" w:rsidP="00721BFB">
      <w:pPr>
        <w:pStyle w:val="Paragraph01"/>
      </w:pPr>
      <w:r>
        <w:t>Эта форма с</w:t>
      </w:r>
      <w:r w:rsidR="00721BFB" w:rsidRPr="00721BFB">
        <w:t>одержит меню и набор ссылок на об</w:t>
      </w:r>
      <w:r>
        <w:t>ъ</w:t>
      </w:r>
      <w:r w:rsidR="00721BFB" w:rsidRPr="00721BFB">
        <w:t>екты конфигурации</w:t>
      </w:r>
      <w:r>
        <w:t xml:space="preserve"> «Бухгалт</w:t>
      </w:r>
      <w:r>
        <w:t>е</w:t>
      </w:r>
      <w:r>
        <w:t>рия государственного учреждения»</w:t>
      </w:r>
      <w:r w:rsidR="00721BFB" w:rsidRPr="00721BFB">
        <w:t>, связанные с учетом питания</w:t>
      </w:r>
      <w:r w:rsidR="00DC5D8E">
        <w:t>, а также дополн</w:t>
      </w:r>
      <w:r w:rsidR="00DC5D8E">
        <w:t>и</w:t>
      </w:r>
      <w:r w:rsidR="00DC5D8E">
        <w:t>тельные внешние обработки и отчеты</w:t>
      </w:r>
      <w:r w:rsidR="00721BFB" w:rsidRPr="00721BFB">
        <w:t xml:space="preserve">. В меню, показываемом под заголовком окна, ссылки сгруппированы по принципу технического устройства (отдельно справочники, отдельно документы), а основное место формы главного модуля занимают ссылки на отдельные объекты из набора средств управления питанием, сгруппированные по функциональным группам: </w:t>
      </w:r>
      <w:r w:rsidR="00A50F07">
        <w:t>«</w:t>
      </w:r>
      <w:r w:rsidR="00721BFB" w:rsidRPr="00721BFB">
        <w:t>Калькуляция</w:t>
      </w:r>
      <w:r w:rsidR="00A50F07">
        <w:t>»</w:t>
      </w:r>
      <w:r w:rsidR="00721BFB" w:rsidRPr="00721BFB">
        <w:t xml:space="preserve">, </w:t>
      </w:r>
      <w:r w:rsidR="00A50F07">
        <w:t>«</w:t>
      </w:r>
      <w:r w:rsidR="00721BFB" w:rsidRPr="00721BFB">
        <w:t>Справочники и нормативы</w:t>
      </w:r>
      <w:r w:rsidR="00A50F07">
        <w:t>»</w:t>
      </w:r>
      <w:r w:rsidR="00721BFB" w:rsidRPr="00721BFB">
        <w:t xml:space="preserve">, </w:t>
      </w:r>
      <w:r w:rsidR="00A50F07">
        <w:t>«</w:t>
      </w:r>
      <w:r w:rsidR="00721BFB" w:rsidRPr="00721BFB">
        <w:t>Учет пр</w:t>
      </w:r>
      <w:r w:rsidR="00721BFB" w:rsidRPr="00721BFB">
        <w:t>о</w:t>
      </w:r>
      <w:r w:rsidR="00721BFB" w:rsidRPr="00721BFB">
        <w:t>дуктов</w:t>
      </w:r>
      <w:r w:rsidR="00A50F07">
        <w:t>»</w:t>
      </w:r>
      <w:r w:rsidR="00721BFB" w:rsidRPr="00721BFB">
        <w:t>.</w:t>
      </w:r>
    </w:p>
    <w:p w:rsidR="00721BFB" w:rsidRPr="00721BFB" w:rsidRDefault="00721BFB" w:rsidP="00721BFB">
      <w:pPr>
        <w:pStyle w:val="Paragraph01"/>
      </w:pPr>
      <w:r w:rsidRPr="00721BFB">
        <w:t xml:space="preserve">Главная форма модуля </w:t>
      </w:r>
      <w:r w:rsidR="00DC5D8E">
        <w:t xml:space="preserve">«Питание» </w:t>
      </w:r>
      <w:r w:rsidRPr="00721BFB">
        <w:t xml:space="preserve">является своего рода </w:t>
      </w:r>
      <w:r w:rsidR="00A50F07">
        <w:t>«</w:t>
      </w:r>
      <w:r w:rsidRPr="00721BFB">
        <w:t>навигатором</w:t>
      </w:r>
      <w:r w:rsidR="00A50F07">
        <w:t>»</w:t>
      </w:r>
      <w:r w:rsidRPr="00721BFB">
        <w:t>, показ</w:t>
      </w:r>
      <w:r w:rsidRPr="00721BFB">
        <w:t>ы</w:t>
      </w:r>
      <w:r w:rsidRPr="00721BFB">
        <w:t xml:space="preserve">вающим </w:t>
      </w:r>
      <w:r w:rsidR="00A50F07">
        <w:t>«</w:t>
      </w:r>
      <w:r w:rsidRPr="00721BFB">
        <w:t>общую карту</w:t>
      </w:r>
      <w:r w:rsidR="00A50F07">
        <w:t>»</w:t>
      </w:r>
      <w:r w:rsidRPr="00721BFB">
        <w:t xml:space="preserve"> средств учета питания и дающая быстрые переходы ко всем его частям. Часть из ссылок открывает другие обработки модуля </w:t>
      </w:r>
      <w:r w:rsidR="00A50F07">
        <w:t>«</w:t>
      </w:r>
      <w:r w:rsidRPr="00721BFB">
        <w:t>Питание</w:t>
      </w:r>
      <w:r w:rsidR="00A50F07">
        <w:t>»</w:t>
      </w:r>
      <w:r w:rsidRPr="00721BFB">
        <w:t xml:space="preserve">, часть </w:t>
      </w:r>
      <w:r w:rsidR="00A50F07">
        <w:t xml:space="preserve">– </w:t>
      </w:r>
      <w:r w:rsidRPr="00721BFB">
        <w:t>стандартные отчеты и объекты типовой конфигурации. Все внешние обработки и о</w:t>
      </w:r>
      <w:r w:rsidRPr="00721BFB">
        <w:t>т</w:t>
      </w:r>
      <w:r w:rsidRPr="00721BFB">
        <w:t>четы модуля можно вызывать и помимо главной формы.</w:t>
      </w:r>
    </w:p>
    <w:p w:rsidR="00721BFB" w:rsidRPr="00721BFB" w:rsidRDefault="00721BFB" w:rsidP="00974DA1">
      <w:pPr>
        <w:pStyle w:val="Paragraph01"/>
        <w:spacing w:before="120"/>
      </w:pPr>
      <w:r w:rsidRPr="00721BFB">
        <w:t xml:space="preserve">Кроме инструментов для учета питания, главная форма содержит и служебные средства, собранные в подменю </w:t>
      </w:r>
      <w:r w:rsidR="00974DA1">
        <w:t>«</w:t>
      </w:r>
      <w:r w:rsidRPr="00721BFB">
        <w:t>Сервис</w:t>
      </w:r>
      <w:r w:rsidR="00974DA1">
        <w:t>»</w:t>
      </w:r>
      <w:r w:rsidRPr="00721BFB">
        <w:t xml:space="preserve">: 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Параметры работы</w:t>
      </w:r>
      <w:r w:rsidRPr="00721BFB">
        <w:t xml:space="preserve"> </w:t>
      </w:r>
      <w:r w:rsidR="00974DA1">
        <w:t>–</w:t>
      </w:r>
      <w:r w:rsidRPr="00721BFB">
        <w:t xml:space="preserve"> форма редактирования основных параметров (</w:t>
      </w:r>
      <w:r w:rsidR="00974DA1">
        <w:t>«</w:t>
      </w:r>
      <w:r w:rsidRPr="00721BFB">
        <w:t>констант</w:t>
      </w:r>
      <w:r w:rsidR="00974DA1">
        <w:t>»</w:t>
      </w:r>
      <w:r w:rsidRPr="00721BFB">
        <w:t xml:space="preserve">) модуля </w:t>
      </w:r>
      <w:r w:rsidR="00974DA1">
        <w:t>«</w:t>
      </w:r>
      <w:r w:rsidRPr="00721BFB">
        <w:t>Питание</w:t>
      </w:r>
      <w:r w:rsidR="00974DA1">
        <w:t>»;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 xml:space="preserve">Ввод </w:t>
      </w:r>
      <w:r w:rsidR="00974DA1" w:rsidRPr="00974DA1">
        <w:rPr>
          <w:b/>
        </w:rPr>
        <w:t>начальных остатков</w:t>
      </w:r>
      <w:r w:rsidR="00974DA1">
        <w:t xml:space="preserve"> по продуктам;</w:t>
      </w:r>
    </w:p>
    <w:p w:rsidR="00721BFB" w:rsidRPr="00721BFB" w:rsidRDefault="00974DA1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Календарь</w:t>
      </w:r>
      <w:r>
        <w:t xml:space="preserve"> питания;</w:t>
      </w:r>
    </w:p>
    <w:p w:rsidR="00721BFB" w:rsidRPr="00721BFB" w:rsidRDefault="00974DA1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Загрузка из «</w:t>
      </w:r>
      <w:proofErr w:type="spellStart"/>
      <w:r w:rsidR="00721BFB" w:rsidRPr="00974DA1">
        <w:rPr>
          <w:b/>
        </w:rPr>
        <w:t>Рецептурник</w:t>
      </w:r>
      <w:proofErr w:type="spellEnd"/>
      <w:r w:rsidRPr="00974DA1">
        <w:rPr>
          <w:b/>
        </w:rPr>
        <w:t>»</w:t>
      </w:r>
      <w:r w:rsidR="00721BFB" w:rsidRPr="00721BFB">
        <w:t xml:space="preserve"> </w:t>
      </w:r>
      <w:r>
        <w:t>–</w:t>
      </w:r>
      <w:r w:rsidR="00721BFB" w:rsidRPr="00721BFB">
        <w:t xml:space="preserve"> данные по рецептурам, меню, нутрие</w:t>
      </w:r>
      <w:r w:rsidR="00721BFB" w:rsidRPr="00721BFB">
        <w:t>н</w:t>
      </w:r>
      <w:r w:rsidR="00721BFB" w:rsidRPr="00721BFB">
        <w:t xml:space="preserve">там загружаются из внешнего файла формата </w:t>
      </w:r>
      <w:r>
        <w:t>«</w:t>
      </w:r>
      <w:proofErr w:type="spellStart"/>
      <w:r>
        <w:t>Рецептурник</w:t>
      </w:r>
      <w:proofErr w:type="spellEnd"/>
      <w:r>
        <w:t>»;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lastRenderedPageBreak/>
        <w:t>Приход недостающих продуктов</w:t>
      </w:r>
      <w:r w:rsidRPr="00721BFB">
        <w:t xml:space="preserve"> </w:t>
      </w:r>
      <w:r w:rsidR="00974DA1">
        <w:t>–</w:t>
      </w:r>
      <w:r w:rsidRPr="00721BFB">
        <w:t xml:space="preserve"> создание документов </w:t>
      </w:r>
      <w:r w:rsidR="00974DA1">
        <w:t>«</w:t>
      </w:r>
      <w:r w:rsidRPr="00721BFB">
        <w:t>Поступление МЗ</w:t>
      </w:r>
      <w:r w:rsidR="00974DA1">
        <w:t>»</w:t>
      </w:r>
      <w:r w:rsidRPr="00721BFB">
        <w:t xml:space="preserve"> по тем продуктам, которых недостает на складе. Используется для создания </w:t>
      </w:r>
      <w:proofErr w:type="spellStart"/>
      <w:r w:rsidRPr="00721BFB">
        <w:t>дем</w:t>
      </w:r>
      <w:r w:rsidRPr="00721BFB">
        <w:t>о</w:t>
      </w:r>
      <w:r w:rsidRPr="00721BFB">
        <w:t>примера</w:t>
      </w:r>
      <w:proofErr w:type="spellEnd"/>
      <w:r w:rsidRPr="00721BFB">
        <w:t xml:space="preserve">, при освоении программы, создании </w:t>
      </w:r>
      <w:r w:rsidR="00974DA1">
        <w:t>документа типа заказа продуктов;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Статистика данных</w:t>
      </w:r>
      <w:r w:rsidRPr="00721BFB">
        <w:t xml:space="preserve"> </w:t>
      </w:r>
      <w:r w:rsidR="00974DA1">
        <w:t>–</w:t>
      </w:r>
      <w:r w:rsidRPr="00721BFB">
        <w:t xml:space="preserve"> отображает сведения об объеме данных по питанию, а также о составе и дате самих внешних обработок из состава модуля </w:t>
      </w:r>
      <w:r w:rsidR="00974DA1">
        <w:t>«</w:t>
      </w:r>
      <w:r w:rsidRPr="00721BFB">
        <w:t>Питание</w:t>
      </w:r>
      <w:r w:rsidR="00974DA1">
        <w:t>»;</w:t>
      </w:r>
      <w:r w:rsidRPr="00721BFB">
        <w:t xml:space="preserve"> 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Выгрузка/загрузка данных в формате XML</w:t>
      </w:r>
      <w:r w:rsidRPr="00721BFB">
        <w:t xml:space="preserve"> </w:t>
      </w:r>
      <w:r w:rsidR="00974DA1">
        <w:t xml:space="preserve">– </w:t>
      </w:r>
      <w:r w:rsidRPr="00721BFB">
        <w:t>используется для переноса да</w:t>
      </w:r>
      <w:r w:rsidRPr="00721BFB">
        <w:t>н</w:t>
      </w:r>
      <w:r w:rsidRPr="00721BFB">
        <w:t>ных между одн</w:t>
      </w:r>
      <w:r w:rsidR="00974DA1">
        <w:t>отипными информационными базами;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Починка данных</w:t>
      </w:r>
      <w:r w:rsidRPr="00721BFB">
        <w:t xml:space="preserve"> </w:t>
      </w:r>
      <w:r w:rsidR="00974DA1">
        <w:t>–</w:t>
      </w:r>
      <w:r w:rsidRPr="00721BFB">
        <w:t xml:space="preserve"> утилита проверки </w:t>
      </w:r>
      <w:proofErr w:type="spellStart"/>
      <w:r w:rsidRPr="00721BFB">
        <w:t>заполненности</w:t>
      </w:r>
      <w:proofErr w:type="spellEnd"/>
      <w:r w:rsidRPr="00721BFB">
        <w:t xml:space="preserve"> данных по питанию и и</w:t>
      </w:r>
      <w:r w:rsidRPr="00721BFB">
        <w:t>с</w:t>
      </w:r>
      <w:r w:rsidR="00974DA1">
        <w:t>правления найденных проблем;</w:t>
      </w:r>
    </w:p>
    <w:p w:rsidR="00721BFB" w:rsidRPr="00721BFB" w:rsidRDefault="00721BFB" w:rsidP="00D575B3">
      <w:pPr>
        <w:pStyle w:val="Paragraph01"/>
        <w:numPr>
          <w:ilvl w:val="0"/>
          <w:numId w:val="26"/>
        </w:numPr>
      </w:pPr>
      <w:r w:rsidRPr="00974DA1">
        <w:rPr>
          <w:b/>
        </w:rPr>
        <w:t>Очистка данных</w:t>
      </w:r>
      <w:r w:rsidRPr="00721BFB">
        <w:t xml:space="preserve"> </w:t>
      </w:r>
      <w:r w:rsidR="00974DA1">
        <w:t>–</w:t>
      </w:r>
      <w:r w:rsidRPr="00721BFB">
        <w:t xml:space="preserve"> служебное средство для удаления всех данных связанных с питанием. Используется для создания </w:t>
      </w:r>
      <w:proofErr w:type="spellStart"/>
      <w:r w:rsidRPr="00721BFB">
        <w:t>демопримеров</w:t>
      </w:r>
      <w:proofErr w:type="spellEnd"/>
      <w:r w:rsidRPr="00721BFB">
        <w:t xml:space="preserve">, при освоении программы, миграции данных между информационными базами. </w:t>
      </w:r>
    </w:p>
    <w:p w:rsidR="00FF5C70" w:rsidRPr="002C3DAA" w:rsidRDefault="00FF5C70" w:rsidP="00EA0B46">
      <w:pPr>
        <w:pStyle w:val="2"/>
        <w:pageBreakBefore/>
        <w:ind w:left="0"/>
      </w:pPr>
      <w:bookmarkStart w:id="351" w:name="_Toc398739937"/>
      <w:r w:rsidRPr="002C3DAA">
        <w:lastRenderedPageBreak/>
        <w:t>Справочники</w:t>
      </w:r>
      <w:bookmarkEnd w:id="293"/>
      <w:bookmarkEnd w:id="294"/>
      <w:bookmarkEnd w:id="295"/>
      <w:bookmarkEnd w:id="351"/>
    </w:p>
    <w:p w:rsidR="001A5793" w:rsidRPr="002C3DAA" w:rsidRDefault="00925983" w:rsidP="009D40B4">
      <w:pPr>
        <w:pStyle w:val="Paragraph0"/>
      </w:pPr>
      <w:r w:rsidRPr="002C3DAA">
        <w:t>В</w:t>
      </w:r>
      <w:r w:rsidR="00031954" w:rsidRPr="002C3DAA">
        <w:t xml:space="preserve"> </w:t>
      </w:r>
      <w:r w:rsidRPr="002C3DAA">
        <w:t>справочниках ведутся</w:t>
      </w:r>
      <w:r w:rsidR="001A5793" w:rsidRPr="002C3DAA">
        <w:t xml:space="preserve">: </w:t>
      </w:r>
      <w:r w:rsidRPr="002C3DAA">
        <w:t>номенклатура продуктов,</w:t>
      </w:r>
      <w:r w:rsidR="00974DA1">
        <w:t xml:space="preserve"> блюда, нутриенты</w:t>
      </w:r>
      <w:r w:rsidR="00DC5D8E">
        <w:t xml:space="preserve"> (характер</w:t>
      </w:r>
      <w:r w:rsidR="00DC5D8E">
        <w:t>и</w:t>
      </w:r>
      <w:r w:rsidR="00DC5D8E">
        <w:t>стики пищевой ценности)</w:t>
      </w:r>
      <w:r w:rsidR="00974DA1">
        <w:t>, список</w:t>
      </w:r>
      <w:r w:rsidRPr="002C3DAA">
        <w:t xml:space="preserve"> </w:t>
      </w:r>
      <w:r w:rsidR="006B0BF7">
        <w:t>поставщик</w:t>
      </w:r>
      <w:r w:rsidR="00974DA1">
        <w:t>ов и продовольственных складов</w:t>
      </w:r>
      <w:r w:rsidR="006B0BF7">
        <w:t>, дог</w:t>
      </w:r>
      <w:r w:rsidR="006B0BF7">
        <w:t>о</w:t>
      </w:r>
      <w:r w:rsidR="006B0BF7">
        <w:t>вор</w:t>
      </w:r>
      <w:r w:rsidR="00DC5D8E">
        <w:t>ы</w:t>
      </w:r>
      <w:r w:rsidRPr="002C3DAA">
        <w:t xml:space="preserve"> и другие изменяемые списки</w:t>
      </w:r>
      <w:r w:rsidR="001A5793" w:rsidRPr="002C3DAA">
        <w:t>.</w:t>
      </w:r>
      <w:r w:rsidRPr="002C3DAA">
        <w:t xml:space="preserve"> </w:t>
      </w:r>
      <w:r w:rsidR="001A5793" w:rsidRPr="002C3DAA">
        <w:t>Каждый справочник содержит элементы. Элеме</w:t>
      </w:r>
      <w:r w:rsidR="001A5793" w:rsidRPr="002C3DAA">
        <w:t>н</w:t>
      </w:r>
      <w:r w:rsidR="001A5793" w:rsidRPr="002C3DAA">
        <w:t>ты могут объединяться в группы. Состав элементов показывается в форме списка справочника. Редактирование элемента справочника выполняется в форме редактир</w:t>
      </w:r>
      <w:r w:rsidR="001A5793" w:rsidRPr="002C3DAA">
        <w:t>о</w:t>
      </w:r>
      <w:r w:rsidR="001A5793" w:rsidRPr="002C3DAA">
        <w:t>вания</w:t>
      </w:r>
      <w:r w:rsidR="004D5EC3" w:rsidRPr="002C3DAA">
        <w:t>, которая открывается при нажатии кнопок</w:t>
      </w:r>
      <w:r w:rsidR="00046FD6" w:rsidRPr="002C3DAA">
        <w:t xml:space="preserve"> </w:t>
      </w:r>
      <w:r w:rsidR="00046FD6" w:rsidRPr="002C3DAA">
        <w:rPr>
          <w:i/>
        </w:rPr>
        <w:t>«</w:t>
      </w:r>
      <w:r w:rsidR="004D5EC3" w:rsidRPr="002C3DAA">
        <w:rPr>
          <w:i/>
        </w:rPr>
        <w:t>Изменить</w:t>
      </w:r>
      <w:r w:rsidR="00A435AC" w:rsidRPr="002C3DAA">
        <w:rPr>
          <w:i/>
        </w:rPr>
        <w:t>»</w:t>
      </w:r>
      <w:r w:rsidR="00A435AC" w:rsidRPr="002C3DAA">
        <w:t>,</w:t>
      </w:r>
      <w:r w:rsidR="00046FD6" w:rsidRPr="002C3DAA">
        <w:t xml:space="preserve"> </w:t>
      </w:r>
      <w:r w:rsidR="00046FD6" w:rsidRPr="002C3DAA">
        <w:rPr>
          <w:i/>
        </w:rPr>
        <w:t>«</w:t>
      </w:r>
      <w:r w:rsidR="004D5EC3" w:rsidRPr="002C3DAA">
        <w:rPr>
          <w:i/>
        </w:rPr>
        <w:t>Добавить</w:t>
      </w:r>
      <w:r w:rsidR="00116744" w:rsidRPr="002C3DAA">
        <w:rPr>
          <w:i/>
        </w:rPr>
        <w:t>»</w:t>
      </w:r>
      <w:r w:rsidR="00116744" w:rsidRPr="002C3DAA">
        <w:t>.</w:t>
      </w:r>
    </w:p>
    <w:p w:rsidR="001A5793" w:rsidRPr="002C3DAA" w:rsidRDefault="001A5793" w:rsidP="009D40B4">
      <w:pPr>
        <w:pStyle w:val="Paragraph0"/>
        <w:spacing w:before="120"/>
      </w:pPr>
      <w:r w:rsidRPr="002C3DAA">
        <w:t>Все справочники имеют однотипные средства управления. В форме списка спр</w:t>
      </w:r>
      <w:r w:rsidRPr="002C3DAA">
        <w:t>а</w:t>
      </w:r>
      <w:r w:rsidRPr="002C3DAA">
        <w:t>в</w:t>
      </w:r>
      <w:r w:rsidR="00ED27DD" w:rsidRPr="002C3DAA">
        <w:t>очника, под заголовком формы, расположен набор пиктограмм:</w:t>
      </w:r>
    </w:p>
    <w:p w:rsidR="00ED27DD" w:rsidRPr="002C3DAA" w:rsidRDefault="008C349F" w:rsidP="009D40B4">
      <w:pPr>
        <w:pStyle w:val="TableText"/>
        <w:spacing w:before="20" w:after="0"/>
      </w:pPr>
      <w:r>
        <w:rPr>
          <w:noProof/>
        </w:rPr>
        <w:drawing>
          <wp:inline distT="0" distB="0" distL="0" distR="0" wp14:anchorId="11BFEB9A" wp14:editId="0ABE2620">
            <wp:extent cx="201930" cy="172085"/>
            <wp:effectExtent l="19050" t="0" r="7620" b="0"/>
            <wp:docPr id="1741" name="Рисунок 12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4000" contrast="4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7DD" w:rsidRPr="002C3DAA">
        <w:t xml:space="preserve"> </w:t>
      </w:r>
      <w:r w:rsidR="00ED27DD" w:rsidRPr="002C3DAA">
        <w:rPr>
          <w:b/>
        </w:rPr>
        <w:t>добавление</w:t>
      </w:r>
      <w:r w:rsidR="00ED27DD" w:rsidRPr="002C3DAA">
        <w:t xml:space="preserve"> элемента справочника</w:t>
      </w:r>
      <w:r w:rsidR="00D67155" w:rsidRPr="002C3DAA">
        <w:t>,</w:t>
      </w:r>
    </w:p>
    <w:p w:rsidR="00ED27DD" w:rsidRPr="002C3DAA" w:rsidRDefault="008C349F" w:rsidP="009D40B4">
      <w:pPr>
        <w:pStyle w:val="TableText"/>
        <w:spacing w:before="20" w:after="0"/>
      </w:pPr>
      <w:r>
        <w:rPr>
          <w:noProof/>
        </w:rPr>
        <w:drawing>
          <wp:inline distT="0" distB="0" distL="0" distR="0" wp14:anchorId="3BC94F6D" wp14:editId="34F8CC1C">
            <wp:extent cx="196215" cy="178435"/>
            <wp:effectExtent l="19050" t="0" r="0" b="0"/>
            <wp:docPr id="1742" name="Рисунок 13" descr="Ск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опироват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4000" contrast="4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7DD" w:rsidRPr="002C3DAA">
        <w:t xml:space="preserve"> </w:t>
      </w:r>
      <w:r w:rsidR="00ED27DD" w:rsidRPr="002C3DAA">
        <w:rPr>
          <w:b/>
        </w:rPr>
        <w:t>копирование</w:t>
      </w:r>
      <w:r w:rsidR="00ED27DD" w:rsidRPr="002C3DAA">
        <w:t xml:space="preserve"> элемента</w:t>
      </w:r>
      <w:r w:rsidR="00D67155" w:rsidRPr="002C3DAA">
        <w:t>,</w:t>
      </w:r>
    </w:p>
    <w:p w:rsidR="00ED27DD" w:rsidRPr="002C3DAA" w:rsidRDefault="008C349F" w:rsidP="009D40B4">
      <w:pPr>
        <w:pStyle w:val="TableText"/>
        <w:spacing w:before="20" w:after="0"/>
      </w:pPr>
      <w:r>
        <w:rPr>
          <w:noProof/>
        </w:rPr>
        <w:drawing>
          <wp:inline distT="0" distB="0" distL="0" distR="0" wp14:anchorId="47BB1AE6" wp14:editId="7003C364">
            <wp:extent cx="154305" cy="160020"/>
            <wp:effectExtent l="19050" t="0" r="0" b="0"/>
            <wp:docPr id="1743" name="Рисунок 14" descr="Изме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змени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4000" contrast="4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43" w:rsidRPr="002C3DAA">
        <w:t xml:space="preserve"> </w:t>
      </w:r>
      <w:r w:rsidR="00ED27DD" w:rsidRPr="002C3DAA">
        <w:rPr>
          <w:b/>
        </w:rPr>
        <w:t>изменение</w:t>
      </w:r>
      <w:r w:rsidR="00ED27DD" w:rsidRPr="002C3DAA">
        <w:t xml:space="preserve"> элемента</w:t>
      </w:r>
      <w:r w:rsidR="00D67155" w:rsidRPr="002C3DAA">
        <w:t>,</w:t>
      </w:r>
    </w:p>
    <w:p w:rsidR="00ED27DD" w:rsidRPr="002C3DAA" w:rsidRDefault="008C349F" w:rsidP="009D40B4">
      <w:pPr>
        <w:pStyle w:val="TableText"/>
        <w:spacing w:before="20" w:after="0"/>
      </w:pPr>
      <w:r>
        <w:rPr>
          <w:noProof/>
        </w:rPr>
        <w:drawing>
          <wp:inline distT="0" distB="0" distL="0" distR="0" wp14:anchorId="5B6BCB5D" wp14:editId="51658853">
            <wp:extent cx="178435" cy="196215"/>
            <wp:effectExtent l="19050" t="0" r="0" b="0"/>
            <wp:docPr id="1744" name="Рисунок 15" descr="удал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удалит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4000" contrast="4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7DD" w:rsidRPr="002C3DAA">
        <w:t xml:space="preserve"> установить </w:t>
      </w:r>
      <w:r w:rsidR="00ED27DD" w:rsidRPr="002C3DAA">
        <w:rPr>
          <w:b/>
        </w:rPr>
        <w:t>пометку удаления</w:t>
      </w:r>
      <w:r w:rsidR="00ED27DD" w:rsidRPr="002C3DAA">
        <w:t xml:space="preserve"> строки (полное удаление выполняется позднее специальной регламентной процедурой</w:t>
      </w:r>
      <w:r w:rsidR="00046FD6" w:rsidRPr="002C3DAA">
        <w:t xml:space="preserve"> «</w:t>
      </w:r>
      <w:r w:rsidR="00ED27DD" w:rsidRPr="002C3DAA">
        <w:t>Удаление помеченных объектов</w:t>
      </w:r>
      <w:r w:rsidR="008C5A80" w:rsidRPr="002C3DAA">
        <w:t>»)</w:t>
      </w:r>
      <w:r w:rsidR="004D5EC3" w:rsidRPr="002C3DAA">
        <w:t>.</w:t>
      </w:r>
    </w:p>
    <w:p w:rsidR="00C67DE3" w:rsidRPr="002C3DAA" w:rsidRDefault="00C67DE3" w:rsidP="009D40B4">
      <w:pPr>
        <w:pStyle w:val="3"/>
        <w:spacing w:after="0"/>
        <w:ind w:left="0"/>
      </w:pPr>
      <w:bookmarkStart w:id="352" w:name="_Toc298182169"/>
      <w:bookmarkStart w:id="353" w:name="_Toc298185113"/>
      <w:bookmarkStart w:id="354" w:name="_Toc398739938"/>
      <w:bookmarkStart w:id="355" w:name="_Toc254946253"/>
      <w:bookmarkStart w:id="356" w:name="_Toc298182163"/>
      <w:bookmarkStart w:id="357" w:name="_Toc298185105"/>
      <w:bookmarkStart w:id="358" w:name="_Toc254946234"/>
      <w:r w:rsidRPr="002C3DAA">
        <w:t>Справочник «</w:t>
      </w:r>
      <w:r w:rsidR="007F37A7">
        <w:t>Продукты</w:t>
      </w:r>
      <w:r w:rsidRPr="002C3DAA">
        <w:t>»</w:t>
      </w:r>
      <w:bookmarkEnd w:id="352"/>
      <w:bookmarkEnd w:id="353"/>
      <w:bookmarkEnd w:id="354"/>
    </w:p>
    <w:p w:rsidR="00C67DE3" w:rsidRDefault="00DB1EAE" w:rsidP="009D40B4">
      <w:pPr>
        <w:pStyle w:val="Paragraph01"/>
      </w:pPr>
      <w:r>
        <w:t>Справочник</w:t>
      </w:r>
      <w:r w:rsidR="00383E27" w:rsidRPr="006F243E">
        <w:t xml:space="preserve"> </w:t>
      </w:r>
      <w:r w:rsidR="00383E27">
        <w:t>с</w:t>
      </w:r>
      <w:r w:rsidR="00C67DE3" w:rsidRPr="002C3DAA">
        <w:t xml:space="preserve">одержит названия </w:t>
      </w:r>
      <w:r>
        <w:t>продуктов и</w:t>
      </w:r>
      <w:r w:rsidR="00974DA1">
        <w:t xml:space="preserve"> оборотной тары</w:t>
      </w:r>
      <w:r w:rsidR="00764372">
        <w:t>, по которым ведется складской учет</w:t>
      </w:r>
      <w:r>
        <w:t xml:space="preserve">. </w:t>
      </w:r>
      <w:r w:rsidR="00974DA1">
        <w:t>Продукты затем</w:t>
      </w:r>
      <w:r w:rsidR="00764372">
        <w:t xml:space="preserve"> использу</w:t>
      </w:r>
      <w:r w:rsidR="00974DA1">
        <w:t>ю</w:t>
      </w:r>
      <w:r w:rsidR="00764372">
        <w:t>тся в строках</w:t>
      </w:r>
      <w:r>
        <w:t xml:space="preserve"> приходно-расходны</w:t>
      </w:r>
      <w:r w:rsidR="00764372">
        <w:t>х</w:t>
      </w:r>
      <w:r>
        <w:t xml:space="preserve"> док</w:t>
      </w:r>
      <w:r>
        <w:t>у</w:t>
      </w:r>
      <w:r>
        <w:t>мент</w:t>
      </w:r>
      <w:r w:rsidR="00764372">
        <w:t>ов</w:t>
      </w:r>
      <w:r>
        <w:t>, отчет</w:t>
      </w:r>
      <w:r w:rsidR="00764372">
        <w:t>ах</w:t>
      </w:r>
      <w:r w:rsidR="00974DA1">
        <w:t xml:space="preserve"> по наличию и движению</w:t>
      </w:r>
      <w:r>
        <w:t>.</w:t>
      </w:r>
    </w:p>
    <w:p w:rsidR="00251707" w:rsidRDefault="00251707" w:rsidP="00251707">
      <w:pPr>
        <w:pStyle w:val="5"/>
      </w:pPr>
      <w:r>
        <w:t>Способы вызова</w:t>
      </w:r>
    </w:p>
    <w:p w:rsidR="00251707" w:rsidRDefault="00251707" w:rsidP="00D575B3">
      <w:pPr>
        <w:pStyle w:val="Paragraph01"/>
        <w:numPr>
          <w:ilvl w:val="0"/>
          <w:numId w:val="9"/>
        </w:numPr>
      </w:pPr>
      <w:r>
        <w:t xml:space="preserve">В </w:t>
      </w:r>
      <w:r w:rsidR="00974DA1">
        <w:t>главной форме модуля «Питание»</w:t>
      </w:r>
      <w:r>
        <w:t xml:space="preserve">: </w:t>
      </w:r>
      <w:r w:rsidR="00D92D52" w:rsidRPr="00332E0F">
        <w:rPr>
          <w:i/>
        </w:rPr>
        <w:t>главно</w:t>
      </w:r>
      <w:r w:rsidR="00332E0F" w:rsidRPr="00332E0F">
        <w:rPr>
          <w:i/>
        </w:rPr>
        <w:t>е</w:t>
      </w:r>
      <w:r w:rsidR="00D92D52" w:rsidRPr="00332E0F">
        <w:rPr>
          <w:i/>
        </w:rPr>
        <w:t xml:space="preserve"> меню</w:t>
      </w:r>
      <w:r w:rsidRPr="00332E0F">
        <w:rPr>
          <w:i/>
        </w:rPr>
        <w:t xml:space="preserve"> </w:t>
      </w:r>
      <w:r w:rsidR="00332E0F" w:rsidRPr="00332E0F">
        <w:rPr>
          <w:i/>
        </w:rPr>
        <w:t xml:space="preserve">–  </w:t>
      </w:r>
      <w:r w:rsidR="00974DA1">
        <w:rPr>
          <w:i/>
        </w:rPr>
        <w:t>Справочники – Продукты</w:t>
      </w:r>
      <w:r>
        <w:t>.</w:t>
      </w:r>
    </w:p>
    <w:p w:rsidR="004467A5" w:rsidRDefault="004467A5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 – Продукты</w:t>
      </w:r>
      <w:r>
        <w:t>.</w:t>
      </w:r>
    </w:p>
    <w:p w:rsidR="00251707" w:rsidRDefault="00974DA1" w:rsidP="00D575B3">
      <w:pPr>
        <w:pStyle w:val="Paragraph01"/>
        <w:numPr>
          <w:ilvl w:val="0"/>
          <w:numId w:val="9"/>
        </w:numPr>
      </w:pPr>
      <w:r>
        <w:t>В форме блюда, накладной – при выборе продукта из справочника</w:t>
      </w:r>
      <w:r w:rsidR="00251707">
        <w:t>.</w:t>
      </w:r>
    </w:p>
    <w:p w:rsidR="00674675" w:rsidRDefault="00AF6DA2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</w:t>
      </w:r>
      <w:r w:rsidR="00674675" w:rsidRPr="00AF6DA2">
        <w:rPr>
          <w:i/>
        </w:rPr>
        <w:t>лавное меню 1С – Файл – Открыть</w:t>
      </w:r>
      <w:r w:rsidR="00674675">
        <w:t xml:space="preserve"> – выбрать файл </w:t>
      </w:r>
      <w:proofErr w:type="spellStart"/>
      <w:r w:rsidR="00674675">
        <w:t>Справочник_Продукты</w:t>
      </w:r>
      <w:proofErr w:type="spellEnd"/>
      <w:r w:rsidR="00674675">
        <w:t>.</w:t>
      </w:r>
      <w:proofErr w:type="spellStart"/>
      <w:r w:rsidR="00674675">
        <w:rPr>
          <w:lang w:val="en-US"/>
        </w:rPr>
        <w:t>e</w:t>
      </w:r>
      <w:r w:rsidR="00B35AE4">
        <w:rPr>
          <w:lang w:val="en-US"/>
        </w:rPr>
        <w:t>p</w:t>
      </w:r>
      <w:r w:rsidR="00674675">
        <w:rPr>
          <w:lang w:val="en-US"/>
        </w:rPr>
        <w:t>f</w:t>
      </w:r>
      <w:proofErr w:type="spellEnd"/>
    </w:p>
    <w:p w:rsidR="00C67DE3" w:rsidRPr="002C3DAA" w:rsidRDefault="00250F7A" w:rsidP="00251707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списка справочника:</w:t>
      </w:r>
    </w:p>
    <w:p w:rsidR="00C67DE3" w:rsidRPr="002C3DAA" w:rsidRDefault="004467A5" w:rsidP="00DC5D8E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F2BB451" wp14:editId="0AB14AF1">
            <wp:extent cx="3669030" cy="2360295"/>
            <wp:effectExtent l="1905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75" w:rsidRDefault="00674675" w:rsidP="00674675">
      <w:pPr>
        <w:pStyle w:val="Paragraph01"/>
      </w:pPr>
      <w:r>
        <w:t>В левой стороне формы показывается список продуктов, в правой – характерист</w:t>
      </w:r>
      <w:r>
        <w:t>и</w:t>
      </w:r>
      <w:r>
        <w:t>ки пищевой ценности, полное наименование и дополнительные реквизиты номенкл</w:t>
      </w:r>
      <w:r>
        <w:t>а</w:t>
      </w:r>
      <w:r>
        <w:t xml:space="preserve">туры. </w:t>
      </w:r>
      <w:r w:rsidRPr="002C3DAA">
        <w:t>Справочник организован по группам (иерархически)</w:t>
      </w:r>
      <w:r>
        <w:t>. Элементы справочника, как правило, размещаются в группах, но допускается и наличие элементов без указ</w:t>
      </w:r>
      <w:r>
        <w:t>а</w:t>
      </w:r>
      <w:r>
        <w:t>ния группы, с размещением в «корневом» разделе справочника.</w:t>
      </w:r>
    </w:p>
    <w:p w:rsidR="00C67DE3" w:rsidRDefault="00C67DE3" w:rsidP="000071B5">
      <w:pPr>
        <w:pStyle w:val="Paragraph01"/>
        <w:keepNext/>
        <w:spacing w:before="120"/>
      </w:pPr>
      <w:r w:rsidRPr="002C3DAA">
        <w:t xml:space="preserve">Для ввода данных при нажатии кнопок </w:t>
      </w:r>
      <w:r w:rsidRPr="002C3DAA">
        <w:rPr>
          <w:i/>
        </w:rPr>
        <w:t>«Изменить»</w:t>
      </w:r>
      <w:r w:rsidRPr="002C3DAA">
        <w:t xml:space="preserve"> и </w:t>
      </w:r>
      <w:r w:rsidRPr="002C3DAA">
        <w:rPr>
          <w:i/>
        </w:rPr>
        <w:t>«Добавить»</w:t>
      </w:r>
      <w:r w:rsidRPr="002C3DAA">
        <w:t xml:space="preserve"> открывается форма редактирования элемента.</w:t>
      </w:r>
    </w:p>
    <w:p w:rsidR="00C67DE3" w:rsidRDefault="004467A5" w:rsidP="009D40B4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E94A5EA" wp14:editId="37ADDBD9">
            <wp:extent cx="3406140" cy="2063115"/>
            <wp:effectExtent l="1905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E3" w:rsidRPr="007B74F0" w:rsidRDefault="00C67DE3" w:rsidP="00A64F70">
      <w:pPr>
        <w:pStyle w:val="4"/>
        <w:rPr>
          <w:lang w:val="en-US"/>
        </w:rPr>
      </w:pPr>
      <w:bookmarkStart w:id="359" w:name="_Toc298185114"/>
      <w:r w:rsidRPr="002C3DAA">
        <w:t xml:space="preserve">Реквизиты </w:t>
      </w:r>
      <w:bookmarkEnd w:id="359"/>
      <w:r w:rsidR="00DB1EAE">
        <w:t>справочника</w:t>
      </w:r>
    </w:p>
    <w:p w:rsidR="00674675" w:rsidRPr="00674675" w:rsidRDefault="00674675" w:rsidP="00674675">
      <w:pPr>
        <w:pStyle w:val="List1"/>
        <w:ind w:left="340"/>
      </w:pPr>
      <w:r w:rsidRPr="00674675">
        <w:rPr>
          <w:b/>
          <w:bCs/>
        </w:rPr>
        <w:t>Наименование</w:t>
      </w:r>
      <w:r w:rsidRPr="002C3DAA">
        <w:t xml:space="preserve"> </w:t>
      </w:r>
      <w:r w:rsidR="00A64F70">
        <w:t>продукта, отображаемое в рецептурах, документах, отчетах.</w:t>
      </w:r>
      <w:r>
        <w:t xml:space="preserve"> Должно быть </w:t>
      </w:r>
      <w:r w:rsidR="00A64F70">
        <w:t xml:space="preserve">кратким и </w:t>
      </w:r>
      <w:r>
        <w:t>уникальным в справочнике</w:t>
      </w:r>
      <w:r w:rsidRPr="00674675">
        <w:rPr>
          <w:b/>
          <w:bCs/>
        </w:rPr>
        <w:t>.</w:t>
      </w:r>
    </w:p>
    <w:p w:rsidR="00674675" w:rsidRDefault="00674675" w:rsidP="00674675">
      <w:pPr>
        <w:pStyle w:val="List1"/>
        <w:ind w:left="340"/>
      </w:pPr>
      <w:r w:rsidRPr="00674675">
        <w:rPr>
          <w:b/>
          <w:bCs/>
        </w:rPr>
        <w:lastRenderedPageBreak/>
        <w:t xml:space="preserve">Единица измерения </w:t>
      </w:r>
      <w:r>
        <w:rPr>
          <w:b/>
          <w:bCs/>
        </w:rPr>
        <w:t xml:space="preserve">– </w:t>
      </w:r>
      <w:r w:rsidRPr="00674675">
        <w:rPr>
          <w:bCs/>
        </w:rPr>
        <w:t>базовая</w:t>
      </w:r>
      <w:r w:rsidRPr="002C3DAA">
        <w:t xml:space="preserve"> (основная, неизменная) единица измерения по номенклатуре</w:t>
      </w:r>
      <w:r>
        <w:t xml:space="preserve">. В этой единице ведется количественный учет. Чаще всего </w:t>
      </w:r>
      <w:proofErr w:type="gramStart"/>
      <w:r>
        <w:t>кг</w:t>
      </w:r>
      <w:proofErr w:type="gramEnd"/>
      <w:r>
        <w:t>, для яиц – штука.</w:t>
      </w:r>
    </w:p>
    <w:p w:rsidR="00A64F70" w:rsidRDefault="00A64F70" w:rsidP="00A64F70">
      <w:pPr>
        <w:pStyle w:val="List1"/>
        <w:ind w:left="340"/>
      </w:pPr>
      <w:r w:rsidRPr="00A64F70">
        <w:rPr>
          <w:b/>
        </w:rPr>
        <w:t>Вес</w:t>
      </w:r>
      <w:r>
        <w:t xml:space="preserve"> единицы измерения в граммах. Используется при расчете общего веса блюда (выхода) и расчетах пищевой ценности.</w:t>
      </w:r>
    </w:p>
    <w:p w:rsidR="00A64F70" w:rsidRDefault="00A64F70" w:rsidP="00A64F70">
      <w:pPr>
        <w:pStyle w:val="List1"/>
        <w:ind w:left="340"/>
      </w:pPr>
      <w:r w:rsidRPr="00A64F70">
        <w:rPr>
          <w:b/>
        </w:rPr>
        <w:t>Наименование полное</w:t>
      </w:r>
      <w:r>
        <w:t xml:space="preserve"> – подробное детальное обозначение номенклатуры, например, с указанием диетологических особенностей</w:t>
      </w:r>
    </w:p>
    <w:p w:rsidR="00A64F70" w:rsidRPr="002C3DAA" w:rsidRDefault="00A64F70" w:rsidP="00A64F70">
      <w:pPr>
        <w:pStyle w:val="List1"/>
        <w:ind w:left="340"/>
      </w:pPr>
      <w:r w:rsidRPr="00DC5D8E">
        <w:rPr>
          <w:b/>
        </w:rPr>
        <w:t>Группа номенклатуры</w:t>
      </w:r>
      <w:r>
        <w:t xml:space="preserve"> – ссылка на родительский элемент в справочнике «Н</w:t>
      </w:r>
      <w:r>
        <w:t>о</w:t>
      </w:r>
      <w:r>
        <w:t>менклатура».</w:t>
      </w:r>
    </w:p>
    <w:p w:rsidR="00A64F70" w:rsidRDefault="00C67DE3" w:rsidP="00A64F70">
      <w:pPr>
        <w:pStyle w:val="List1"/>
        <w:ind w:left="340"/>
      </w:pPr>
      <w:r w:rsidRPr="00A64F70">
        <w:rPr>
          <w:b/>
          <w:bCs/>
        </w:rPr>
        <w:t>Код</w:t>
      </w:r>
      <w:r w:rsidRPr="002C3DAA">
        <w:t xml:space="preserve"> – уникальный</w:t>
      </w:r>
      <w:r w:rsidR="007E301A" w:rsidRPr="002C3DAA">
        <w:t xml:space="preserve"> в справочнике порядковый номер.</w:t>
      </w:r>
    </w:p>
    <w:p w:rsidR="00A64F70" w:rsidRDefault="00A64F70" w:rsidP="00A64F70">
      <w:pPr>
        <w:pStyle w:val="List1"/>
        <w:ind w:left="340"/>
      </w:pPr>
      <w:r w:rsidRPr="00A64F70">
        <w:t xml:space="preserve">Табличная часть </w:t>
      </w:r>
      <w:r>
        <w:t>«</w:t>
      </w:r>
      <w:r w:rsidRPr="00A64F70">
        <w:rPr>
          <w:b/>
          <w:bCs/>
        </w:rPr>
        <w:t>Пищевая ценность»</w:t>
      </w:r>
      <w:r w:rsidRPr="00A64F70">
        <w:t xml:space="preserve"> в форме заполнена всеми зарегистрир</w:t>
      </w:r>
      <w:r w:rsidRPr="00A64F70">
        <w:t>о</w:t>
      </w:r>
      <w:r w:rsidRPr="00A64F70">
        <w:t>ванными в системе нутриентами, добавлять строки в нее не нужно. Каждая стр</w:t>
      </w:r>
      <w:r w:rsidRPr="00A64F70">
        <w:t>о</w:t>
      </w:r>
      <w:r>
        <w:t>ка таблицы содержи колонки:</w:t>
      </w:r>
    </w:p>
    <w:p w:rsidR="00A64F70" w:rsidRDefault="00A64F70" w:rsidP="004827C8">
      <w:pPr>
        <w:pStyle w:val="List1"/>
      </w:pPr>
      <w:r w:rsidRPr="00A64F70">
        <w:rPr>
          <w:b/>
          <w:bCs/>
        </w:rPr>
        <w:t>Характеристика</w:t>
      </w:r>
      <w:r w:rsidRPr="00A64F70">
        <w:t xml:space="preserve"> </w:t>
      </w:r>
      <w:r>
        <w:t>– ссылка на нутриент;</w:t>
      </w:r>
    </w:p>
    <w:p w:rsidR="00A64F70" w:rsidRDefault="00A64F70" w:rsidP="004827C8">
      <w:pPr>
        <w:pStyle w:val="List1"/>
      </w:pPr>
      <w:r w:rsidRPr="00A64F70">
        <w:rPr>
          <w:b/>
          <w:bCs/>
        </w:rPr>
        <w:t xml:space="preserve">Значение </w:t>
      </w:r>
      <w:r>
        <w:t>из расчета на 100 граммов продукта</w:t>
      </w:r>
      <w:r w:rsidR="004827C8">
        <w:t>;</w:t>
      </w:r>
    </w:p>
    <w:p w:rsidR="00A64F70" w:rsidRPr="00A64F70" w:rsidRDefault="00A64F70" w:rsidP="00A64F70">
      <w:pPr>
        <w:pStyle w:val="List1"/>
        <w:ind w:left="340"/>
      </w:pPr>
      <w:r w:rsidRPr="00A64F70">
        <w:t xml:space="preserve">Закладка </w:t>
      </w:r>
      <w:r>
        <w:t>«</w:t>
      </w:r>
      <w:r w:rsidRPr="00A64F70">
        <w:rPr>
          <w:b/>
          <w:bCs/>
        </w:rPr>
        <w:t>Прочие</w:t>
      </w:r>
      <w:r>
        <w:rPr>
          <w:b/>
          <w:bCs/>
        </w:rPr>
        <w:t>»</w:t>
      </w:r>
      <w:r w:rsidRPr="00A64F70">
        <w:t xml:space="preserve"> содержит другие реквизиты элементов справочника </w:t>
      </w:r>
      <w:r>
        <w:t>«</w:t>
      </w:r>
      <w:r w:rsidRPr="00A64F70">
        <w:t>Номе</w:t>
      </w:r>
      <w:r w:rsidRPr="00A64F70">
        <w:t>н</w:t>
      </w:r>
      <w:r w:rsidRPr="00A64F70">
        <w:t>клатура</w:t>
      </w:r>
      <w:r>
        <w:t>»</w:t>
      </w:r>
      <w:r w:rsidRPr="00A64F70">
        <w:t xml:space="preserve"> (</w:t>
      </w:r>
      <w:r>
        <w:t>которые</w:t>
      </w:r>
      <w:r w:rsidRPr="00A64F70">
        <w:t xml:space="preserve"> работе в модуле </w:t>
      </w:r>
      <w:r w:rsidR="00DC5D8E">
        <w:t>«</w:t>
      </w:r>
      <w:r w:rsidRPr="00A64F70">
        <w:t>Питание</w:t>
      </w:r>
      <w:r w:rsidR="00DC5D8E">
        <w:t>»</w:t>
      </w:r>
      <w:r w:rsidRPr="00A64F70">
        <w:t>" не требуют редактирования</w:t>
      </w:r>
      <w:r>
        <w:t xml:space="preserve"> и приводятся </w:t>
      </w:r>
      <w:proofErr w:type="spellStart"/>
      <w:r>
        <w:t>справочно</w:t>
      </w:r>
      <w:proofErr w:type="spellEnd"/>
      <w:r w:rsidRPr="00A64F70">
        <w:t xml:space="preserve">): </w:t>
      </w:r>
    </w:p>
    <w:p w:rsidR="00A64F70" w:rsidRPr="00A64F70" w:rsidRDefault="00A64F70" w:rsidP="00A64F70">
      <w:pPr>
        <w:pStyle w:val="List1"/>
      </w:pPr>
      <w:r w:rsidRPr="00A64F70">
        <w:rPr>
          <w:b/>
          <w:bCs/>
        </w:rPr>
        <w:t>Ставка НДС</w:t>
      </w:r>
      <w:r w:rsidRPr="00A64F70">
        <w:t> </w:t>
      </w:r>
      <w:r>
        <w:t>– выбирается из перечня зарегистрированных в системе знач</w:t>
      </w:r>
      <w:r>
        <w:t>е</w:t>
      </w:r>
      <w:r>
        <w:t>ний</w:t>
      </w:r>
    </w:p>
    <w:p w:rsidR="00A64F70" w:rsidRPr="00A64F70" w:rsidRDefault="00A64F70" w:rsidP="00A64F70">
      <w:pPr>
        <w:pStyle w:val="List1"/>
      </w:pPr>
      <w:r w:rsidRPr="00A64F70">
        <w:rPr>
          <w:b/>
        </w:rPr>
        <w:t>Номенклатурный номер</w:t>
      </w:r>
      <w:r w:rsidRPr="00A64F70">
        <w:t xml:space="preserve"> </w:t>
      </w:r>
      <w:r>
        <w:t xml:space="preserve">– </w:t>
      </w:r>
      <w:proofErr w:type="gramStart"/>
      <w:r>
        <w:t>заполняется</w:t>
      </w:r>
      <w:proofErr w:type="gramEnd"/>
      <w:r>
        <w:t xml:space="preserve"> если в вашей организации ведется такая нумерация</w:t>
      </w:r>
    </w:p>
    <w:p w:rsidR="00A64F70" w:rsidRPr="00A64F70" w:rsidRDefault="00A64F70" w:rsidP="00A64F70">
      <w:pPr>
        <w:pStyle w:val="List1"/>
      </w:pPr>
      <w:r w:rsidRPr="00A64F70">
        <w:rPr>
          <w:b/>
        </w:rPr>
        <w:t>Счет учета</w:t>
      </w:r>
      <w:r w:rsidRPr="00A64F70">
        <w:t xml:space="preserve"> </w:t>
      </w:r>
      <w:r>
        <w:t xml:space="preserve">– обычно один из </w:t>
      </w:r>
      <w:proofErr w:type="spellStart"/>
      <w:r>
        <w:t>субсчетов</w:t>
      </w:r>
      <w:proofErr w:type="spellEnd"/>
      <w:r>
        <w:t xml:space="preserve"> счета 105, заполняется из параме</w:t>
      </w:r>
      <w:r>
        <w:t>т</w:t>
      </w:r>
      <w:r>
        <w:t>ров модуля «Питание» автоматически.</w:t>
      </w:r>
    </w:p>
    <w:p w:rsidR="00A64F70" w:rsidRPr="00A64F70" w:rsidRDefault="00A64F70" w:rsidP="00A64F70">
      <w:pPr>
        <w:pStyle w:val="List1"/>
      </w:pPr>
      <w:r w:rsidRPr="00A64F70">
        <w:rPr>
          <w:b/>
          <w:bCs/>
        </w:rPr>
        <w:t>Тип номенклатуры</w:t>
      </w:r>
      <w:r w:rsidRPr="00A64F70">
        <w:t xml:space="preserve"> </w:t>
      </w:r>
      <w:r>
        <w:t>–</w:t>
      </w:r>
      <w:r w:rsidRPr="00A64F70">
        <w:t xml:space="preserve"> для блюда всегда заполняется значением </w:t>
      </w:r>
      <w:r>
        <w:t>«</w:t>
      </w:r>
      <w:r w:rsidRPr="00A64F70">
        <w:t>Продукты питания</w:t>
      </w:r>
      <w:r>
        <w:t>»</w:t>
      </w:r>
      <w:r w:rsidRPr="00A64F70">
        <w:t xml:space="preserve">. При работе в модуле </w:t>
      </w:r>
      <w:r>
        <w:t>«</w:t>
      </w:r>
      <w:r w:rsidRPr="00A64F70">
        <w:t>Питание</w:t>
      </w:r>
      <w:r>
        <w:t>»</w:t>
      </w:r>
      <w:r w:rsidRPr="00A64F70">
        <w:t xml:space="preserve"> заполняется авто</w:t>
      </w:r>
      <w:r>
        <w:t>матически.</w:t>
      </w:r>
    </w:p>
    <w:p w:rsidR="00A64F70" w:rsidRDefault="00A64F70" w:rsidP="00A64F70">
      <w:pPr>
        <w:pStyle w:val="List1"/>
      </w:pPr>
      <w:r w:rsidRPr="00A64F70">
        <w:rPr>
          <w:b/>
          <w:bCs/>
        </w:rPr>
        <w:t>Дополнительные реквизиты</w:t>
      </w:r>
      <w:r w:rsidRPr="00A64F70">
        <w:t xml:space="preserve"> </w:t>
      </w:r>
      <w:r>
        <w:t>–</w:t>
      </w:r>
      <w:r w:rsidRPr="00A64F70">
        <w:t xml:space="preserve"> табличная часть элемента справочника </w:t>
      </w:r>
      <w:r>
        <w:t>«</w:t>
      </w:r>
      <w:r w:rsidRPr="00A64F70">
        <w:t>Н</w:t>
      </w:r>
      <w:r w:rsidRPr="00A64F70">
        <w:t>о</w:t>
      </w:r>
      <w:r w:rsidRPr="00A64F70">
        <w:t>менклатура</w:t>
      </w:r>
      <w:r>
        <w:t>».</w:t>
      </w:r>
    </w:p>
    <w:p w:rsidR="004827C8" w:rsidRPr="004827C8" w:rsidRDefault="004827C8" w:rsidP="004827C8">
      <w:pPr>
        <w:pStyle w:val="4"/>
      </w:pPr>
      <w:r w:rsidRPr="004827C8">
        <w:t>Пищевая ценность продукта</w:t>
      </w:r>
    </w:p>
    <w:p w:rsidR="004827C8" w:rsidRPr="004827C8" w:rsidRDefault="004827C8" w:rsidP="004827C8">
      <w:pPr>
        <w:pStyle w:val="Paragraph01"/>
      </w:pPr>
      <w:r w:rsidRPr="004827C8">
        <w:t xml:space="preserve">На закладке </w:t>
      </w:r>
      <w:r>
        <w:t>«</w:t>
      </w:r>
      <w:r w:rsidRPr="004827C8">
        <w:t>Пищевая ценность</w:t>
      </w:r>
      <w:r>
        <w:t>»</w:t>
      </w:r>
      <w:r w:rsidRPr="004827C8">
        <w:t xml:space="preserve"> приведены характеристики пищевой ценности (нутриенты) в расчете на 100 г. Эти данные можно ввести с клавиатуры</w:t>
      </w:r>
      <w:r w:rsidR="00AF6DA2">
        <w:t xml:space="preserve"> (из книги-справочника)</w:t>
      </w:r>
      <w:r w:rsidRPr="004827C8">
        <w:t xml:space="preserve"> или скопировать от другого продукта. Состав и порядок характеристик определяется в справочнике </w:t>
      </w:r>
      <w:r>
        <w:t>«</w:t>
      </w:r>
      <w:r w:rsidRPr="004827C8">
        <w:t>Нутриенты</w:t>
      </w:r>
      <w:r>
        <w:t>»</w:t>
      </w:r>
      <w:r w:rsidRPr="004827C8">
        <w:t>. При начальной загрузке данных из вне</w:t>
      </w:r>
      <w:r w:rsidRPr="004827C8">
        <w:t>ш</w:t>
      </w:r>
      <w:r w:rsidRPr="004827C8">
        <w:t xml:space="preserve">него файла </w:t>
      </w:r>
      <w:r>
        <w:t>формата «</w:t>
      </w:r>
      <w:proofErr w:type="spellStart"/>
      <w:r w:rsidRPr="004827C8">
        <w:t>Рецептурник</w:t>
      </w:r>
      <w:proofErr w:type="spellEnd"/>
      <w:r>
        <w:t>»</w:t>
      </w:r>
      <w:r w:rsidRPr="004827C8">
        <w:t xml:space="preserve"> данные пищевой ценности загружаются одновр</w:t>
      </w:r>
      <w:r w:rsidRPr="004827C8">
        <w:t>е</w:t>
      </w:r>
      <w:r w:rsidRPr="004827C8">
        <w:t>менно с продуктами. Правее рабочей таблицы размещены кнопки:</w:t>
      </w:r>
    </w:p>
    <w:p w:rsidR="004827C8" w:rsidRPr="004827C8" w:rsidRDefault="00AF6DA2" w:rsidP="00D575B3">
      <w:pPr>
        <w:pStyle w:val="Paragraph01"/>
        <w:numPr>
          <w:ilvl w:val="0"/>
          <w:numId w:val="28"/>
        </w:numPr>
      </w:pPr>
      <w:r>
        <w:rPr>
          <w:i/>
        </w:rPr>
        <w:t>«</w:t>
      </w:r>
      <w:r w:rsidR="004827C8" w:rsidRPr="00AF6DA2">
        <w:rPr>
          <w:i/>
        </w:rPr>
        <w:t>Расчет калорийности</w:t>
      </w:r>
      <w:r>
        <w:rPr>
          <w:i/>
        </w:rPr>
        <w:t>»</w:t>
      </w:r>
      <w:r w:rsidR="004827C8" w:rsidRPr="004827C8">
        <w:t xml:space="preserve"> </w:t>
      </w:r>
      <w:r w:rsidR="004827C8">
        <w:t>–</w:t>
      </w:r>
      <w:r w:rsidR="004827C8" w:rsidRPr="004827C8">
        <w:t xml:space="preserve"> заполняет данные строки Калорийность расчетом (Белки * 4 + Жиры * 9 + Углеводы * 4). Эта упрощенная формула дает прибл</w:t>
      </w:r>
      <w:r w:rsidR="004827C8" w:rsidRPr="004827C8">
        <w:t>и</w:t>
      </w:r>
      <w:r w:rsidR="004827C8" w:rsidRPr="004827C8">
        <w:t>женное значение калорийности и рекомендована Институтом пи</w:t>
      </w:r>
      <w:r w:rsidR="004827C8">
        <w:t>тания РАМН;</w:t>
      </w:r>
    </w:p>
    <w:p w:rsidR="004827C8" w:rsidRPr="004827C8" w:rsidRDefault="00AF6DA2" w:rsidP="00D575B3">
      <w:pPr>
        <w:pStyle w:val="Paragraph01"/>
        <w:numPr>
          <w:ilvl w:val="0"/>
          <w:numId w:val="28"/>
        </w:numPr>
      </w:pPr>
      <w:r>
        <w:rPr>
          <w:i/>
        </w:rPr>
        <w:t>«</w:t>
      </w:r>
      <w:r w:rsidR="004827C8" w:rsidRPr="00AF6DA2">
        <w:rPr>
          <w:i/>
        </w:rPr>
        <w:t>Копировать от другого</w:t>
      </w:r>
      <w:r>
        <w:rPr>
          <w:i/>
        </w:rPr>
        <w:t>»</w:t>
      </w:r>
      <w:r w:rsidR="004827C8" w:rsidRPr="004827C8">
        <w:t xml:space="preserve"> </w:t>
      </w:r>
      <w:r w:rsidR="004827C8">
        <w:t>–</w:t>
      </w:r>
      <w:r w:rsidR="004827C8" w:rsidRPr="004827C8">
        <w:t xml:space="preserve"> открывает форму выбора продукта. По завершении выбора данные пищевой ценности переписываются от выбранного продукта в рабочую таб</w:t>
      </w:r>
      <w:r w:rsidR="004827C8">
        <w:t>лицу;</w:t>
      </w:r>
    </w:p>
    <w:p w:rsidR="004827C8" w:rsidRPr="004827C8" w:rsidRDefault="00AF6DA2" w:rsidP="00D575B3">
      <w:pPr>
        <w:pStyle w:val="Paragraph01"/>
        <w:numPr>
          <w:ilvl w:val="0"/>
          <w:numId w:val="28"/>
        </w:numPr>
      </w:pPr>
      <w:r>
        <w:rPr>
          <w:i/>
        </w:rPr>
        <w:t>«</w:t>
      </w:r>
      <w:r w:rsidR="004827C8" w:rsidRPr="00AF6DA2">
        <w:rPr>
          <w:i/>
        </w:rPr>
        <w:t>Вывести список</w:t>
      </w:r>
      <w:r>
        <w:rPr>
          <w:i/>
        </w:rPr>
        <w:t>»</w:t>
      </w:r>
      <w:r w:rsidR="004827C8" w:rsidRPr="004827C8">
        <w:t xml:space="preserve"> </w:t>
      </w:r>
      <w:r w:rsidR="004827C8">
        <w:t>–</w:t>
      </w:r>
      <w:r w:rsidR="004827C8" w:rsidRPr="004827C8">
        <w:t xml:space="preserve"> формирует электронную таблицу с данными пищевой це</w:t>
      </w:r>
      <w:r w:rsidR="004827C8" w:rsidRPr="004827C8">
        <w:t>н</w:t>
      </w:r>
      <w:r w:rsidR="004827C8" w:rsidRPr="004827C8">
        <w:t>ности</w:t>
      </w:r>
      <w:r w:rsidR="004827C8">
        <w:t>.</w:t>
      </w:r>
    </w:p>
    <w:p w:rsidR="00674675" w:rsidRDefault="00674675" w:rsidP="00A64F70">
      <w:pPr>
        <w:pStyle w:val="4"/>
      </w:pPr>
      <w:r>
        <w:lastRenderedPageBreak/>
        <w:t>Техническ</w:t>
      </w:r>
      <w:r w:rsidR="004827C8">
        <w:t>ая</w:t>
      </w:r>
      <w:r w:rsidR="00A64F70">
        <w:t xml:space="preserve"> </w:t>
      </w:r>
      <w:r>
        <w:t>информация</w:t>
      </w:r>
    </w:p>
    <w:p w:rsidR="004827C8" w:rsidRDefault="00674675" w:rsidP="00D575B3">
      <w:pPr>
        <w:numPr>
          <w:ilvl w:val="0"/>
          <w:numId w:val="27"/>
        </w:numPr>
        <w:spacing w:after="100" w:afterAutospacing="1"/>
        <w:jc w:val="left"/>
      </w:pPr>
      <w:r>
        <w:t>В информационной базе записи продуктов хранятс</w:t>
      </w:r>
      <w:r w:rsidR="004827C8">
        <w:t>я как подмножество справо</w:t>
      </w:r>
      <w:r w:rsidR="004827C8">
        <w:t>ч</w:t>
      </w:r>
      <w:r w:rsidR="004827C8">
        <w:t>ника «</w:t>
      </w:r>
      <w:r>
        <w:t>Номенклатура</w:t>
      </w:r>
      <w:r w:rsidR="004827C8">
        <w:t>»</w:t>
      </w:r>
      <w:r>
        <w:t xml:space="preserve"> (с типом </w:t>
      </w:r>
      <w:r w:rsidR="004827C8">
        <w:t>«</w:t>
      </w:r>
      <w:r>
        <w:t>Продукты питания</w:t>
      </w:r>
      <w:r w:rsidR="004827C8">
        <w:t>»</w:t>
      </w:r>
      <w:r>
        <w:t xml:space="preserve">). </w:t>
      </w:r>
    </w:p>
    <w:p w:rsidR="004827C8" w:rsidRDefault="00674675" w:rsidP="00D575B3">
      <w:pPr>
        <w:numPr>
          <w:ilvl w:val="0"/>
          <w:numId w:val="27"/>
        </w:numPr>
        <w:spacing w:after="100" w:afterAutospacing="1"/>
        <w:jc w:val="left"/>
      </w:pPr>
      <w:r>
        <w:t>Сведения о пищевой ценности с</w:t>
      </w:r>
      <w:r w:rsidR="004827C8">
        <w:t>охраняются в регистре сведений «</w:t>
      </w:r>
      <w:r>
        <w:t>Дополнител</w:t>
      </w:r>
      <w:r>
        <w:t>ь</w:t>
      </w:r>
      <w:r>
        <w:t>ные сведения</w:t>
      </w:r>
      <w:r w:rsidR="004827C8">
        <w:t>»</w:t>
      </w:r>
      <w:r>
        <w:t xml:space="preserve">. </w:t>
      </w:r>
    </w:p>
    <w:p w:rsidR="004827C8" w:rsidRPr="004827C8" w:rsidRDefault="004827C8" w:rsidP="00D575B3">
      <w:pPr>
        <w:numPr>
          <w:ilvl w:val="0"/>
          <w:numId w:val="27"/>
        </w:numPr>
        <w:spacing w:after="100" w:afterAutospacing="1"/>
        <w:jc w:val="left"/>
      </w:pPr>
      <w:r w:rsidRPr="004827C8">
        <w:t xml:space="preserve">Состав нутриентов хранится в табличной части </w:t>
      </w:r>
      <w:r>
        <w:t>«</w:t>
      </w:r>
      <w:r w:rsidRPr="004827C8">
        <w:t>Дополнительные сведения</w:t>
      </w:r>
      <w:r>
        <w:t>»</w:t>
      </w:r>
      <w:r w:rsidRPr="004827C8">
        <w:t xml:space="preserve"> в предопределенном элементе </w:t>
      </w:r>
      <w:proofErr w:type="spellStart"/>
      <w:r w:rsidRPr="004827C8">
        <w:t>Справочник_Номенклатура_ПродуктыПитания</w:t>
      </w:r>
      <w:proofErr w:type="spellEnd"/>
      <w:r w:rsidRPr="004827C8">
        <w:t xml:space="preserve"> справочника </w:t>
      </w:r>
      <w:r>
        <w:t>«</w:t>
      </w:r>
      <w:r w:rsidRPr="004827C8">
        <w:t>Наборы дополнительных реквизитов и сведений</w:t>
      </w:r>
      <w:r>
        <w:t>»</w:t>
      </w:r>
      <w:r w:rsidRPr="004827C8">
        <w:t xml:space="preserve">. </w:t>
      </w:r>
      <w:r w:rsidR="00AF6DA2">
        <w:t>В</w:t>
      </w:r>
      <w:r w:rsidRPr="004827C8">
        <w:t xml:space="preserve"> модуле </w:t>
      </w:r>
      <w:r w:rsidR="00AF6DA2">
        <w:t>«</w:t>
      </w:r>
      <w:r w:rsidRPr="004827C8">
        <w:t>П</w:t>
      </w:r>
      <w:r w:rsidRPr="004827C8">
        <w:t>и</w:t>
      </w:r>
      <w:r w:rsidRPr="004827C8">
        <w:t>тание</w:t>
      </w:r>
      <w:r w:rsidR="00AF6DA2">
        <w:t>»</w:t>
      </w:r>
      <w:r w:rsidRPr="004827C8">
        <w:t xml:space="preserve"> </w:t>
      </w:r>
      <w:r w:rsidR="00AF6DA2">
        <w:t>виртуальный справочник</w:t>
      </w:r>
      <w:r w:rsidRPr="004827C8">
        <w:t xml:space="preserve"> со списком нутриентов </w:t>
      </w:r>
      <w:r w:rsidR="00AF6DA2">
        <w:t xml:space="preserve">открывается </w:t>
      </w:r>
      <w:r w:rsidR="00DC5D8E">
        <w:t>командой</w:t>
      </w:r>
      <w:r w:rsidRPr="004827C8">
        <w:t xml:space="preserve"> </w:t>
      </w:r>
      <w:r w:rsidR="00AF6DA2">
        <w:t>«</w:t>
      </w:r>
      <w:r w:rsidRPr="00DC5D8E">
        <w:rPr>
          <w:i/>
        </w:rPr>
        <w:t xml:space="preserve">Справочник </w:t>
      </w:r>
      <w:r w:rsidR="00AF6DA2" w:rsidRPr="00DC5D8E">
        <w:rPr>
          <w:i/>
        </w:rPr>
        <w:t>«Нутриенты</w:t>
      </w:r>
      <w:r w:rsidR="00AF6DA2">
        <w:t>».</w:t>
      </w:r>
    </w:p>
    <w:p w:rsidR="00674675" w:rsidRDefault="00674675" w:rsidP="00D575B3">
      <w:pPr>
        <w:numPr>
          <w:ilvl w:val="0"/>
          <w:numId w:val="27"/>
        </w:numPr>
        <w:spacing w:after="100" w:afterAutospacing="1"/>
        <w:jc w:val="left"/>
      </w:pPr>
      <w:r>
        <w:t xml:space="preserve">Вес единицы сохраняется в табличной части </w:t>
      </w:r>
      <w:r w:rsidR="004827C8">
        <w:t>«</w:t>
      </w:r>
      <w:r>
        <w:t>Дополнительные реквизиты</w:t>
      </w:r>
      <w:r w:rsidR="004827C8">
        <w:t>»</w:t>
      </w:r>
      <w:r w:rsidR="00AF6DA2">
        <w:t xml:space="preserve"> в элементе номенклатуры.</w:t>
      </w:r>
    </w:p>
    <w:p w:rsidR="00674675" w:rsidRDefault="00674675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t xml:space="preserve">Для вызова стандартных форм </w:t>
      </w:r>
      <w:r w:rsidR="004827C8">
        <w:t>конфигурации</w:t>
      </w:r>
      <w:r>
        <w:t xml:space="preserve"> в меню </w:t>
      </w:r>
      <w:r w:rsidR="004827C8">
        <w:t>«</w:t>
      </w:r>
      <w:r w:rsidRPr="005C6C4D">
        <w:rPr>
          <w:i/>
        </w:rPr>
        <w:t>Все действия</w:t>
      </w:r>
      <w:r w:rsidR="004827C8">
        <w:t>»</w:t>
      </w:r>
      <w:r>
        <w:t xml:space="preserve"> использу</w:t>
      </w:r>
      <w:r>
        <w:t>й</w:t>
      </w:r>
      <w:r>
        <w:t>те команд</w:t>
      </w:r>
      <w:r w:rsidR="004827C8">
        <w:t>у</w:t>
      </w:r>
      <w:r>
        <w:t xml:space="preserve"> </w:t>
      </w:r>
      <w:r w:rsidR="004827C8">
        <w:t>«</w:t>
      </w:r>
      <w:r w:rsidRPr="005C6C4D">
        <w:rPr>
          <w:i/>
        </w:rPr>
        <w:t>Стандартн</w:t>
      </w:r>
      <w:r w:rsidR="004827C8" w:rsidRPr="005C6C4D">
        <w:rPr>
          <w:i/>
        </w:rPr>
        <w:t>ая форма</w:t>
      </w:r>
      <w:r w:rsidR="004827C8">
        <w:t>»</w:t>
      </w:r>
      <w:r w:rsidR="00AF6DA2">
        <w:t>.</w:t>
      </w:r>
    </w:p>
    <w:p w:rsidR="00251707" w:rsidRPr="002C3DAA" w:rsidRDefault="00674675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t xml:space="preserve">В форме списка по умолчанию выставляется отбор </w:t>
      </w:r>
      <w:r w:rsidR="004827C8">
        <w:t>«</w:t>
      </w:r>
      <w:r>
        <w:t>не показывать помеченные на удаление</w:t>
      </w:r>
      <w:r w:rsidR="004827C8">
        <w:t>»</w:t>
      </w:r>
      <w:r>
        <w:t xml:space="preserve"> и </w:t>
      </w:r>
      <w:r w:rsidR="004827C8">
        <w:t>«</w:t>
      </w:r>
      <w:r>
        <w:t>не отображать записи без групп</w:t>
      </w:r>
      <w:r w:rsidR="004827C8">
        <w:t>»</w:t>
      </w:r>
      <w:r>
        <w:t>. При необходимости пользов</w:t>
      </w:r>
      <w:r>
        <w:t>а</w:t>
      </w:r>
      <w:r>
        <w:t xml:space="preserve">тель может изменить эти установки командой </w:t>
      </w:r>
      <w:r w:rsidR="004827C8">
        <w:t>«</w:t>
      </w:r>
      <w:r w:rsidRPr="005C6C4D">
        <w:rPr>
          <w:i/>
        </w:rPr>
        <w:t>Настроить спи</w:t>
      </w:r>
      <w:r w:rsidR="004827C8" w:rsidRPr="005C6C4D">
        <w:rPr>
          <w:i/>
        </w:rPr>
        <w:t>сок</w:t>
      </w:r>
      <w:r w:rsidR="004827C8">
        <w:t>»</w:t>
      </w:r>
      <w:r w:rsidR="00AF6DA2">
        <w:t>.</w:t>
      </w:r>
    </w:p>
    <w:p w:rsidR="00867820" w:rsidRDefault="00D6487E" w:rsidP="009D40B4">
      <w:pPr>
        <w:pStyle w:val="3"/>
        <w:ind w:left="0"/>
      </w:pPr>
      <w:bookmarkStart w:id="360" w:name="_Toc398739939"/>
      <w:r>
        <w:t>Справочник «</w:t>
      </w:r>
      <w:r w:rsidR="007F37A7">
        <w:t>Блюда</w:t>
      </w:r>
      <w:r>
        <w:t>»</w:t>
      </w:r>
      <w:bookmarkEnd w:id="360"/>
    </w:p>
    <w:p w:rsidR="00B35AE4" w:rsidRDefault="00B35AE4" w:rsidP="00B35AE4">
      <w:pPr>
        <w:pStyle w:val="Paragraph01"/>
      </w:pPr>
      <w:r>
        <w:t>Справочник</w:t>
      </w:r>
      <w:r w:rsidRPr="006F243E">
        <w:t xml:space="preserve"> </w:t>
      </w:r>
      <w:r>
        <w:t>с</w:t>
      </w:r>
      <w:r w:rsidRPr="002C3DAA">
        <w:t xml:space="preserve">одержит </w:t>
      </w:r>
      <w:r>
        <w:t>перечень блюд, которые затем используются в типовых м</w:t>
      </w:r>
      <w:r>
        <w:t>е</w:t>
      </w:r>
      <w:r>
        <w:t>ню и меню-требованиях.</w:t>
      </w:r>
    </w:p>
    <w:p w:rsidR="00B35AE4" w:rsidRDefault="00B35AE4" w:rsidP="00B35AE4">
      <w:pPr>
        <w:pStyle w:val="Paragraph01"/>
      </w:pPr>
      <w:proofErr w:type="gramStart"/>
      <w:r>
        <w:t>По каждому блюду ведутся: наименование, номер рецептуры, вес блюда в гра</w:t>
      </w:r>
      <w:r>
        <w:t>м</w:t>
      </w:r>
      <w:r>
        <w:t>мах (выход), раскладка продуктов, описание, сведения о пищевой ценности и другие реквизиты: код, наименование полное, номенклатурный номер, дополнительные ре</w:t>
      </w:r>
      <w:r>
        <w:t>к</w:t>
      </w:r>
      <w:r>
        <w:t>визиты.</w:t>
      </w:r>
      <w:proofErr w:type="gramEnd"/>
      <w:r>
        <w:t xml:space="preserve"> Рецептуры блюд могут быть сгруппированы (справочник иерархический, может содержать группы). </w:t>
      </w:r>
    </w:p>
    <w:p w:rsidR="00B35AE4" w:rsidRDefault="00B35AE4" w:rsidP="00B35AE4">
      <w:pPr>
        <w:pStyle w:val="Paragraph01"/>
      </w:pPr>
      <w:r>
        <w:t>Рецептуры можно изменять, добавлять, удалять. Предусмотрена загрузка рецептур из внешних файлов формата «</w:t>
      </w:r>
      <w:proofErr w:type="spellStart"/>
      <w:r>
        <w:t>Рецептурник</w:t>
      </w:r>
      <w:proofErr w:type="spellEnd"/>
      <w:r>
        <w:t xml:space="preserve">». </w:t>
      </w:r>
    </w:p>
    <w:p w:rsidR="00B35AE4" w:rsidRDefault="00B35AE4" w:rsidP="00B35AE4">
      <w:pPr>
        <w:pStyle w:val="Paragraph01"/>
      </w:pPr>
      <w:r>
        <w:t>Данные рецептур могут быть распечатаны на стандартных бланках: «Калькуляц</w:t>
      </w:r>
      <w:r>
        <w:t>и</w:t>
      </w:r>
      <w:r>
        <w:t>онная карточка ОП</w:t>
      </w:r>
      <w:proofErr w:type="gramStart"/>
      <w:r>
        <w:t>1</w:t>
      </w:r>
      <w:proofErr w:type="gramEnd"/>
      <w:r>
        <w:t xml:space="preserve">», «Технологическая карта», «Карточка-раскладка» (приложение к приказу Минздрава №330). </w:t>
      </w:r>
    </w:p>
    <w:p w:rsidR="00B35AE4" w:rsidRDefault="00B35AE4" w:rsidP="00B35AE4">
      <w:pPr>
        <w:pStyle w:val="Paragraph01"/>
      </w:pPr>
      <w:r>
        <w:t>Форма блюда имеет средства для расчета пищевой ценности по продуктам, пер</w:t>
      </w:r>
      <w:r>
        <w:t>е</w:t>
      </w:r>
      <w:r>
        <w:t>счета норм закладки и нутриентов при изменении выхода.</w:t>
      </w:r>
    </w:p>
    <w:p w:rsidR="00B35AE4" w:rsidRDefault="00B35AE4" w:rsidP="00B35AE4">
      <w:pPr>
        <w:pStyle w:val="5"/>
      </w:pPr>
      <w:r>
        <w:t>Способы вызова</w:t>
      </w:r>
    </w:p>
    <w:p w:rsidR="00B35AE4" w:rsidRDefault="00B35AE4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Справочники – Блюда</w:t>
      </w:r>
      <w:r>
        <w:t>.</w:t>
      </w:r>
    </w:p>
    <w:p w:rsidR="00B35AE4" w:rsidRDefault="00B35AE4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 – Блюда</w:t>
      </w:r>
      <w:r>
        <w:t>.</w:t>
      </w:r>
    </w:p>
    <w:p w:rsidR="00B35AE4" w:rsidRDefault="00B35AE4" w:rsidP="00D575B3">
      <w:pPr>
        <w:pStyle w:val="Paragraph01"/>
        <w:numPr>
          <w:ilvl w:val="0"/>
          <w:numId w:val="9"/>
        </w:numPr>
      </w:pPr>
      <w:r>
        <w:t>В форме типового меню – при выборе блюда из справочника.</w:t>
      </w:r>
    </w:p>
    <w:p w:rsidR="00B35AE4" w:rsidRDefault="00B35AE4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Справочник_Блюда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B35AE4" w:rsidRPr="002C3DAA" w:rsidRDefault="00B35AE4" w:rsidP="00B35AE4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списка справочника:</w:t>
      </w:r>
    </w:p>
    <w:p w:rsidR="00B35AE4" w:rsidRPr="002C3DAA" w:rsidRDefault="00CE4246" w:rsidP="00CE4246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23D7E582" wp14:editId="2C8C5F41">
            <wp:extent cx="4000500" cy="2508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E4" w:rsidRDefault="00B35AE4" w:rsidP="00B35AE4">
      <w:pPr>
        <w:pStyle w:val="Paragraph01"/>
      </w:pPr>
      <w:r>
        <w:t>Слева показывается список блюд, справа – раскладка текущего блюда, описание, нутриенты.</w:t>
      </w:r>
    </w:p>
    <w:p w:rsidR="001C2877" w:rsidRPr="001C2877" w:rsidRDefault="001C2877" w:rsidP="001C2877">
      <w:pPr>
        <w:pStyle w:val="Paragraph01"/>
      </w:pPr>
      <w:r w:rsidRPr="001C2877">
        <w:t xml:space="preserve">Для отбора блюд по одному или нескольким критериям используйте команду </w:t>
      </w:r>
      <w:r>
        <w:t>«</w:t>
      </w:r>
      <w:r w:rsidRPr="001C2877">
        <w:rPr>
          <w:bCs/>
          <w:i/>
          <w:iCs/>
        </w:rPr>
        <w:t>Изменить список</w:t>
      </w:r>
      <w:r>
        <w:rPr>
          <w:bCs/>
          <w:i/>
          <w:iCs/>
        </w:rPr>
        <w:t>»</w:t>
      </w:r>
      <w:r w:rsidRPr="001C2877">
        <w:t>. К параметрам списка относятся условия отбора по нескольким реквизитам, сортировка и группировка записей.</w:t>
      </w:r>
    </w:p>
    <w:p w:rsidR="001C2877" w:rsidRPr="001C2877" w:rsidRDefault="001C2877" w:rsidP="001C2877">
      <w:pPr>
        <w:pStyle w:val="Paragraph01"/>
      </w:pPr>
      <w:r w:rsidRPr="001C2877">
        <w:t xml:space="preserve">Если форма открыта </w:t>
      </w:r>
      <w:proofErr w:type="gramStart"/>
      <w:r w:rsidRPr="001C2877">
        <w:t>в</w:t>
      </w:r>
      <w:proofErr w:type="gramEnd"/>
      <w:r w:rsidRPr="001C2877">
        <w:t xml:space="preserve"> </w:t>
      </w:r>
      <w:proofErr w:type="gramStart"/>
      <w:r w:rsidRPr="001C2877">
        <w:t>для</w:t>
      </w:r>
      <w:proofErr w:type="gramEnd"/>
      <w:r w:rsidRPr="001C2877">
        <w:t xml:space="preserve"> выбора блюда, в списке пиктограмм отображается д</w:t>
      </w:r>
      <w:r w:rsidRPr="001C2877">
        <w:t>о</w:t>
      </w:r>
      <w:r w:rsidRPr="001C2877">
        <w:t>полнительная кнопка «</w:t>
      </w:r>
      <w:r w:rsidRPr="001C2877">
        <w:rPr>
          <w:bCs/>
          <w:i/>
          <w:iCs/>
        </w:rPr>
        <w:t>Выбор</w:t>
      </w:r>
      <w:r w:rsidRPr="001C2877">
        <w:t>».</w:t>
      </w:r>
    </w:p>
    <w:p w:rsidR="001C2877" w:rsidRPr="001C2877" w:rsidRDefault="001C2877" w:rsidP="001C2877">
      <w:pPr>
        <w:pStyle w:val="Paragraph01"/>
      </w:pPr>
      <w:r w:rsidRPr="001C2877">
        <w:t>Для распечатки списка в виде электронной таблицы используйте кома</w:t>
      </w:r>
      <w:r w:rsidRPr="001C2877">
        <w:t>н</w:t>
      </w:r>
      <w:r>
        <w:t>ду «</w:t>
      </w:r>
      <w:r w:rsidRPr="001C2877">
        <w:rPr>
          <w:bCs/>
          <w:i/>
          <w:iCs/>
        </w:rPr>
        <w:t>Вывести список</w:t>
      </w:r>
      <w:r>
        <w:t>»</w:t>
      </w:r>
      <w:r w:rsidRPr="001C2877">
        <w:t xml:space="preserve">. Для печати карт блюд на стандартных бланках используйте команду </w:t>
      </w:r>
      <w:r>
        <w:t>«</w:t>
      </w:r>
      <w:r w:rsidRPr="001C2877">
        <w:rPr>
          <w:bCs/>
          <w:i/>
          <w:iCs/>
        </w:rPr>
        <w:t>Печать</w:t>
      </w:r>
      <w:r>
        <w:t>»</w:t>
      </w:r>
      <w:r w:rsidRPr="001C2877">
        <w:t xml:space="preserve">. Для печати сразу нескольких карточек блюд перед нажатием </w:t>
      </w:r>
      <w:r>
        <w:t>«</w:t>
      </w:r>
      <w:r w:rsidRPr="001C2877">
        <w:rPr>
          <w:i/>
        </w:rPr>
        <w:t>Печать</w:t>
      </w:r>
      <w:r>
        <w:t>»</w:t>
      </w:r>
      <w:r w:rsidRPr="001C2877">
        <w:t xml:space="preserve"> выделите эти блюда в списке </w:t>
      </w:r>
      <w:proofErr w:type="gramStart"/>
      <w:r w:rsidRPr="001C2877">
        <w:t>при</w:t>
      </w:r>
      <w:proofErr w:type="gramEnd"/>
      <w:r w:rsidRPr="001C2877">
        <w:t xml:space="preserve"> нажатой </w:t>
      </w:r>
      <w:proofErr w:type="spellStart"/>
      <w:r w:rsidRPr="001C2877">
        <w:rPr>
          <w:b/>
          <w:bCs/>
        </w:rPr>
        <w:t>Ctrl</w:t>
      </w:r>
      <w:proofErr w:type="spellEnd"/>
      <w:r w:rsidRPr="001C2877">
        <w:t xml:space="preserve"> или </w:t>
      </w:r>
      <w:proofErr w:type="spellStart"/>
      <w:r w:rsidRPr="001C2877">
        <w:rPr>
          <w:b/>
          <w:bCs/>
        </w:rPr>
        <w:t>Shift</w:t>
      </w:r>
      <w:proofErr w:type="spellEnd"/>
      <w:r w:rsidRPr="001C2877">
        <w:t>.</w:t>
      </w:r>
    </w:p>
    <w:p w:rsidR="00B35AE4" w:rsidRDefault="00B35AE4" w:rsidP="00B35AE4">
      <w:pPr>
        <w:pStyle w:val="Paragraph01"/>
        <w:keepNext/>
        <w:spacing w:before="120"/>
      </w:pPr>
      <w:r w:rsidRPr="002C3DAA">
        <w:t xml:space="preserve">Для ввода данных при нажатии кнопок </w:t>
      </w:r>
      <w:r w:rsidRPr="002C3DAA">
        <w:rPr>
          <w:i/>
        </w:rPr>
        <w:t>«Изменить»</w:t>
      </w:r>
      <w:r w:rsidRPr="002C3DAA">
        <w:t xml:space="preserve"> и </w:t>
      </w:r>
      <w:r w:rsidRPr="002C3DAA">
        <w:rPr>
          <w:i/>
        </w:rPr>
        <w:t>«Добавить»</w:t>
      </w:r>
      <w:r w:rsidRPr="002C3DAA">
        <w:t xml:space="preserve"> открывается форма </w:t>
      </w:r>
      <w:r>
        <w:t>блюда</w:t>
      </w:r>
      <w:r w:rsidRPr="002C3DAA">
        <w:t>.</w:t>
      </w:r>
    </w:p>
    <w:p w:rsidR="00B35AE4" w:rsidRDefault="00B35AE4" w:rsidP="00B35AE4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02F0ED7" wp14:editId="485919DC">
            <wp:extent cx="3051810" cy="178308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E4" w:rsidRPr="002C3DAA" w:rsidRDefault="00B35AE4" w:rsidP="007B74F0">
      <w:pPr>
        <w:pStyle w:val="4"/>
        <w:spacing w:after="120"/>
      </w:pPr>
      <w:r w:rsidRPr="002C3DAA">
        <w:lastRenderedPageBreak/>
        <w:t xml:space="preserve">Реквизиты </w:t>
      </w:r>
      <w:r>
        <w:t>справочника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t>Наименование</w:t>
      </w:r>
      <w:r w:rsidRPr="001C2877">
        <w:t xml:space="preserve"> блюда, как оно будет показываться в меню-требовании, типовом меню, отче</w:t>
      </w:r>
      <w:r>
        <w:t>тах. Рекомендуется краткая, но без сокращений форма.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t>Вес</w:t>
      </w:r>
      <w:r w:rsidRPr="001C2877">
        <w:t xml:space="preserve"> блюда в граммах (выход блюда). Выход, как правило, не является суммой веса продуктов </w:t>
      </w:r>
      <w:r>
        <w:t>из-</w:t>
      </w:r>
      <w:r w:rsidRPr="001C2877">
        <w:t>за потерь</w:t>
      </w:r>
      <w:r>
        <w:t xml:space="preserve"> при кулинарной обработке</w:t>
      </w:r>
      <w:r w:rsidRPr="001C2877">
        <w:t>, поэтому пересчет да</w:t>
      </w:r>
      <w:r w:rsidRPr="001C2877">
        <w:t>н</w:t>
      </w:r>
      <w:r w:rsidRPr="001C2877">
        <w:t xml:space="preserve">ных производится не автоматически, а по команде пользователя программы. Правее поля </w:t>
      </w:r>
      <w:r>
        <w:t>«</w:t>
      </w:r>
      <w:r w:rsidRPr="001C2877">
        <w:t>Вес</w:t>
      </w:r>
      <w:r>
        <w:t>»</w:t>
      </w:r>
      <w:r w:rsidRPr="001C2877">
        <w:t xml:space="preserve"> размещены дополнительные кнопки. Кнопка </w:t>
      </w:r>
      <w:r>
        <w:t>«</w:t>
      </w:r>
      <w:r w:rsidRPr="001C2877">
        <w:t>Изменить в</w:t>
      </w:r>
      <w:r w:rsidRPr="001C2877">
        <w:t>ы</w:t>
      </w:r>
      <w:r w:rsidRPr="001C2877">
        <w:t>ход</w:t>
      </w:r>
      <w:r>
        <w:t>»</w:t>
      </w:r>
      <w:r w:rsidRPr="001C2877">
        <w:t xml:space="preserve"> (зеленый карандаш) дает пользователю возможность ввести новое значение веса блюда с последующим пропорциональным пересчетом раскладки продуктов. Кнопка </w:t>
      </w:r>
      <w:r>
        <w:t>«</w:t>
      </w:r>
      <w:r w:rsidRPr="001C2877">
        <w:t>Суммировать вес продуктов</w:t>
      </w:r>
      <w:r>
        <w:t>»</w:t>
      </w:r>
      <w:r w:rsidRPr="001C2877">
        <w:t xml:space="preserve"> (сигма) заполняет вес блюда по сумме в</w:t>
      </w:r>
      <w:r w:rsidRPr="001C2877">
        <w:t>е</w:t>
      </w:r>
      <w:r w:rsidRPr="001C2877">
        <w:t>са продуктов, при этом учитывается типовой вес продук</w:t>
      </w:r>
      <w:r>
        <w:t>та (</w:t>
      </w:r>
      <w:proofErr w:type="gramStart"/>
      <w:r>
        <w:t>например</w:t>
      </w:r>
      <w:proofErr w:type="gramEnd"/>
      <w:r>
        <w:t xml:space="preserve"> для 40 г для яйца);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t>Рецептура №</w:t>
      </w:r>
      <w:r>
        <w:t xml:space="preserve"> – </w:t>
      </w:r>
      <w:r w:rsidRPr="001C2877">
        <w:t xml:space="preserve">номер рецептуры. Через десятичную точку можно указать номер варианта рецептуры, это используют для родственных рецептур, например суп со сметаной и </w:t>
      </w:r>
      <w:proofErr w:type="gramStart"/>
      <w:r w:rsidRPr="001C2877">
        <w:t>без</w:t>
      </w:r>
      <w:proofErr w:type="gramEnd"/>
      <w:r w:rsidRPr="001C2877">
        <w:t xml:space="preserve">. 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t xml:space="preserve">Табличная часть </w:t>
      </w:r>
      <w:r>
        <w:t>«</w:t>
      </w:r>
      <w:r w:rsidRPr="001C2877">
        <w:rPr>
          <w:b/>
          <w:bCs/>
        </w:rPr>
        <w:t>Состав продуктов</w:t>
      </w:r>
      <w:r>
        <w:t>»</w:t>
      </w:r>
      <w:r w:rsidRPr="001C2877">
        <w:t xml:space="preserve"> содержит сведения о составе продуктов и норме закладки. Для добавления продуктов используют кнопку </w:t>
      </w:r>
      <w:r>
        <w:t>«</w:t>
      </w:r>
      <w:r w:rsidRPr="001C2877">
        <w:rPr>
          <w:i/>
        </w:rPr>
        <w:t>Добавить</w:t>
      </w:r>
      <w:r>
        <w:t>»</w:t>
      </w:r>
      <w:r w:rsidRPr="001C2877">
        <w:t xml:space="preserve"> в панели пиктограмм формы (или </w:t>
      </w:r>
      <w:proofErr w:type="spellStart"/>
      <w:r w:rsidRPr="001C2877">
        <w:t>Ins</w:t>
      </w:r>
      <w:proofErr w:type="spellEnd"/>
      <w:r w:rsidRPr="001C2877">
        <w:t>). Для удаления строки (или нескольких выд</w:t>
      </w:r>
      <w:r w:rsidRPr="001C2877">
        <w:t>е</w:t>
      </w:r>
      <w:r w:rsidRPr="001C2877">
        <w:t xml:space="preserve">ленных строк) продуктов нажмите </w:t>
      </w:r>
      <w:proofErr w:type="spellStart"/>
      <w:r w:rsidRPr="001C2877">
        <w:t>Del</w:t>
      </w:r>
      <w:proofErr w:type="spellEnd"/>
      <w:r w:rsidRPr="001C2877">
        <w:t xml:space="preserve">. Строки можно упорядочивать, передвигая вверх или вниз. Каждая строка содержит колонки: </w:t>
      </w:r>
    </w:p>
    <w:p w:rsidR="001C2877" w:rsidRPr="001C2877" w:rsidRDefault="001C2877" w:rsidP="00DC5D8E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Номенклатура</w:t>
      </w:r>
      <w:r>
        <w:t xml:space="preserve"> – выбирается из списка продуктов.</w:t>
      </w:r>
    </w:p>
    <w:p w:rsidR="001C2877" w:rsidRPr="001C2877" w:rsidRDefault="001C2877" w:rsidP="00DC5D8E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Единица измерения</w:t>
      </w:r>
      <w:r>
        <w:t xml:space="preserve"> – </w:t>
      </w:r>
      <w:r w:rsidRPr="001C2877">
        <w:t xml:space="preserve">базовая единица для данного продукта. Как </w:t>
      </w:r>
      <w:proofErr w:type="gramStart"/>
      <w:r w:rsidRPr="001C2877">
        <w:t>пр</w:t>
      </w:r>
      <w:r w:rsidRPr="001C2877">
        <w:t>а</w:t>
      </w:r>
      <w:r w:rsidRPr="001C2877">
        <w:t>вило</w:t>
      </w:r>
      <w:proofErr w:type="gramEnd"/>
      <w:r w:rsidRPr="001C2877">
        <w:t xml:space="preserve"> кг, для яиц штуки. </w:t>
      </w:r>
    </w:p>
    <w:p w:rsidR="001C2877" w:rsidRPr="001C2877" w:rsidRDefault="001C2877" w:rsidP="00DC5D8E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Количество</w:t>
      </w:r>
      <w:r>
        <w:t xml:space="preserve"> – </w:t>
      </w:r>
      <w:r w:rsidRPr="001C2877">
        <w:t>норма закладки продукта в блюдо, в базовых единицах для данного продукта. Указывается количество брутто (до обработ</w:t>
      </w:r>
      <w:r>
        <w:t>к</w:t>
      </w:r>
      <w:r w:rsidRPr="001C2877">
        <w:t xml:space="preserve">и продукта, </w:t>
      </w:r>
      <w:proofErr w:type="gramStart"/>
      <w:r w:rsidR="00CE4246">
        <w:t>количество</w:t>
      </w:r>
      <w:proofErr w:type="gramEnd"/>
      <w:r w:rsidR="00CE4246">
        <w:t xml:space="preserve"> </w:t>
      </w:r>
      <w:r w:rsidRPr="001C2877">
        <w:t>выдаваемое со склада)</w:t>
      </w:r>
      <w:r>
        <w:t>.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t xml:space="preserve">Табличная часть </w:t>
      </w:r>
      <w:r>
        <w:t>«</w:t>
      </w:r>
      <w:r w:rsidRPr="001C2877">
        <w:rPr>
          <w:b/>
          <w:bCs/>
        </w:rPr>
        <w:t>Пищевая ценность</w:t>
      </w:r>
      <w:r>
        <w:t>»</w:t>
      </w:r>
      <w:r w:rsidRPr="001C2877">
        <w:t xml:space="preserve"> в форме заполнена всеми зарегистрир</w:t>
      </w:r>
      <w:r w:rsidRPr="001C2877">
        <w:t>о</w:t>
      </w:r>
      <w:r w:rsidRPr="001C2877">
        <w:t>ванными в системе нутриентами, добавлять строки в нее не нужно. Каждая стр</w:t>
      </w:r>
      <w:r w:rsidRPr="001C2877">
        <w:t>о</w:t>
      </w:r>
      <w:r w:rsidRPr="001C2877">
        <w:t xml:space="preserve">ка таблицы содержи колонки: 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Характеристика</w:t>
      </w:r>
      <w:r>
        <w:t xml:space="preserve"> – ссылка на нутриент;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Значение на 100 г</w:t>
      </w:r>
      <w:r>
        <w:t xml:space="preserve"> – </w:t>
      </w:r>
      <w:r w:rsidRPr="001C2877">
        <w:t xml:space="preserve">значение </w:t>
      </w:r>
      <w:r>
        <w:t>из расчета на 100 граммов блюда;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На блюдо</w:t>
      </w:r>
      <w:r>
        <w:t xml:space="preserve"> – </w:t>
      </w:r>
      <w:r w:rsidRPr="001C2877">
        <w:t xml:space="preserve">значение из расчета на блюдо в целом (на указанный вес блюда). При вводе значений </w:t>
      </w:r>
      <w:r>
        <w:t>«</w:t>
      </w:r>
      <w:r w:rsidRPr="001C2877">
        <w:t>на блюдо</w:t>
      </w:r>
      <w:r>
        <w:t>»</w:t>
      </w:r>
      <w:r w:rsidRPr="001C2877">
        <w:t xml:space="preserve"> и </w:t>
      </w:r>
      <w:r>
        <w:t>«</w:t>
      </w:r>
      <w:r w:rsidRPr="001C2877">
        <w:t>на 100 г</w:t>
      </w:r>
      <w:r>
        <w:t>»</w:t>
      </w:r>
      <w:r w:rsidRPr="001C2877">
        <w:t xml:space="preserve"> парное значение пересчитывается автоматически</w:t>
      </w:r>
      <w:r>
        <w:t>;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t>Описание</w:t>
      </w:r>
      <w:r>
        <w:t xml:space="preserve"> – </w:t>
      </w:r>
      <w:r w:rsidRPr="001C2877">
        <w:t>технология приготовления блюда. Рекомендуется также указывать сведения о температурном режиме, сроке хранения в готовом виде. Текст расп</w:t>
      </w:r>
      <w:r w:rsidRPr="001C2877">
        <w:t>е</w:t>
      </w:r>
      <w:r w:rsidRPr="001C2877">
        <w:t xml:space="preserve">чатывается в технологических картах и карточках-раскладках. 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t>Наименование полное</w:t>
      </w:r>
      <w:r>
        <w:t xml:space="preserve"> –</w:t>
      </w:r>
      <w:r w:rsidRPr="001C2877">
        <w:t xml:space="preserve"> подробное развернутое технологическое описание блюда </w:t>
      </w:r>
    </w:p>
    <w:p w:rsidR="001C2877" w:rsidRPr="001C2877" w:rsidRDefault="001C2877" w:rsidP="00D575B3">
      <w:pPr>
        <w:pStyle w:val="Paragraph01"/>
        <w:numPr>
          <w:ilvl w:val="0"/>
          <w:numId w:val="29"/>
        </w:numPr>
      </w:pPr>
      <w:proofErr w:type="gramStart"/>
      <w:r w:rsidRPr="001C2877">
        <w:t xml:space="preserve">Закладка </w:t>
      </w:r>
      <w:r>
        <w:t>«</w:t>
      </w:r>
      <w:r w:rsidRPr="001C2877">
        <w:rPr>
          <w:b/>
          <w:bCs/>
        </w:rPr>
        <w:t>Прочие</w:t>
      </w:r>
      <w:r>
        <w:t>»</w:t>
      </w:r>
      <w:r w:rsidRPr="001C2877">
        <w:t xml:space="preserve"> содержит другие реквизиты элемен</w:t>
      </w:r>
      <w:r>
        <w:t>тов справочника «</w:t>
      </w:r>
      <w:r w:rsidRPr="001C2877">
        <w:t>Номе</w:t>
      </w:r>
      <w:r w:rsidRPr="001C2877">
        <w:t>н</w:t>
      </w:r>
      <w:r w:rsidRPr="001C2877">
        <w:t>клатура</w:t>
      </w:r>
      <w:r>
        <w:t>»</w:t>
      </w:r>
      <w:r w:rsidRPr="001C2877">
        <w:t xml:space="preserve"> и </w:t>
      </w:r>
      <w:r>
        <w:t>«</w:t>
      </w:r>
      <w:r w:rsidRPr="001C2877">
        <w:t>Спецификация номенклатуры</w:t>
      </w:r>
      <w:r>
        <w:t>»</w:t>
      </w:r>
      <w:r w:rsidRPr="001C2877">
        <w:t xml:space="preserve"> (при работе в модуле </w:t>
      </w:r>
      <w:r>
        <w:t>«</w:t>
      </w:r>
      <w:r w:rsidRPr="001C2877">
        <w:t>Питание</w:t>
      </w:r>
      <w:r>
        <w:t>»</w:t>
      </w:r>
      <w:r w:rsidRPr="001C2877">
        <w:t xml:space="preserve"> не требуют редактирования): </w:t>
      </w:r>
      <w:proofErr w:type="gramEnd"/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Группа номенклатуры</w:t>
      </w:r>
      <w:r>
        <w:t xml:space="preserve"> – </w:t>
      </w:r>
      <w:r w:rsidRPr="001C2877">
        <w:t>ссылка на родительский элемент в справо</w:t>
      </w:r>
      <w:r w:rsidRPr="001C2877">
        <w:t>ч</w:t>
      </w:r>
      <w:r w:rsidRPr="001C2877">
        <w:t xml:space="preserve">нике </w:t>
      </w:r>
      <w:r>
        <w:t>«</w:t>
      </w:r>
      <w:r w:rsidRPr="001C2877">
        <w:t>Номенклатура</w:t>
      </w:r>
      <w:r>
        <w:t>»;</w:t>
      </w:r>
      <w:r w:rsidRPr="001C2877">
        <w:t xml:space="preserve"> 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Основная спецификация</w:t>
      </w:r>
      <w:r w:rsidRPr="001C2877">
        <w:t xml:space="preserve"> </w:t>
      </w:r>
      <w:r>
        <w:t xml:space="preserve">– </w:t>
      </w:r>
      <w:r w:rsidRPr="001C2877">
        <w:t>ссылка на основную спецификацию номе</w:t>
      </w:r>
      <w:r w:rsidRPr="001C2877">
        <w:t>н</w:t>
      </w:r>
      <w:r w:rsidRPr="001C2877">
        <w:t>клатуры. При работе в мо</w:t>
      </w:r>
      <w:r>
        <w:t>дуле «</w:t>
      </w:r>
      <w:r w:rsidRPr="001C2877">
        <w:t>Питание</w:t>
      </w:r>
      <w:r>
        <w:t>»</w:t>
      </w:r>
      <w:r w:rsidRPr="001C2877">
        <w:t xml:space="preserve"> данная ссылка поддерживае</w:t>
      </w:r>
      <w:r w:rsidRPr="001C2877">
        <w:t>т</w:t>
      </w:r>
      <w:r w:rsidRPr="001C2877">
        <w:t>ся автома</w:t>
      </w:r>
      <w:r>
        <w:t>тически.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lastRenderedPageBreak/>
        <w:t>Ставка НДС</w:t>
      </w:r>
      <w:r>
        <w:t> для блюда;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Номенклатурный номер</w:t>
      </w:r>
      <w:r>
        <w:t>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Счет учета</w:t>
      </w:r>
      <w:r>
        <w:t>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Тип номенклатуры</w:t>
      </w:r>
      <w:r>
        <w:t xml:space="preserve"> –</w:t>
      </w:r>
      <w:r w:rsidRPr="001C2877">
        <w:t xml:space="preserve"> для блюда всегда заполняется значением </w:t>
      </w:r>
      <w:r>
        <w:t>«</w:t>
      </w:r>
      <w:r w:rsidRPr="001C2877">
        <w:t>Гот</w:t>
      </w:r>
      <w:r w:rsidRPr="001C2877">
        <w:t>о</w:t>
      </w:r>
      <w:r w:rsidRPr="001C2877">
        <w:t>вое блюдо</w:t>
      </w:r>
      <w:r>
        <w:t>»</w:t>
      </w:r>
      <w:r w:rsidRPr="001C2877">
        <w:t xml:space="preserve">. При работе в модуле </w:t>
      </w:r>
      <w:r>
        <w:t>«</w:t>
      </w:r>
      <w:r w:rsidRPr="001C2877">
        <w:t>Питание</w:t>
      </w:r>
      <w:r>
        <w:t>» заполняется автоматич</w:t>
      </w:r>
      <w:r>
        <w:t>е</w:t>
      </w:r>
      <w:r>
        <w:t>ски;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Код</w:t>
      </w:r>
      <w:r w:rsidRPr="001C2877">
        <w:t xml:space="preserve"> </w:t>
      </w:r>
      <w:r>
        <w:t>–</w:t>
      </w:r>
      <w:r w:rsidRPr="001C2877">
        <w:t xml:space="preserve"> уникальный </w:t>
      </w:r>
      <w:r>
        <w:t>«</w:t>
      </w:r>
      <w:r w:rsidRPr="001C2877">
        <w:t>порядковый номер</w:t>
      </w:r>
      <w:r>
        <w:t>»</w:t>
      </w:r>
      <w:r w:rsidRPr="001C2877">
        <w:t xml:space="preserve"> номенкла</w:t>
      </w:r>
      <w:r>
        <w:t>туры в справочнике;</w:t>
      </w:r>
    </w:p>
    <w:p w:rsidR="001C2877" w:rsidRPr="001C2877" w:rsidRDefault="001C2877" w:rsidP="00D575B3">
      <w:pPr>
        <w:pStyle w:val="Paragraph01"/>
        <w:numPr>
          <w:ilvl w:val="1"/>
          <w:numId w:val="29"/>
        </w:numPr>
      </w:pPr>
      <w:r w:rsidRPr="001C2877">
        <w:rPr>
          <w:b/>
          <w:bCs/>
        </w:rPr>
        <w:t>Дополнительные реквизиты</w:t>
      </w:r>
      <w:r>
        <w:t xml:space="preserve"> –</w:t>
      </w:r>
      <w:r w:rsidRPr="001C2877">
        <w:t xml:space="preserve"> табличная часть элемента справочника </w:t>
      </w:r>
      <w:r>
        <w:t>«</w:t>
      </w:r>
      <w:r w:rsidRPr="001C2877">
        <w:t>Номенк</w:t>
      </w:r>
      <w:r>
        <w:t>латура».</w:t>
      </w:r>
    </w:p>
    <w:p w:rsidR="00B35AE4" w:rsidRPr="004827C8" w:rsidRDefault="00B35AE4" w:rsidP="00DC5D8E">
      <w:pPr>
        <w:pStyle w:val="4"/>
        <w:spacing w:after="120"/>
      </w:pPr>
      <w:r w:rsidRPr="004827C8">
        <w:t xml:space="preserve">Пищевая ценность </w:t>
      </w:r>
      <w:r w:rsidR="00483B0A">
        <w:t>блюда</w:t>
      </w:r>
    </w:p>
    <w:p w:rsidR="00B35AE4" w:rsidRPr="004827C8" w:rsidRDefault="00B35AE4" w:rsidP="00B35AE4">
      <w:pPr>
        <w:pStyle w:val="Paragraph01"/>
      </w:pPr>
      <w:r w:rsidRPr="004827C8">
        <w:t xml:space="preserve">На закладке </w:t>
      </w:r>
      <w:r>
        <w:t>«</w:t>
      </w:r>
      <w:r w:rsidRPr="004827C8">
        <w:t>Пищевая ценность</w:t>
      </w:r>
      <w:r>
        <w:t>»</w:t>
      </w:r>
      <w:r w:rsidRPr="004827C8">
        <w:t xml:space="preserve"> приведены характеристики пищевой ценности (нутриенты) в расчете на 100 г. Эти данные можно ввести с клавиатуры</w:t>
      </w:r>
      <w:r>
        <w:t xml:space="preserve"> (из книги-справочника)</w:t>
      </w:r>
      <w:r w:rsidR="00483B0A">
        <w:t>, рассчитать по составу продуктов</w:t>
      </w:r>
      <w:r w:rsidRPr="004827C8">
        <w:t xml:space="preserve"> или скопировать от другого продукта</w:t>
      </w:r>
      <w:r w:rsidR="00483B0A">
        <w:t xml:space="preserve"> или блюда</w:t>
      </w:r>
      <w:r w:rsidRPr="004827C8">
        <w:t xml:space="preserve">. Состав и порядок характеристик определяется в справочнике </w:t>
      </w:r>
      <w:r>
        <w:t>«</w:t>
      </w:r>
      <w:r w:rsidRPr="004827C8">
        <w:t>Нутрие</w:t>
      </w:r>
      <w:r w:rsidRPr="004827C8">
        <w:t>н</w:t>
      </w:r>
      <w:r w:rsidRPr="004827C8">
        <w:t>ты</w:t>
      </w:r>
      <w:r>
        <w:t>»</w:t>
      </w:r>
      <w:r w:rsidRPr="004827C8">
        <w:t xml:space="preserve">. При начальной загрузке данных из внешнего файла </w:t>
      </w:r>
      <w:r>
        <w:t>формата «</w:t>
      </w:r>
      <w:proofErr w:type="spellStart"/>
      <w:r w:rsidRPr="004827C8">
        <w:t>Рецептурник</w:t>
      </w:r>
      <w:proofErr w:type="spellEnd"/>
      <w:r>
        <w:t>»</w:t>
      </w:r>
      <w:r w:rsidRPr="004827C8">
        <w:t xml:space="preserve"> да</w:t>
      </w:r>
      <w:r w:rsidRPr="004827C8">
        <w:t>н</w:t>
      </w:r>
      <w:r w:rsidRPr="004827C8">
        <w:t xml:space="preserve">ные пищевой ценности загружаются одновременно с </w:t>
      </w:r>
      <w:r w:rsidR="00483B0A">
        <w:t>данными блюда</w:t>
      </w:r>
      <w:r w:rsidRPr="004827C8">
        <w:t>. Правее рабочей таблицы размещены кнопки:</w:t>
      </w:r>
    </w:p>
    <w:p w:rsidR="00A62392" w:rsidRPr="00A62392" w:rsidRDefault="00483B0A" w:rsidP="00D575B3">
      <w:pPr>
        <w:pStyle w:val="Paragraph01"/>
        <w:numPr>
          <w:ilvl w:val="0"/>
          <w:numId w:val="30"/>
        </w:numPr>
      </w:pPr>
      <w:r w:rsidRPr="00A62392">
        <w:t>«</w:t>
      </w:r>
      <w:r w:rsidRPr="00A62392">
        <w:rPr>
          <w:i/>
        </w:rPr>
        <w:t>Расчет по продуктам</w:t>
      </w:r>
      <w:r w:rsidRPr="00A62392">
        <w:t xml:space="preserve">» – открывается </w:t>
      </w:r>
      <w:proofErr w:type="gramStart"/>
      <w:r w:rsidRPr="00A62392">
        <w:t>специальная форма, отображающая как данные пищевой ценности прод</w:t>
      </w:r>
      <w:r w:rsidR="00A62392" w:rsidRPr="00A62392">
        <w:t>уктов суммируются</w:t>
      </w:r>
      <w:proofErr w:type="gramEnd"/>
      <w:r w:rsidR="00A62392" w:rsidRPr="00A62392">
        <w:t xml:space="preserve"> по блюду. Показывает да</w:t>
      </w:r>
      <w:r w:rsidR="00A62392" w:rsidRPr="00A62392">
        <w:t>н</w:t>
      </w:r>
      <w:r w:rsidR="00A62392" w:rsidRPr="00A62392">
        <w:t xml:space="preserve">ные пищевой ценности </w:t>
      </w:r>
      <w:proofErr w:type="gramStart"/>
      <w:r w:rsidR="00A62392" w:rsidRPr="00A62392">
        <w:t>продуктов</w:t>
      </w:r>
      <w:proofErr w:type="gramEnd"/>
      <w:r w:rsidR="00A62392" w:rsidRPr="00A62392">
        <w:t xml:space="preserve"> и их суммирование по блюду.</w:t>
      </w:r>
      <w:r w:rsidR="00A62392">
        <w:t xml:space="preserve"> </w:t>
      </w:r>
      <w:r w:rsidR="00A62392" w:rsidRPr="00A62392">
        <w:t>Рабоч</w:t>
      </w:r>
      <w:r w:rsidR="00A62392">
        <w:t>ая</w:t>
      </w:r>
      <w:r w:rsidR="00A62392" w:rsidRPr="00A62392">
        <w:t xml:space="preserve"> таблиц</w:t>
      </w:r>
      <w:r w:rsidR="00A62392">
        <w:t>а</w:t>
      </w:r>
      <w:r w:rsidR="00A62392" w:rsidRPr="00A62392">
        <w:t xml:space="preserve"> содерж</w:t>
      </w:r>
      <w:r w:rsidR="00A62392">
        <w:t>и</w:t>
      </w:r>
      <w:r w:rsidR="00A62392" w:rsidRPr="00A62392">
        <w:t xml:space="preserve">т колонки по всем нутриентам, зарегистрированным в справочнике </w:t>
      </w:r>
      <w:r w:rsidR="00A62392">
        <w:t>«</w:t>
      </w:r>
      <w:r w:rsidR="00A62392" w:rsidRPr="00A62392">
        <w:t>Нутриенты</w:t>
      </w:r>
      <w:r w:rsidR="00A62392">
        <w:t>»</w:t>
      </w:r>
      <w:r w:rsidR="00A62392" w:rsidRPr="00A62392">
        <w:t>.</w:t>
      </w:r>
      <w:r w:rsidR="00A62392">
        <w:t xml:space="preserve"> </w:t>
      </w:r>
      <w:r w:rsidR="00A62392" w:rsidRPr="00A62392">
        <w:t>Данные приводятся как на 100 г, так и на конкретный вес (проду</w:t>
      </w:r>
      <w:r w:rsidR="00A62392" w:rsidRPr="00A62392">
        <w:t>к</w:t>
      </w:r>
      <w:r w:rsidR="00A62392" w:rsidRPr="00A62392">
        <w:t>тов, блюда).</w:t>
      </w:r>
      <w:r w:rsidR="00A62392">
        <w:t xml:space="preserve"> </w:t>
      </w:r>
      <w:proofErr w:type="spellStart"/>
      <w:r w:rsidR="00A62392" w:rsidRPr="00A62392">
        <w:t>Справочно</w:t>
      </w:r>
      <w:proofErr w:type="spellEnd"/>
      <w:r w:rsidR="00A62392" w:rsidRPr="00A62392">
        <w:t xml:space="preserve"> в итоговой таблице отображаются данные до рас</w:t>
      </w:r>
      <w:r w:rsidR="00A62392">
        <w:t>чета («</w:t>
      </w:r>
      <w:r w:rsidR="00A62392" w:rsidRPr="00A62392">
        <w:t>Предыдущие...</w:t>
      </w:r>
      <w:r w:rsidR="00A62392">
        <w:t>»</w:t>
      </w:r>
      <w:r w:rsidR="00A62392" w:rsidRPr="00A62392">
        <w:t xml:space="preserve">) </w:t>
      </w:r>
      <w:r w:rsidR="00A62392">
        <w:t>–</w:t>
      </w:r>
      <w:r w:rsidR="00A62392" w:rsidRPr="00A62392">
        <w:t xml:space="preserve"> это помогает понять, что изменилось.</w:t>
      </w:r>
      <w:r w:rsidR="00A62392">
        <w:t xml:space="preserve"> </w:t>
      </w:r>
      <w:r w:rsidR="00A62392" w:rsidRPr="00A62392">
        <w:t>Для принятия резул</w:t>
      </w:r>
      <w:r w:rsidR="00A62392" w:rsidRPr="00A62392">
        <w:t>ь</w:t>
      </w:r>
      <w:r w:rsidR="00A62392" w:rsidRPr="00A62392">
        <w:t xml:space="preserve">татов расчета нажмите </w:t>
      </w:r>
      <w:r w:rsidR="00A62392">
        <w:t>«</w:t>
      </w:r>
      <w:r w:rsidR="00A62392" w:rsidRPr="00A62392">
        <w:rPr>
          <w:i/>
        </w:rPr>
        <w:t>Записать и закрыть</w:t>
      </w:r>
      <w:r w:rsidR="00A62392">
        <w:t>»</w:t>
      </w:r>
      <w:r w:rsidR="00A62392" w:rsidRPr="00A62392">
        <w:t>. Для отмены запи</w:t>
      </w:r>
      <w:r w:rsidR="00A62392">
        <w:t xml:space="preserve">си результатов – </w:t>
      </w:r>
      <w:r w:rsidR="00A62392" w:rsidRPr="00A62392">
        <w:t>закройте форму</w:t>
      </w:r>
      <w:r w:rsidR="00A62392">
        <w:t>;</w:t>
      </w:r>
    </w:p>
    <w:p w:rsidR="00B35AE4" w:rsidRPr="004827C8" w:rsidRDefault="00B35AE4" w:rsidP="00D575B3">
      <w:pPr>
        <w:pStyle w:val="Paragraph01"/>
        <w:numPr>
          <w:ilvl w:val="0"/>
          <w:numId w:val="28"/>
        </w:numPr>
      </w:pPr>
      <w:r>
        <w:rPr>
          <w:i/>
        </w:rPr>
        <w:t>«</w:t>
      </w:r>
      <w:r w:rsidRPr="00AF6DA2">
        <w:rPr>
          <w:i/>
        </w:rPr>
        <w:t>Расчет калорийности</w:t>
      </w:r>
      <w:r>
        <w:rPr>
          <w:i/>
        </w:rPr>
        <w:t>»</w:t>
      </w:r>
      <w:r w:rsidRPr="004827C8">
        <w:t xml:space="preserve"> </w:t>
      </w:r>
      <w:r>
        <w:t>–</w:t>
      </w:r>
      <w:r w:rsidRPr="004827C8">
        <w:t xml:space="preserve"> заполняет данные строки </w:t>
      </w:r>
      <w:r w:rsidR="00CE4246">
        <w:t>«</w:t>
      </w:r>
      <w:r w:rsidRPr="004827C8">
        <w:t>Калорийность</w:t>
      </w:r>
      <w:r w:rsidR="00CE4246">
        <w:t>»</w:t>
      </w:r>
      <w:r w:rsidRPr="004827C8">
        <w:t xml:space="preserve"> расчетом</w:t>
      </w:r>
      <w:r w:rsidR="00CE4246">
        <w:t xml:space="preserve"> по формуле</w:t>
      </w:r>
      <w:r w:rsidRPr="004827C8">
        <w:t xml:space="preserve"> (Белки * 4 + Жиры * 9 + Углеводы * 4). Эта упрощенная формула дает приближенное значение калорийности и рекомендована Институтом пи</w:t>
      </w:r>
      <w:r>
        <w:t>тания РАМН;</w:t>
      </w:r>
    </w:p>
    <w:p w:rsidR="00483B0A" w:rsidRPr="004827C8" w:rsidRDefault="00483B0A" w:rsidP="00D575B3">
      <w:pPr>
        <w:pStyle w:val="Paragraph01"/>
        <w:numPr>
          <w:ilvl w:val="0"/>
          <w:numId w:val="28"/>
        </w:numPr>
      </w:pPr>
      <w:r>
        <w:rPr>
          <w:i/>
        </w:rPr>
        <w:t>«</w:t>
      </w:r>
      <w:r w:rsidRPr="00AF6DA2">
        <w:rPr>
          <w:i/>
        </w:rPr>
        <w:t>Копировать от другого</w:t>
      </w:r>
      <w:r>
        <w:rPr>
          <w:i/>
        </w:rPr>
        <w:t xml:space="preserve"> продукта»</w:t>
      </w:r>
      <w:r w:rsidRPr="004827C8">
        <w:t xml:space="preserve"> </w:t>
      </w:r>
      <w:r>
        <w:t>–</w:t>
      </w:r>
      <w:r w:rsidRPr="004827C8">
        <w:t xml:space="preserve"> открывает форму выбора продукта. По завершении выбора данные пищевой ценности переписываются от выбранного продукта в рабочую таб</w:t>
      </w:r>
      <w:r>
        <w:t>лицу;</w:t>
      </w:r>
    </w:p>
    <w:p w:rsidR="00483B0A" w:rsidRPr="004827C8" w:rsidRDefault="00483B0A" w:rsidP="00D575B3">
      <w:pPr>
        <w:pStyle w:val="Paragraph01"/>
        <w:numPr>
          <w:ilvl w:val="0"/>
          <w:numId w:val="28"/>
        </w:numPr>
      </w:pPr>
      <w:r>
        <w:rPr>
          <w:i/>
        </w:rPr>
        <w:t xml:space="preserve"> «</w:t>
      </w:r>
      <w:r w:rsidRPr="00AF6DA2">
        <w:rPr>
          <w:i/>
        </w:rPr>
        <w:t>Копировать от другого</w:t>
      </w:r>
      <w:r>
        <w:rPr>
          <w:i/>
        </w:rPr>
        <w:t xml:space="preserve"> блюда»</w:t>
      </w:r>
      <w:r w:rsidRPr="004827C8">
        <w:t xml:space="preserve"> </w:t>
      </w:r>
      <w:r>
        <w:t>–</w:t>
      </w:r>
      <w:r w:rsidRPr="004827C8">
        <w:t xml:space="preserve"> открывает форму выбора </w:t>
      </w:r>
      <w:r>
        <w:t>блюда</w:t>
      </w:r>
      <w:r w:rsidRPr="004827C8">
        <w:t>. По заверш</w:t>
      </w:r>
      <w:r w:rsidRPr="004827C8">
        <w:t>е</w:t>
      </w:r>
      <w:r w:rsidRPr="004827C8">
        <w:t>нии выбора данные пищевой ценности переписываются от выбранного продукта в рабочую таб</w:t>
      </w:r>
      <w:r>
        <w:t>лицу;</w:t>
      </w:r>
    </w:p>
    <w:p w:rsidR="00B35AE4" w:rsidRPr="004827C8" w:rsidRDefault="00483B0A" w:rsidP="00D575B3">
      <w:pPr>
        <w:pStyle w:val="Paragraph01"/>
        <w:numPr>
          <w:ilvl w:val="0"/>
          <w:numId w:val="28"/>
        </w:numPr>
      </w:pPr>
      <w:r>
        <w:rPr>
          <w:i/>
        </w:rPr>
        <w:t xml:space="preserve"> </w:t>
      </w:r>
      <w:r w:rsidR="00B35AE4">
        <w:rPr>
          <w:i/>
        </w:rPr>
        <w:t>«</w:t>
      </w:r>
      <w:r w:rsidR="00B35AE4" w:rsidRPr="00AF6DA2">
        <w:rPr>
          <w:i/>
        </w:rPr>
        <w:t>Вывести список</w:t>
      </w:r>
      <w:r w:rsidR="00B35AE4">
        <w:rPr>
          <w:i/>
        </w:rPr>
        <w:t>»</w:t>
      </w:r>
      <w:r w:rsidR="00B35AE4" w:rsidRPr="004827C8">
        <w:t xml:space="preserve"> </w:t>
      </w:r>
      <w:r w:rsidR="00B35AE4">
        <w:t>–</w:t>
      </w:r>
      <w:r w:rsidR="00B35AE4" w:rsidRPr="004827C8">
        <w:t xml:space="preserve"> формирует электронную таблицу с данными пищевой це</w:t>
      </w:r>
      <w:r w:rsidR="00B35AE4" w:rsidRPr="004827C8">
        <w:t>н</w:t>
      </w:r>
      <w:r w:rsidR="00B35AE4" w:rsidRPr="004827C8">
        <w:t>ности</w:t>
      </w:r>
      <w:r w:rsidR="00B35AE4">
        <w:t>.</w:t>
      </w:r>
    </w:p>
    <w:p w:rsidR="00B35AE4" w:rsidRDefault="00B35AE4" w:rsidP="00B35AE4">
      <w:pPr>
        <w:pStyle w:val="4"/>
      </w:pPr>
      <w:r>
        <w:t>Техническая информация</w:t>
      </w:r>
    </w:p>
    <w:p w:rsidR="00B35AE4" w:rsidRDefault="00B35AE4" w:rsidP="00D575B3">
      <w:pPr>
        <w:numPr>
          <w:ilvl w:val="0"/>
          <w:numId w:val="27"/>
        </w:numPr>
        <w:spacing w:after="100" w:afterAutospacing="1"/>
        <w:jc w:val="left"/>
      </w:pPr>
      <w:r>
        <w:t xml:space="preserve">В информационной базе записи </w:t>
      </w:r>
      <w:r w:rsidR="00A62392">
        <w:t>блюд</w:t>
      </w:r>
      <w:r>
        <w:t xml:space="preserve"> хранятся как подмножество справочника «Номенклатура» (с типом «</w:t>
      </w:r>
      <w:r w:rsidR="00A62392">
        <w:t>Готовое блюдо»), каждый элемент которого связан с элементом справочника «Спецификации номенклатуры»</w:t>
      </w:r>
    </w:p>
    <w:p w:rsidR="00B35AE4" w:rsidRDefault="00B35AE4" w:rsidP="00D575B3">
      <w:pPr>
        <w:numPr>
          <w:ilvl w:val="0"/>
          <w:numId w:val="27"/>
        </w:numPr>
        <w:spacing w:after="100" w:afterAutospacing="1"/>
        <w:jc w:val="left"/>
      </w:pPr>
      <w:r>
        <w:t>Сведения о пищевой ценности сохраняются в регистре сведений «Дополнител</w:t>
      </w:r>
      <w:r>
        <w:t>ь</w:t>
      </w:r>
      <w:r>
        <w:t xml:space="preserve">ные сведения». </w:t>
      </w:r>
    </w:p>
    <w:p w:rsidR="00B35AE4" w:rsidRPr="004827C8" w:rsidRDefault="00B35AE4" w:rsidP="00D575B3">
      <w:pPr>
        <w:numPr>
          <w:ilvl w:val="0"/>
          <w:numId w:val="27"/>
        </w:numPr>
        <w:spacing w:after="100" w:afterAutospacing="1"/>
        <w:jc w:val="left"/>
      </w:pPr>
      <w:r w:rsidRPr="004827C8">
        <w:lastRenderedPageBreak/>
        <w:t xml:space="preserve">Состав нутриентов хранится в табличной части </w:t>
      </w:r>
      <w:r>
        <w:t>«</w:t>
      </w:r>
      <w:r w:rsidRPr="004827C8">
        <w:t>Дополнительные сведения</w:t>
      </w:r>
      <w:r>
        <w:t>»</w:t>
      </w:r>
      <w:r w:rsidRPr="004827C8">
        <w:t xml:space="preserve"> в предопределенном элементе </w:t>
      </w:r>
      <w:proofErr w:type="spellStart"/>
      <w:r w:rsidRPr="004827C8">
        <w:t>Справочник_Номенклатура_ПродуктыПитания</w:t>
      </w:r>
      <w:proofErr w:type="spellEnd"/>
      <w:r w:rsidRPr="004827C8">
        <w:t xml:space="preserve"> справочника </w:t>
      </w:r>
      <w:r>
        <w:t>«</w:t>
      </w:r>
      <w:r w:rsidRPr="004827C8">
        <w:t>Наборы дополнительных реквизитов и сведений</w:t>
      </w:r>
      <w:r>
        <w:t>»</w:t>
      </w:r>
      <w:r w:rsidRPr="004827C8">
        <w:t xml:space="preserve">. </w:t>
      </w:r>
      <w:r>
        <w:t>В</w:t>
      </w:r>
      <w:r w:rsidRPr="004827C8">
        <w:t xml:space="preserve"> модуле </w:t>
      </w:r>
      <w:r>
        <w:t>«</w:t>
      </w:r>
      <w:r w:rsidRPr="004827C8">
        <w:t>П</w:t>
      </w:r>
      <w:r w:rsidRPr="004827C8">
        <w:t>и</w:t>
      </w:r>
      <w:r w:rsidRPr="004827C8">
        <w:t>тание</w:t>
      </w:r>
      <w:r>
        <w:t>»</w:t>
      </w:r>
      <w:r w:rsidRPr="004827C8">
        <w:t xml:space="preserve"> </w:t>
      </w:r>
      <w:r>
        <w:t>виртуальный справочник</w:t>
      </w:r>
      <w:r w:rsidRPr="004827C8">
        <w:t xml:space="preserve"> со списком нутриентов </w:t>
      </w:r>
      <w:r>
        <w:t xml:space="preserve">открывается </w:t>
      </w:r>
      <w:r w:rsidR="00DC5D8E">
        <w:t>командой</w:t>
      </w:r>
      <w:r w:rsidRPr="004827C8">
        <w:t xml:space="preserve"> </w:t>
      </w:r>
      <w:r>
        <w:t>«</w:t>
      </w:r>
      <w:r w:rsidRPr="00DC5D8E">
        <w:rPr>
          <w:i/>
        </w:rPr>
        <w:t>Справочник «Нутриенты</w:t>
      </w:r>
      <w:r>
        <w:t>».</w:t>
      </w:r>
    </w:p>
    <w:p w:rsidR="00A62392" w:rsidRDefault="00A62392" w:rsidP="00D575B3">
      <w:pPr>
        <w:numPr>
          <w:ilvl w:val="0"/>
          <w:numId w:val="27"/>
        </w:numPr>
        <w:spacing w:after="100" w:afterAutospacing="1"/>
        <w:jc w:val="left"/>
      </w:pPr>
      <w:r>
        <w:t>Вес блюда в граммах хранится для номенклатуры блюда в табличной части «Д</w:t>
      </w:r>
      <w:r>
        <w:t>о</w:t>
      </w:r>
      <w:r>
        <w:t>полнительные реквизиты», в строке с заголовком «Вес блюда». В модуле «Пит</w:t>
      </w:r>
      <w:r>
        <w:t>а</w:t>
      </w:r>
      <w:r>
        <w:t>ние» добавление соответствующего элемента плана вида характеристик «Допо</w:t>
      </w:r>
      <w:r>
        <w:t>л</w:t>
      </w:r>
      <w:r>
        <w:t>нительные реквизиты и сведения» выполняется автоматически.</w:t>
      </w:r>
    </w:p>
    <w:p w:rsidR="00B35AE4" w:rsidRDefault="00B35AE4" w:rsidP="00D575B3">
      <w:pPr>
        <w:numPr>
          <w:ilvl w:val="0"/>
          <w:numId w:val="27"/>
        </w:numPr>
        <w:spacing w:after="100" w:afterAutospacing="1"/>
        <w:jc w:val="left"/>
      </w:pPr>
      <w:r>
        <w:t xml:space="preserve">Вес </w:t>
      </w:r>
      <w:r w:rsidR="00A62392">
        <w:t>продукта, используемый при суммировании выхода блюда,</w:t>
      </w:r>
      <w:r>
        <w:t xml:space="preserve"> хран</w:t>
      </w:r>
      <w:r w:rsidR="00A62392">
        <w:t>ится</w:t>
      </w:r>
      <w:r>
        <w:t xml:space="preserve"> в та</w:t>
      </w:r>
      <w:r>
        <w:t>б</w:t>
      </w:r>
      <w:r>
        <w:t>личной части «Дополнительные реквизиты» в элементе номенклатуры.</w:t>
      </w:r>
    </w:p>
    <w:p w:rsidR="00B35AE4" w:rsidRDefault="00B35AE4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t>Для вызова стандартных форм конфигурации в меню «</w:t>
      </w:r>
      <w:r w:rsidRPr="005C6C4D">
        <w:rPr>
          <w:i/>
        </w:rPr>
        <w:t>Все действия</w:t>
      </w:r>
      <w:r>
        <w:t>» использу</w:t>
      </w:r>
      <w:r>
        <w:t>й</w:t>
      </w:r>
      <w:r>
        <w:t>те команду «</w:t>
      </w:r>
      <w:r w:rsidRPr="005C6C4D">
        <w:rPr>
          <w:i/>
        </w:rPr>
        <w:t>Стандартная форма</w:t>
      </w:r>
      <w:r>
        <w:t>».</w:t>
      </w:r>
    </w:p>
    <w:p w:rsidR="00B35AE4" w:rsidRPr="002C3DAA" w:rsidRDefault="00B35AE4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t>В форме списка по умолчанию выставляется отбор «не показывать помеченные на удаление» и «не отображать записи без групп». При необходимости пользов</w:t>
      </w:r>
      <w:r>
        <w:t>а</w:t>
      </w:r>
      <w:r>
        <w:t>тель может изменить эти установки командой «</w:t>
      </w:r>
      <w:r w:rsidRPr="005C6C4D">
        <w:rPr>
          <w:i/>
        </w:rPr>
        <w:t>Настроить список</w:t>
      </w:r>
      <w:r>
        <w:t>».</w:t>
      </w:r>
    </w:p>
    <w:p w:rsidR="00016681" w:rsidRDefault="00016681" w:rsidP="009D40B4">
      <w:pPr>
        <w:pStyle w:val="3"/>
        <w:ind w:left="0"/>
      </w:pPr>
      <w:bookmarkStart w:id="361" w:name="_Toc398739940"/>
      <w:r>
        <w:t>Справочник «Типовые меню»</w:t>
      </w:r>
      <w:bookmarkEnd w:id="361"/>
    </w:p>
    <w:p w:rsidR="00B36F39" w:rsidRDefault="0058534D" w:rsidP="0058534D">
      <w:pPr>
        <w:pStyle w:val="Paragraph01"/>
      </w:pPr>
      <w:r>
        <w:t>Справочник</w:t>
      </w:r>
      <w:r w:rsidRPr="006F243E">
        <w:t xml:space="preserve"> </w:t>
      </w:r>
      <w:r>
        <w:t>с</w:t>
      </w:r>
      <w:r w:rsidRPr="002C3DAA">
        <w:t>одержит</w:t>
      </w:r>
      <w:r>
        <w:t xml:space="preserve"> меню по всем дням цикла типовых меню для всех раци</w:t>
      </w:r>
      <w:r>
        <w:t>о</w:t>
      </w:r>
      <w:r>
        <w:t>нов.</w:t>
      </w:r>
      <w:r w:rsidRPr="002C3DAA">
        <w:t xml:space="preserve"> </w:t>
      </w:r>
      <w:r w:rsidR="001B2137">
        <w:t>Рационы соответствуют понятиям «диета» (</w:t>
      </w:r>
      <w:proofErr w:type="spellStart"/>
      <w:r w:rsidR="001B2137">
        <w:t>диетстол</w:t>
      </w:r>
      <w:proofErr w:type="spellEnd"/>
      <w:r w:rsidR="001B2137">
        <w:t>) в лечебном питании ил</w:t>
      </w:r>
      <w:r w:rsidR="00B36F39">
        <w:t>и возрастам в школьном питании.</w:t>
      </w:r>
    </w:p>
    <w:p w:rsidR="0058534D" w:rsidRDefault="001B2137" w:rsidP="0058534D">
      <w:pPr>
        <w:pStyle w:val="Paragraph01"/>
      </w:pPr>
      <w:r>
        <w:t>Меню одного дня содержит перечни блюд по приемам пищи, с указанием выхода (веса блюда).</w:t>
      </w:r>
    </w:p>
    <w:p w:rsidR="008B750D" w:rsidRDefault="008B750D" w:rsidP="0058534D">
      <w:pPr>
        <w:pStyle w:val="Paragraph01"/>
      </w:pPr>
      <w:r>
        <w:t>Типовые меню активно используются в повседневной работе по расчету и офор</w:t>
      </w:r>
      <w:r>
        <w:t>м</w:t>
      </w:r>
      <w:r>
        <w:t>лению меню.</w:t>
      </w:r>
    </w:p>
    <w:p w:rsidR="001B2137" w:rsidRDefault="001B2137" w:rsidP="0058534D">
      <w:pPr>
        <w:pStyle w:val="Paragraph01"/>
      </w:pPr>
      <w:r>
        <w:t xml:space="preserve">Пользователь может изменять и состав </w:t>
      </w:r>
      <w:proofErr w:type="gramStart"/>
      <w:r>
        <w:t>рационов</w:t>
      </w:r>
      <w:proofErr w:type="gramEnd"/>
      <w:r>
        <w:t xml:space="preserve"> и типовые меню к ним. Пред</w:t>
      </w:r>
      <w:r>
        <w:t>у</w:t>
      </w:r>
      <w:r>
        <w:t>смотрена загрузка типовых меню из внешнего файла формата «</w:t>
      </w:r>
      <w:proofErr w:type="spellStart"/>
      <w:r>
        <w:t>Рецептурник</w:t>
      </w:r>
      <w:proofErr w:type="spellEnd"/>
      <w:r>
        <w:t>».</w:t>
      </w:r>
    </w:p>
    <w:p w:rsidR="001B2137" w:rsidRDefault="001B2137" w:rsidP="0058534D">
      <w:pPr>
        <w:pStyle w:val="Paragraph01"/>
      </w:pPr>
      <w:r>
        <w:t>Типовое меню можно распечатать на стандартных бланках.</w:t>
      </w:r>
    </w:p>
    <w:p w:rsidR="0058534D" w:rsidRDefault="0058534D" w:rsidP="0058534D">
      <w:pPr>
        <w:pStyle w:val="5"/>
      </w:pPr>
      <w:r>
        <w:t>Способы вызова</w:t>
      </w:r>
    </w:p>
    <w:p w:rsidR="0058534D" w:rsidRDefault="0058534D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 xml:space="preserve">Справочники – </w:t>
      </w:r>
      <w:r w:rsidR="001B2137">
        <w:rPr>
          <w:i/>
        </w:rPr>
        <w:t>Типовые меню</w:t>
      </w:r>
      <w:r>
        <w:t>.</w:t>
      </w:r>
    </w:p>
    <w:p w:rsidR="0058534D" w:rsidRDefault="0058534D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 xml:space="preserve">Справочники и нормативы – </w:t>
      </w:r>
      <w:r w:rsidR="001B2137">
        <w:rPr>
          <w:i/>
        </w:rPr>
        <w:t>Типовые меню</w:t>
      </w:r>
      <w:r>
        <w:t>.</w:t>
      </w:r>
    </w:p>
    <w:p w:rsidR="0058534D" w:rsidRDefault="0058534D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Справочник_</w:t>
      </w:r>
      <w:r w:rsidR="001B2137">
        <w:t>ТиповыеМеню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58534D" w:rsidRPr="002C3DAA" w:rsidRDefault="0058534D" w:rsidP="0058534D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списка справочника:</w:t>
      </w:r>
    </w:p>
    <w:p w:rsidR="0058534D" w:rsidRPr="002C3DAA" w:rsidRDefault="0058534D" w:rsidP="0058534D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1D41D8E7" wp14:editId="022AD071">
            <wp:extent cx="3989070" cy="206311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4D" w:rsidRDefault="0058534D" w:rsidP="0058534D">
      <w:pPr>
        <w:pStyle w:val="Paragraph01"/>
      </w:pPr>
      <w:r>
        <w:t>Слева показывается список рационов, справа – меню текущего рациона, сгрупп</w:t>
      </w:r>
      <w:r>
        <w:t>и</w:t>
      </w:r>
      <w:r>
        <w:t>рованные по дням и приемам пищи. Если выход блюда в меню отличается от типов</w:t>
      </w:r>
      <w:r>
        <w:t>о</w:t>
      </w:r>
      <w:r>
        <w:t xml:space="preserve">го выхода в сборнике рецептур, </w:t>
      </w:r>
      <w:r w:rsidR="001B2137">
        <w:t xml:space="preserve">значение </w:t>
      </w:r>
      <w:r w:rsidR="005C4B6C">
        <w:t>показывается выделенным шрифтом.</w:t>
      </w:r>
    </w:p>
    <w:p w:rsidR="0058534D" w:rsidRPr="001C2877" w:rsidRDefault="0058534D" w:rsidP="0058534D">
      <w:pPr>
        <w:pStyle w:val="Paragraph01"/>
      </w:pPr>
      <w:r w:rsidRPr="001C2877">
        <w:t xml:space="preserve">Если форма открыта </w:t>
      </w:r>
      <w:proofErr w:type="gramStart"/>
      <w:r w:rsidRPr="001C2877">
        <w:t>в</w:t>
      </w:r>
      <w:proofErr w:type="gramEnd"/>
      <w:r w:rsidRPr="001C2877">
        <w:t xml:space="preserve"> </w:t>
      </w:r>
      <w:proofErr w:type="gramStart"/>
      <w:r w:rsidRPr="001C2877">
        <w:t>для</w:t>
      </w:r>
      <w:proofErr w:type="gramEnd"/>
      <w:r w:rsidRPr="001C2877">
        <w:t xml:space="preserve"> выбора блюда, в списке пиктограмм отображается д</w:t>
      </w:r>
      <w:r w:rsidRPr="001C2877">
        <w:t>о</w:t>
      </w:r>
      <w:r w:rsidRPr="001C2877">
        <w:t>полнительная кнопка «</w:t>
      </w:r>
      <w:r w:rsidRPr="001C2877">
        <w:rPr>
          <w:bCs/>
          <w:i/>
          <w:iCs/>
        </w:rPr>
        <w:t>Выбор</w:t>
      </w:r>
      <w:r w:rsidRPr="001C2877">
        <w:t>».</w:t>
      </w:r>
    </w:p>
    <w:p w:rsidR="0058534D" w:rsidRPr="001C2877" w:rsidRDefault="0058534D" w:rsidP="0058534D">
      <w:pPr>
        <w:pStyle w:val="Paragraph01"/>
      </w:pPr>
      <w:r w:rsidRPr="001C2877">
        <w:t>Для распечатки списка в виде электронной таблицы используйте кома</w:t>
      </w:r>
      <w:r w:rsidRPr="001C2877">
        <w:t>н</w:t>
      </w:r>
      <w:r>
        <w:t>ду «</w:t>
      </w:r>
      <w:r w:rsidRPr="001C2877">
        <w:rPr>
          <w:bCs/>
          <w:i/>
          <w:iCs/>
        </w:rPr>
        <w:t>Вывести список</w:t>
      </w:r>
      <w:r>
        <w:t>»</w:t>
      </w:r>
      <w:r w:rsidRPr="001C2877">
        <w:t xml:space="preserve">. Для печати </w:t>
      </w:r>
      <w:r w:rsidR="001B2137">
        <w:t>типовых меню</w:t>
      </w:r>
      <w:r w:rsidRPr="001C2877">
        <w:t xml:space="preserve"> на стандартных бланках используйте команду </w:t>
      </w:r>
      <w:r>
        <w:t>«</w:t>
      </w:r>
      <w:r w:rsidRPr="001C2877">
        <w:rPr>
          <w:bCs/>
          <w:i/>
          <w:iCs/>
        </w:rPr>
        <w:t>Печать</w:t>
      </w:r>
      <w:r>
        <w:t>»</w:t>
      </w:r>
      <w:r w:rsidRPr="001C2877">
        <w:t xml:space="preserve">. Для печати сразу нескольких карточек блюд перед нажатием </w:t>
      </w:r>
      <w:r>
        <w:t>«</w:t>
      </w:r>
      <w:r w:rsidRPr="001C2877">
        <w:rPr>
          <w:i/>
        </w:rPr>
        <w:t>Печать</w:t>
      </w:r>
      <w:r>
        <w:t>»</w:t>
      </w:r>
      <w:r w:rsidRPr="001C2877">
        <w:t xml:space="preserve"> выделите эти блюда в списке </w:t>
      </w:r>
      <w:proofErr w:type="gramStart"/>
      <w:r w:rsidRPr="001C2877">
        <w:t>при</w:t>
      </w:r>
      <w:proofErr w:type="gramEnd"/>
      <w:r w:rsidRPr="001C2877">
        <w:t xml:space="preserve"> нажатой </w:t>
      </w:r>
      <w:proofErr w:type="spellStart"/>
      <w:r w:rsidRPr="00B36F39">
        <w:rPr>
          <w:bCs/>
        </w:rPr>
        <w:t>Ctrl</w:t>
      </w:r>
      <w:proofErr w:type="spellEnd"/>
      <w:r w:rsidRPr="001C2877">
        <w:t xml:space="preserve"> или </w:t>
      </w:r>
      <w:proofErr w:type="spellStart"/>
      <w:r w:rsidRPr="00B36F39">
        <w:rPr>
          <w:bCs/>
        </w:rPr>
        <w:t>Shift</w:t>
      </w:r>
      <w:proofErr w:type="spellEnd"/>
      <w:r w:rsidRPr="001C2877">
        <w:t>.</w:t>
      </w:r>
    </w:p>
    <w:p w:rsidR="0058534D" w:rsidRDefault="0058534D" w:rsidP="0058534D">
      <w:pPr>
        <w:pStyle w:val="Paragraph01"/>
        <w:keepNext/>
        <w:spacing w:before="120"/>
      </w:pPr>
      <w:r w:rsidRPr="002C3DAA">
        <w:t>Для ввода данных</w:t>
      </w:r>
      <w:r w:rsidR="001B2137">
        <w:t xml:space="preserve"> о рационе</w:t>
      </w:r>
      <w:r w:rsidRPr="002C3DAA">
        <w:t xml:space="preserve"> при нажатии кнопок </w:t>
      </w:r>
      <w:r w:rsidRPr="002C3DAA">
        <w:rPr>
          <w:i/>
        </w:rPr>
        <w:t>«Изменить</w:t>
      </w:r>
      <w:r w:rsidR="001B2137">
        <w:rPr>
          <w:i/>
        </w:rPr>
        <w:t xml:space="preserve"> рацион</w:t>
      </w:r>
      <w:r w:rsidRPr="002C3DAA">
        <w:rPr>
          <w:i/>
        </w:rPr>
        <w:t>»</w:t>
      </w:r>
      <w:r w:rsidRPr="002C3DAA">
        <w:t xml:space="preserve"> и </w:t>
      </w:r>
      <w:r w:rsidRPr="002C3DAA">
        <w:rPr>
          <w:i/>
        </w:rPr>
        <w:t>«Доб</w:t>
      </w:r>
      <w:r w:rsidRPr="002C3DAA">
        <w:rPr>
          <w:i/>
        </w:rPr>
        <w:t>а</w:t>
      </w:r>
      <w:r w:rsidRPr="002C3DAA">
        <w:rPr>
          <w:i/>
        </w:rPr>
        <w:t>вить</w:t>
      </w:r>
      <w:r w:rsidR="001B2137">
        <w:rPr>
          <w:i/>
        </w:rPr>
        <w:t xml:space="preserve"> рацион</w:t>
      </w:r>
      <w:r w:rsidRPr="002C3DAA">
        <w:rPr>
          <w:i/>
        </w:rPr>
        <w:t>»</w:t>
      </w:r>
      <w:r w:rsidRPr="002C3DAA">
        <w:t xml:space="preserve"> открывается форма </w:t>
      </w:r>
      <w:r w:rsidR="001B2137">
        <w:t>рациона</w:t>
      </w:r>
      <w:r w:rsidRPr="002C3DAA">
        <w:t>.</w:t>
      </w:r>
    </w:p>
    <w:p w:rsidR="001B2137" w:rsidRDefault="00B36F39" w:rsidP="001B2137">
      <w:pPr>
        <w:pStyle w:val="Paragraph01"/>
        <w:keepNext/>
        <w:spacing w:before="120"/>
        <w:jc w:val="center"/>
      </w:pPr>
      <w:r>
        <w:rPr>
          <w:noProof/>
        </w:rPr>
        <w:drawing>
          <wp:inline distT="0" distB="0" distL="0" distR="0" wp14:anchorId="3F8B2D35" wp14:editId="59521FE6">
            <wp:extent cx="2891790" cy="1834515"/>
            <wp:effectExtent l="19050" t="0" r="3810" b="0"/>
            <wp:docPr id="18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7F" w:rsidRPr="002C3DAA" w:rsidRDefault="001B327F" w:rsidP="001B327F">
      <w:pPr>
        <w:pStyle w:val="4"/>
      </w:pPr>
      <w:r w:rsidRPr="002C3DAA">
        <w:t xml:space="preserve">Реквизиты </w:t>
      </w:r>
      <w:r>
        <w:t>рациона</w:t>
      </w:r>
    </w:p>
    <w:p w:rsidR="001B327F" w:rsidRPr="001C2877" w:rsidRDefault="001B327F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t>Наименование</w:t>
      </w:r>
      <w:r w:rsidRPr="001C2877">
        <w:t xml:space="preserve"> </w:t>
      </w:r>
      <w:r>
        <w:t>рациона, уникальное в списке. Рекомендуется краткая, но без сокращений форма. Например «Детсад», «ОВД», «НКД», «Диета 15».</w:t>
      </w:r>
    </w:p>
    <w:p w:rsidR="001B327F" w:rsidRDefault="001B327F" w:rsidP="00D575B3">
      <w:pPr>
        <w:pStyle w:val="Paragraph01"/>
        <w:numPr>
          <w:ilvl w:val="0"/>
          <w:numId w:val="29"/>
        </w:numPr>
      </w:pPr>
      <w:r w:rsidRPr="001C2877">
        <w:rPr>
          <w:b/>
          <w:bCs/>
        </w:rPr>
        <w:lastRenderedPageBreak/>
        <w:t>Код</w:t>
      </w:r>
      <w:r w:rsidRPr="001C2877">
        <w:t xml:space="preserve"> </w:t>
      </w:r>
      <w:r>
        <w:t>–</w:t>
      </w:r>
      <w:r w:rsidRPr="001C2877">
        <w:t xml:space="preserve"> уникальный </w:t>
      </w:r>
      <w:r>
        <w:t>«</w:t>
      </w:r>
      <w:r w:rsidRPr="001C2877">
        <w:t>порядковый номер</w:t>
      </w:r>
      <w:r>
        <w:t>»</w:t>
      </w:r>
      <w:r w:rsidRPr="001C2877">
        <w:t xml:space="preserve"> </w:t>
      </w:r>
      <w:r>
        <w:t>в справочнике. Используется для зад</w:t>
      </w:r>
      <w:r>
        <w:t>а</w:t>
      </w:r>
      <w:r>
        <w:t>ния порядка следования нескольких рационов в списке.</w:t>
      </w:r>
    </w:p>
    <w:p w:rsidR="001B327F" w:rsidRDefault="001B327F" w:rsidP="00D575B3">
      <w:pPr>
        <w:pStyle w:val="Paragraph01"/>
        <w:numPr>
          <w:ilvl w:val="0"/>
          <w:numId w:val="29"/>
        </w:numPr>
      </w:pPr>
      <w:r>
        <w:rPr>
          <w:b/>
          <w:bCs/>
        </w:rPr>
        <w:t>Число дней типового меню</w:t>
      </w:r>
      <w:r>
        <w:t xml:space="preserve"> –</w:t>
      </w:r>
      <w:r w:rsidRPr="001C2877">
        <w:t xml:space="preserve"> </w:t>
      </w:r>
      <w:r>
        <w:t>общее число дней цикла типовых меню, например, для диетпитания – 7 (неделя), для детсада – 10 (2 недели по 5-дневке) и т.д. Во</w:t>
      </w:r>
      <w:r>
        <w:t>з</w:t>
      </w:r>
      <w:r>
        <w:t>можные (наиболее осмысленные) значения выводятся кнопкой выбора из списка.</w:t>
      </w:r>
    </w:p>
    <w:p w:rsidR="001B327F" w:rsidRDefault="001B327F" w:rsidP="00D575B3">
      <w:pPr>
        <w:pStyle w:val="Paragraph01"/>
        <w:numPr>
          <w:ilvl w:val="0"/>
          <w:numId w:val="29"/>
        </w:numPr>
      </w:pPr>
      <w:r>
        <w:t>«</w:t>
      </w:r>
      <w:r>
        <w:rPr>
          <w:rStyle w:val="afb"/>
        </w:rPr>
        <w:t>Есть меню</w:t>
      </w:r>
      <w:proofErr w:type="gramStart"/>
      <w:r>
        <w:t xml:space="preserve">:..» – </w:t>
      </w:r>
      <w:proofErr w:type="gramEnd"/>
      <w:r>
        <w:t>информация об уже имеющихся в информационной базе днях</w:t>
      </w:r>
      <w:r w:rsidR="00C24D89">
        <w:t xml:space="preserve"> </w:t>
      </w:r>
      <w:r>
        <w:t>типового меню.</w:t>
      </w:r>
    </w:p>
    <w:p w:rsidR="001B327F" w:rsidRDefault="001B327F" w:rsidP="00D575B3">
      <w:pPr>
        <w:pStyle w:val="Paragraph01"/>
        <w:numPr>
          <w:ilvl w:val="0"/>
          <w:numId w:val="29"/>
        </w:numPr>
      </w:pPr>
      <w:r>
        <w:rPr>
          <w:rStyle w:val="afb"/>
        </w:rPr>
        <w:t>Приемы пищи</w:t>
      </w:r>
      <w:r>
        <w:t xml:space="preserve"> – список используемых для данного рациона приемов пищи. Первоначально заполняется из меню, имеющихся в информационной базе. Сп</w:t>
      </w:r>
      <w:r>
        <w:t>и</w:t>
      </w:r>
      <w:r>
        <w:t>сок может быть изменен пользователем для того, чтобы выполнить разметку т</w:t>
      </w:r>
      <w:r>
        <w:t>и</w:t>
      </w:r>
      <w:r>
        <w:t>повых меню для данного рациона.</w:t>
      </w:r>
    </w:p>
    <w:p w:rsidR="001B327F" w:rsidRPr="001C2877" w:rsidRDefault="001B327F" w:rsidP="00D575B3">
      <w:pPr>
        <w:pStyle w:val="Paragraph01"/>
        <w:numPr>
          <w:ilvl w:val="0"/>
          <w:numId w:val="29"/>
        </w:numPr>
      </w:pPr>
      <w:r>
        <w:t>Команда «</w:t>
      </w:r>
      <w:r w:rsidRPr="001B327F">
        <w:rPr>
          <w:rStyle w:val="afc"/>
          <w:bCs/>
        </w:rPr>
        <w:t>Разметить типовые меню</w:t>
      </w:r>
      <w:r>
        <w:t xml:space="preserve">» для каждого приема пищи каждого дня цикла меню </w:t>
      </w:r>
      <w:proofErr w:type="gramStart"/>
      <w:r>
        <w:t>создает</w:t>
      </w:r>
      <w:proofErr w:type="gramEnd"/>
      <w:r>
        <w:t xml:space="preserve"> по крайней мере одну запись строки меню (пусть даже и п</w:t>
      </w:r>
      <w:r>
        <w:t>у</w:t>
      </w:r>
      <w:r>
        <w:t>стую). Размеченное меню будет отображаться в списке типовых меню, разметка помогает и при заполнении меню.</w:t>
      </w:r>
    </w:p>
    <w:p w:rsidR="001B2137" w:rsidRDefault="001B2137" w:rsidP="001B2137">
      <w:pPr>
        <w:pStyle w:val="Paragraph01"/>
        <w:keepNext/>
        <w:spacing w:before="120"/>
      </w:pPr>
      <w:r w:rsidRPr="002C3DAA">
        <w:t>Для ввода данных</w:t>
      </w:r>
      <w:r>
        <w:t xml:space="preserve"> в само типовое меню </w:t>
      </w:r>
      <w:r w:rsidRPr="002C3DAA">
        <w:t>кнопк</w:t>
      </w:r>
      <w:r>
        <w:t>ой</w:t>
      </w:r>
      <w:r w:rsidRPr="002C3DAA">
        <w:t xml:space="preserve"> </w:t>
      </w:r>
      <w:r w:rsidRPr="002C3DAA">
        <w:rPr>
          <w:i/>
        </w:rPr>
        <w:t>«Изменить</w:t>
      </w:r>
      <w:r>
        <w:rPr>
          <w:i/>
        </w:rPr>
        <w:t xml:space="preserve"> меню</w:t>
      </w:r>
      <w:r w:rsidRPr="002C3DAA">
        <w:rPr>
          <w:i/>
        </w:rPr>
        <w:t>»</w:t>
      </w:r>
      <w:r w:rsidRPr="002C3DAA">
        <w:t xml:space="preserve"> </w:t>
      </w:r>
      <w:r>
        <w:t xml:space="preserve">(в форме списка рационов) </w:t>
      </w:r>
      <w:r w:rsidRPr="002C3DAA">
        <w:t>открывается форма</w:t>
      </w:r>
      <w:r>
        <w:t xml:space="preserve"> типового меню</w:t>
      </w:r>
      <w:r w:rsidRPr="002C3DAA">
        <w:t>.</w:t>
      </w:r>
    </w:p>
    <w:p w:rsidR="001B2137" w:rsidRDefault="001B2137" w:rsidP="001B2137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E9E9CA3" wp14:editId="65EBEA23">
            <wp:extent cx="3451860" cy="233743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6C" w:rsidRDefault="005C4B6C" w:rsidP="000679DF">
      <w:pPr>
        <w:pStyle w:val="Paragraph01"/>
      </w:pPr>
      <w:r>
        <w:t>В верхней части формы выводятся ссылка на рацион и номер дня в цикле типовых меню. При изменении этих ключевых значений состав соответствующего дня меню считывается из информационной базы и выводится на экран.</w:t>
      </w:r>
    </w:p>
    <w:p w:rsidR="000679DF" w:rsidRDefault="000679DF" w:rsidP="000679DF">
      <w:pPr>
        <w:pStyle w:val="Paragraph01"/>
      </w:pPr>
      <w:r>
        <w:t>Блюда типового меню отображаются сгруппированными по приемам пищи. Для разворачивания и сворачивания групп левее названий приемов пищи выводится пи</w:t>
      </w:r>
      <w:r>
        <w:t>к</w:t>
      </w:r>
      <w:r>
        <w:t>тограмма с плюсом/минусом.</w:t>
      </w:r>
    </w:p>
    <w:p w:rsidR="001B2137" w:rsidRDefault="001B2137" w:rsidP="00B36F39">
      <w:pPr>
        <w:pStyle w:val="Paragraph01"/>
        <w:keepNext/>
      </w:pPr>
      <w:r>
        <w:lastRenderedPageBreak/>
        <w:t>Редактирование строк типового меню выполняется в специальной форме</w:t>
      </w:r>
      <w:r w:rsidR="000679DF">
        <w:t xml:space="preserve"> кома</w:t>
      </w:r>
      <w:r w:rsidR="000679DF">
        <w:t>н</w:t>
      </w:r>
      <w:r w:rsidR="000679DF">
        <w:t>дами «</w:t>
      </w:r>
      <w:r w:rsidR="000679DF" w:rsidRPr="000679DF">
        <w:rPr>
          <w:i/>
        </w:rPr>
        <w:t>Изменить</w:t>
      </w:r>
      <w:r w:rsidR="000679DF">
        <w:t>» и «</w:t>
      </w:r>
      <w:r w:rsidR="000679DF" w:rsidRPr="000679DF">
        <w:rPr>
          <w:i/>
        </w:rPr>
        <w:t>Создать</w:t>
      </w:r>
      <w:r w:rsidR="000679DF">
        <w:t>» в форме типового меню:</w:t>
      </w:r>
    </w:p>
    <w:p w:rsidR="001B2137" w:rsidRDefault="001B2137" w:rsidP="001B2137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6822126" wp14:editId="693E7FE0">
            <wp:extent cx="2080260" cy="18173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4D" w:rsidRPr="002C3DAA" w:rsidRDefault="0058534D" w:rsidP="0058534D">
      <w:pPr>
        <w:pStyle w:val="4"/>
      </w:pPr>
      <w:r w:rsidRPr="002C3DAA">
        <w:t xml:space="preserve">Реквизиты </w:t>
      </w:r>
      <w:r w:rsidR="001B327F">
        <w:t>строки типового меню</w:t>
      </w:r>
    </w:p>
    <w:p w:rsidR="001B327F" w:rsidRPr="001B327F" w:rsidRDefault="001B327F" w:rsidP="00D575B3">
      <w:pPr>
        <w:pStyle w:val="Paragraph01"/>
        <w:numPr>
          <w:ilvl w:val="0"/>
          <w:numId w:val="29"/>
        </w:numPr>
      </w:pPr>
      <w:r>
        <w:rPr>
          <w:rStyle w:val="afb"/>
        </w:rPr>
        <w:t>Блюдо</w:t>
      </w:r>
      <w:r>
        <w:t xml:space="preserve"> – выбирается из справочника «Блюда». В одном приеме пищи </w:t>
      </w:r>
      <w:r w:rsidR="000679DF">
        <w:t>не допуск</w:t>
      </w:r>
      <w:r w:rsidR="000679DF">
        <w:t>а</w:t>
      </w:r>
      <w:r w:rsidR="000679DF">
        <w:t xml:space="preserve">ется повтор </w:t>
      </w:r>
      <w:r>
        <w:t>блюд</w:t>
      </w:r>
      <w:r w:rsidR="000679DF">
        <w:t>а (при одинаковом выходе).</w:t>
      </w:r>
      <w:r>
        <w:t xml:space="preserve"> </w:t>
      </w:r>
    </w:p>
    <w:p w:rsidR="0058534D" w:rsidRPr="001C2877" w:rsidRDefault="000679DF" w:rsidP="00D575B3">
      <w:pPr>
        <w:pStyle w:val="Paragraph01"/>
        <w:numPr>
          <w:ilvl w:val="0"/>
          <w:numId w:val="29"/>
        </w:numPr>
      </w:pPr>
      <w:r>
        <w:rPr>
          <w:b/>
          <w:bCs/>
        </w:rPr>
        <w:t>Выход</w:t>
      </w:r>
      <w:r w:rsidR="0058534D" w:rsidRPr="001C2877">
        <w:t xml:space="preserve"> </w:t>
      </w:r>
      <w:r>
        <w:t xml:space="preserve">– вес </w:t>
      </w:r>
      <w:r w:rsidR="0058534D" w:rsidRPr="001C2877">
        <w:t>блюд</w:t>
      </w:r>
      <w:r>
        <w:t>а в граммах</w:t>
      </w:r>
      <w:r w:rsidR="0058534D">
        <w:t>.</w:t>
      </w:r>
    </w:p>
    <w:p w:rsidR="0058534D" w:rsidRDefault="000679DF" w:rsidP="00D575B3">
      <w:pPr>
        <w:pStyle w:val="Paragraph01"/>
        <w:numPr>
          <w:ilvl w:val="0"/>
          <w:numId w:val="29"/>
        </w:numPr>
      </w:pPr>
      <w:proofErr w:type="spellStart"/>
      <w:r>
        <w:t>Справочно</w:t>
      </w:r>
      <w:proofErr w:type="spellEnd"/>
      <w:r>
        <w:t xml:space="preserve"> отображаются: </w:t>
      </w:r>
      <w:r w:rsidRPr="00C20F7A">
        <w:rPr>
          <w:b/>
        </w:rPr>
        <w:t>№ рецептуры</w:t>
      </w:r>
      <w:r>
        <w:t xml:space="preserve">, </w:t>
      </w:r>
      <w:r w:rsidRPr="00C20F7A">
        <w:rPr>
          <w:b/>
        </w:rPr>
        <w:t>спецификация</w:t>
      </w:r>
      <w:r>
        <w:t xml:space="preserve">, и ключевые данные строки: </w:t>
      </w:r>
      <w:r w:rsidRPr="00C20F7A">
        <w:rPr>
          <w:b/>
        </w:rPr>
        <w:t>прием пищи</w:t>
      </w:r>
      <w:r>
        <w:t xml:space="preserve">, </w:t>
      </w:r>
      <w:r w:rsidRPr="00C20F7A">
        <w:rPr>
          <w:b/>
        </w:rPr>
        <w:t>номер дня</w:t>
      </w:r>
      <w:r>
        <w:t xml:space="preserve">, </w:t>
      </w:r>
      <w:r w:rsidRPr="00C20F7A">
        <w:rPr>
          <w:b/>
        </w:rPr>
        <w:t>рацион</w:t>
      </w:r>
      <w:r>
        <w:t>. При необходимости можно изменить и ключевые данные. Для открытия ключевых реквизитов на редактирование в меню «</w:t>
      </w:r>
      <w:r w:rsidRPr="00C20F7A">
        <w:rPr>
          <w:i/>
        </w:rPr>
        <w:t>Все действия</w:t>
      </w:r>
      <w:r>
        <w:t>» используйте команду «</w:t>
      </w:r>
      <w:r w:rsidRPr="00C20F7A">
        <w:rPr>
          <w:i/>
        </w:rPr>
        <w:t>Разрешить ввод служебных</w:t>
      </w:r>
      <w:r>
        <w:t>». При изменении ключевых реквизитов запись переместится в другой раздел меню.</w:t>
      </w:r>
    </w:p>
    <w:p w:rsidR="000679DF" w:rsidRPr="001C2877" w:rsidRDefault="000679DF" w:rsidP="000679DF">
      <w:pPr>
        <w:pStyle w:val="Paragraph01"/>
        <w:spacing w:before="120"/>
      </w:pPr>
      <w:r>
        <w:t>Для ввода данных по строке меню выберите блюдо, введите выход и нажмите «</w:t>
      </w:r>
      <w:r w:rsidRPr="000679DF">
        <w:rPr>
          <w:i/>
        </w:rPr>
        <w:t>Записать и закрыть</w:t>
      </w:r>
      <w:r>
        <w:t>».</w:t>
      </w:r>
    </w:p>
    <w:p w:rsidR="0058534D" w:rsidRDefault="0058534D" w:rsidP="0058534D">
      <w:pPr>
        <w:pStyle w:val="4"/>
      </w:pPr>
      <w:r>
        <w:t>Техническая информация</w:t>
      </w:r>
    </w:p>
    <w:p w:rsidR="0058534D" w:rsidRPr="0058534D" w:rsidRDefault="0058534D" w:rsidP="00D575B3">
      <w:pPr>
        <w:pStyle w:val="Paragraph01"/>
        <w:numPr>
          <w:ilvl w:val="0"/>
          <w:numId w:val="31"/>
        </w:numPr>
      </w:pPr>
      <w:r w:rsidRPr="0058534D">
        <w:t xml:space="preserve">В основной конфигурации справочник типовых меню называется </w:t>
      </w:r>
      <w:r>
        <w:t>«</w:t>
      </w:r>
      <w:r w:rsidRPr="0058534D">
        <w:t>Варианты меню</w:t>
      </w:r>
      <w:r>
        <w:t>»</w:t>
      </w:r>
      <w:r w:rsidRPr="0058534D">
        <w:t xml:space="preserve">, а реквизит </w:t>
      </w:r>
      <w:r>
        <w:t>«</w:t>
      </w:r>
      <w:r w:rsidRPr="0058534D">
        <w:t>Номер дня типового меню</w:t>
      </w:r>
      <w:r>
        <w:t>»</w:t>
      </w:r>
      <w:r w:rsidRPr="0058534D">
        <w:t xml:space="preserve"> называется </w:t>
      </w:r>
      <w:r>
        <w:t>«</w:t>
      </w:r>
      <w:r w:rsidRPr="0058534D">
        <w:t>Порядок меню</w:t>
      </w:r>
      <w:r>
        <w:t>».</w:t>
      </w:r>
    </w:p>
    <w:p w:rsidR="0058534D" w:rsidRPr="0058534D" w:rsidRDefault="0058534D" w:rsidP="00D575B3">
      <w:pPr>
        <w:pStyle w:val="Paragraph01"/>
        <w:numPr>
          <w:ilvl w:val="0"/>
          <w:numId w:val="31"/>
        </w:numPr>
      </w:pPr>
      <w:r w:rsidRPr="0058534D">
        <w:t>Содержимое типовых меню сохраняется в регистре</w:t>
      </w:r>
      <w:r>
        <w:t xml:space="preserve"> сведений «</w:t>
      </w:r>
      <w:r w:rsidRPr="0058534D">
        <w:t>Типовые меню</w:t>
      </w:r>
      <w:r>
        <w:t>».</w:t>
      </w:r>
    </w:p>
    <w:p w:rsidR="0058534D" w:rsidRDefault="0058534D" w:rsidP="00D575B3">
      <w:pPr>
        <w:pStyle w:val="Paragraph01"/>
        <w:numPr>
          <w:ilvl w:val="0"/>
          <w:numId w:val="27"/>
        </w:numPr>
        <w:spacing w:after="100" w:afterAutospacing="1"/>
        <w:jc w:val="left"/>
      </w:pPr>
      <w:r w:rsidRPr="0058534D">
        <w:t>В типовой конфигурации для каждой строки типового меню отдельно указыв</w:t>
      </w:r>
      <w:r w:rsidRPr="0058534D">
        <w:t>а</w:t>
      </w:r>
      <w:r w:rsidRPr="0058534D">
        <w:t xml:space="preserve">ются номенклатура и спецификация. В модуле </w:t>
      </w:r>
      <w:r>
        <w:t>«</w:t>
      </w:r>
      <w:r w:rsidRPr="0058534D">
        <w:t>Питание</w:t>
      </w:r>
      <w:r>
        <w:t>»</w:t>
      </w:r>
      <w:r w:rsidRPr="0058534D">
        <w:t xml:space="preserve"> понятие </w:t>
      </w:r>
      <w:r>
        <w:t>«</w:t>
      </w:r>
      <w:r w:rsidRPr="0058534D">
        <w:t>Блюдо</w:t>
      </w:r>
      <w:r>
        <w:t>»</w:t>
      </w:r>
      <w:r w:rsidRPr="0058534D">
        <w:t xml:space="preserve"> включает и </w:t>
      </w:r>
      <w:proofErr w:type="gramStart"/>
      <w:r w:rsidRPr="0058534D">
        <w:t>номенклатуру</w:t>
      </w:r>
      <w:proofErr w:type="gramEnd"/>
      <w:r w:rsidRPr="0058534D">
        <w:t xml:space="preserve"> и спецификацию, поэтому на экране отображается только одна сущность </w:t>
      </w:r>
      <w:r>
        <w:t>–</w:t>
      </w:r>
      <w:r w:rsidRPr="0058534D">
        <w:t xml:space="preserve"> блюдо</w:t>
      </w:r>
      <w:r>
        <w:t>.</w:t>
      </w:r>
    </w:p>
    <w:p w:rsidR="0058534D" w:rsidRDefault="0058534D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t>Для вызова стандартных форм конфигурации в меню «</w:t>
      </w:r>
      <w:r w:rsidRPr="005C6C4D">
        <w:rPr>
          <w:i/>
        </w:rPr>
        <w:t>Все действия</w:t>
      </w:r>
      <w:r>
        <w:t>» использу</w:t>
      </w:r>
      <w:r>
        <w:t>й</w:t>
      </w:r>
      <w:r>
        <w:t>те команду «</w:t>
      </w:r>
      <w:r w:rsidRPr="005C6C4D">
        <w:rPr>
          <w:i/>
        </w:rPr>
        <w:t>Стандартная форма</w:t>
      </w:r>
      <w:r>
        <w:t>».</w:t>
      </w:r>
    </w:p>
    <w:p w:rsidR="0058534D" w:rsidRPr="002C3DAA" w:rsidRDefault="0058534D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удаление». При необходимости пользователь может изменить эти установки командой «</w:t>
      </w:r>
      <w:r w:rsidRPr="005C6C4D">
        <w:rPr>
          <w:i/>
        </w:rPr>
        <w:t>Настроить список</w:t>
      </w:r>
      <w:r>
        <w:t>».</w:t>
      </w:r>
    </w:p>
    <w:p w:rsidR="00016681" w:rsidRDefault="00867820" w:rsidP="009D40B4">
      <w:pPr>
        <w:pStyle w:val="3"/>
        <w:ind w:left="0"/>
      </w:pPr>
      <w:bookmarkStart w:id="362" w:name="_Toc398739941"/>
      <w:r>
        <w:lastRenderedPageBreak/>
        <w:t>С</w:t>
      </w:r>
      <w:r w:rsidR="00016681">
        <w:t>правочник «Нутриенты»</w:t>
      </w:r>
      <w:bookmarkEnd w:id="362"/>
    </w:p>
    <w:p w:rsidR="00251616" w:rsidRDefault="00251616" w:rsidP="00251616">
      <w:pPr>
        <w:pStyle w:val="Paragraph01"/>
      </w:pPr>
      <w:r>
        <w:t>Справочник</w:t>
      </w:r>
      <w:r w:rsidRPr="006F243E">
        <w:t xml:space="preserve"> </w:t>
      </w:r>
      <w:r>
        <w:t>содержит полный состав характеристик пищевой ценности, использ</w:t>
      </w:r>
      <w:r>
        <w:t>у</w:t>
      </w:r>
      <w:r>
        <w:t>емых для продуктов, блюд, рационов и в отчетах. Данные справочника могут быть внесены пользователем с клавиатуры, но обычно они загружаются из файла формата «</w:t>
      </w:r>
      <w:proofErr w:type="spellStart"/>
      <w:r>
        <w:t>Рецептурник</w:t>
      </w:r>
      <w:proofErr w:type="spellEnd"/>
      <w:r>
        <w:t>».</w:t>
      </w:r>
    </w:p>
    <w:p w:rsidR="00251616" w:rsidRDefault="00251616" w:rsidP="00251616">
      <w:pPr>
        <w:pStyle w:val="5"/>
      </w:pPr>
      <w:r>
        <w:t>Способы вызова</w:t>
      </w:r>
    </w:p>
    <w:p w:rsidR="00251616" w:rsidRDefault="00251616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Справочники – Нутриенты</w:t>
      </w:r>
      <w:r>
        <w:t>.</w:t>
      </w:r>
    </w:p>
    <w:p w:rsidR="00251616" w:rsidRDefault="00251616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 – Нутриенты</w:t>
      </w:r>
      <w:r>
        <w:t>.</w:t>
      </w:r>
    </w:p>
    <w:p w:rsidR="00251616" w:rsidRDefault="00251616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Справочник_Нутриенты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251616" w:rsidRPr="002C3DAA" w:rsidRDefault="00251616" w:rsidP="00251616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справочника:</w:t>
      </w:r>
    </w:p>
    <w:p w:rsidR="00251616" w:rsidRPr="002C3DAA" w:rsidRDefault="00251616" w:rsidP="00251616">
      <w:pPr>
        <w:pStyle w:val="Paragraph01"/>
        <w:spacing w:after="120"/>
        <w:ind w:firstLine="0"/>
        <w:jc w:val="center"/>
      </w:pPr>
      <w:r w:rsidRPr="00251616">
        <w:rPr>
          <w:noProof/>
        </w:rPr>
        <w:drawing>
          <wp:inline distT="0" distB="0" distL="0" distR="0" wp14:anchorId="1DBCA2BF" wp14:editId="68BC4237">
            <wp:extent cx="3200400" cy="1960245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16" w:rsidRPr="00251616" w:rsidRDefault="00251616" w:rsidP="00251616">
      <w:pPr>
        <w:pStyle w:val="Paragraph01"/>
      </w:pPr>
      <w:r w:rsidRPr="00251616">
        <w:t>Рабочая таблица содержит строки по каждому используемому нутриенту.</w:t>
      </w:r>
    </w:p>
    <w:p w:rsidR="00251616" w:rsidRPr="00251616" w:rsidRDefault="00251616" w:rsidP="00251616">
      <w:pPr>
        <w:pStyle w:val="Paragraph01"/>
      </w:pPr>
      <w:r w:rsidRPr="00251616">
        <w:t>Под заголовком окна размещены команды для добавления, изменения элементов списка, пометки удаления, изменения порядка строк.</w:t>
      </w:r>
      <w:r w:rsidR="0095137A">
        <w:t xml:space="preserve"> Порядок нутриентов в списке будет использоваться затем при выдаче этих сведений в отчетах и формах продуктов и блюд.</w:t>
      </w:r>
    </w:p>
    <w:p w:rsidR="00251616" w:rsidRPr="00251616" w:rsidRDefault="00251616" w:rsidP="00251616">
      <w:pPr>
        <w:pStyle w:val="Paragraph01"/>
      </w:pPr>
      <w:r w:rsidRPr="00251616">
        <w:t>Для распечатки списка в виде электронной таблицы используйте кома</w:t>
      </w:r>
      <w:r w:rsidRPr="00251616">
        <w:t>н</w:t>
      </w:r>
      <w:r>
        <w:t>ду «</w:t>
      </w:r>
      <w:r w:rsidRPr="0095137A">
        <w:rPr>
          <w:i/>
        </w:rPr>
        <w:t>Вывести список</w:t>
      </w:r>
      <w:r>
        <w:t>»</w:t>
      </w:r>
      <w:r w:rsidRPr="00251616">
        <w:t>.</w:t>
      </w:r>
    </w:p>
    <w:p w:rsidR="00251616" w:rsidRPr="00251616" w:rsidRDefault="00251616" w:rsidP="00251616">
      <w:pPr>
        <w:pStyle w:val="Paragraph01"/>
      </w:pPr>
      <w:r w:rsidRPr="00251616">
        <w:t>Неиспользуемые в данный момент нутриенты можно пометить на удаление, это приведет к отмене их использования в отчетах.</w:t>
      </w:r>
    </w:p>
    <w:p w:rsidR="00251616" w:rsidRPr="001C2877" w:rsidRDefault="00251616" w:rsidP="00251616">
      <w:pPr>
        <w:pStyle w:val="Paragraph01"/>
      </w:pPr>
      <w:r w:rsidRPr="00251616">
        <w:t xml:space="preserve">После добавления нового нутриента в справочник нужно обеспечить ввод его данных в справочниках </w:t>
      </w:r>
      <w:r>
        <w:t>«</w:t>
      </w:r>
      <w:r w:rsidRPr="00251616">
        <w:t>Продукты</w:t>
      </w:r>
      <w:r>
        <w:t>»</w:t>
      </w:r>
      <w:r w:rsidRPr="00251616">
        <w:t xml:space="preserve"> и </w:t>
      </w:r>
      <w:r>
        <w:t>«</w:t>
      </w:r>
      <w:r w:rsidRPr="00251616">
        <w:t>Блюда</w:t>
      </w:r>
      <w:r>
        <w:t>»</w:t>
      </w:r>
      <w:r w:rsidRPr="00251616">
        <w:t>.</w:t>
      </w:r>
    </w:p>
    <w:p w:rsidR="00251616" w:rsidRDefault="00251616" w:rsidP="00251616">
      <w:pPr>
        <w:pStyle w:val="4"/>
      </w:pPr>
      <w:r>
        <w:t>Техническая информация</w:t>
      </w:r>
    </w:p>
    <w:p w:rsidR="00251616" w:rsidRDefault="00251616" w:rsidP="00D575B3">
      <w:pPr>
        <w:pStyle w:val="Paragraph01"/>
        <w:numPr>
          <w:ilvl w:val="0"/>
          <w:numId w:val="27"/>
        </w:numPr>
        <w:spacing w:after="100" w:afterAutospacing="1"/>
        <w:jc w:val="left"/>
      </w:pPr>
      <w:r>
        <w:t xml:space="preserve">Состав нутриентов в информационной базе сохраняется в справочнике «Наборы дополнительных реквизитов и сведений», в предопределенном элементе </w:t>
      </w:r>
      <w:proofErr w:type="spellStart"/>
      <w:r>
        <w:t>Спр</w:t>
      </w:r>
      <w:r>
        <w:t>а</w:t>
      </w:r>
      <w:r>
        <w:t>вочник_Номенклатура_ПродуктыПитания</w:t>
      </w:r>
      <w:proofErr w:type="spellEnd"/>
      <w:r>
        <w:t>, в табличной части «Дополнительные сведения». Форма списка виртуального справочника «Нутриенты» фактически является формой табличной части этого элемента.</w:t>
      </w:r>
    </w:p>
    <w:p w:rsidR="00251616" w:rsidRPr="002C3DAA" w:rsidRDefault="00251616" w:rsidP="00D575B3">
      <w:pPr>
        <w:numPr>
          <w:ilvl w:val="0"/>
          <w:numId w:val="27"/>
        </w:numPr>
        <w:spacing w:before="100" w:beforeAutospacing="1" w:after="100" w:afterAutospacing="1"/>
        <w:jc w:val="left"/>
      </w:pPr>
      <w:r>
        <w:lastRenderedPageBreak/>
        <w:t>Для вызова стандартных форм конфигурации в меню «</w:t>
      </w:r>
      <w:r w:rsidRPr="005C6C4D">
        <w:rPr>
          <w:i/>
        </w:rPr>
        <w:t>Все действия</w:t>
      </w:r>
      <w:r>
        <w:t>» использу</w:t>
      </w:r>
      <w:r>
        <w:t>й</w:t>
      </w:r>
      <w:r>
        <w:t>те команду «</w:t>
      </w:r>
      <w:r w:rsidRPr="005C6C4D">
        <w:rPr>
          <w:i/>
        </w:rPr>
        <w:t>Стандартная форма</w:t>
      </w:r>
      <w:r>
        <w:t>».</w:t>
      </w:r>
    </w:p>
    <w:p w:rsidR="00867820" w:rsidRDefault="00016681" w:rsidP="009D40B4">
      <w:pPr>
        <w:pStyle w:val="3"/>
        <w:ind w:left="0"/>
      </w:pPr>
      <w:bookmarkStart w:id="363" w:name="_Toc398739942"/>
      <w:r>
        <w:t>С</w:t>
      </w:r>
      <w:r w:rsidR="00867820">
        <w:t>правочник «Поставщики»</w:t>
      </w:r>
      <w:bookmarkEnd w:id="363"/>
    </w:p>
    <w:p w:rsidR="008A5BC3" w:rsidRDefault="008A5BC3" w:rsidP="008A5BC3">
      <w:pPr>
        <w:pStyle w:val="Paragraph01"/>
      </w:pPr>
      <w:r>
        <w:t>Список поставщиков продуктов подбирается из справочника «</w:t>
      </w:r>
      <w:proofErr w:type="spellStart"/>
      <w:r>
        <w:t>Контрагеты</w:t>
      </w:r>
      <w:proofErr w:type="spellEnd"/>
      <w:r>
        <w:t>» и я</w:t>
      </w:r>
      <w:r>
        <w:t>в</w:t>
      </w:r>
      <w:r>
        <w:t>ляется параметром работы модуля «Питание», который используется при отборах документов по питанию среди всех других приходных и расходных документов.</w:t>
      </w:r>
    </w:p>
    <w:p w:rsidR="008A5BC3" w:rsidRDefault="008A5BC3" w:rsidP="008A5BC3">
      <w:pPr>
        <w:pStyle w:val="5"/>
      </w:pPr>
      <w:r>
        <w:t>Способы вызова</w:t>
      </w:r>
    </w:p>
    <w:p w:rsidR="008A5BC3" w:rsidRDefault="008A5BC3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Справочники – Поставщ</w:t>
      </w:r>
      <w:r>
        <w:rPr>
          <w:i/>
        </w:rPr>
        <w:t>и</w:t>
      </w:r>
      <w:r>
        <w:rPr>
          <w:i/>
        </w:rPr>
        <w:t>ки</w:t>
      </w:r>
      <w:r>
        <w:t>.</w:t>
      </w:r>
    </w:p>
    <w:p w:rsidR="008A5BC3" w:rsidRDefault="008A5BC3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>Учет продуктов – Справочники – Поста</w:t>
      </w:r>
      <w:r>
        <w:rPr>
          <w:i/>
        </w:rPr>
        <w:t>в</w:t>
      </w:r>
      <w:r>
        <w:rPr>
          <w:i/>
        </w:rPr>
        <w:t>щики</w:t>
      </w:r>
      <w:r>
        <w:t>.</w:t>
      </w:r>
    </w:p>
    <w:p w:rsidR="008A5BC3" w:rsidRDefault="008A5BC3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Справочник_Поставщики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8A5BC3" w:rsidRPr="002C3DAA" w:rsidRDefault="008A5BC3" w:rsidP="008A5BC3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справочника:</w:t>
      </w:r>
    </w:p>
    <w:p w:rsidR="008A5BC3" w:rsidRPr="002C3DAA" w:rsidRDefault="008A5BC3" w:rsidP="008A5BC3">
      <w:pPr>
        <w:pStyle w:val="Paragraph01"/>
        <w:spacing w:after="120"/>
        <w:ind w:firstLine="0"/>
      </w:pPr>
      <w:r>
        <w:rPr>
          <w:noProof/>
        </w:rPr>
        <w:drawing>
          <wp:inline distT="0" distB="0" distL="0" distR="0" wp14:anchorId="1945271A" wp14:editId="0CF9D23C">
            <wp:extent cx="4231005" cy="2005021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0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C3" w:rsidRPr="008A5BC3" w:rsidRDefault="008A5BC3" w:rsidP="008A5BC3">
      <w:pPr>
        <w:pStyle w:val="Paragraph01"/>
      </w:pPr>
      <w:r w:rsidRPr="008A5BC3">
        <w:t xml:space="preserve">Выберите записи о поставщиков продуктов из общего справочника и нажмите </w:t>
      </w:r>
      <w:r>
        <w:t>«</w:t>
      </w:r>
      <w:r w:rsidRPr="00B36F39">
        <w:rPr>
          <w:i/>
        </w:rPr>
        <w:t>Записать и закрыть</w:t>
      </w:r>
      <w:r>
        <w:t>»</w:t>
      </w:r>
      <w:r w:rsidRPr="008A5BC3">
        <w:t xml:space="preserve"> </w:t>
      </w:r>
      <w:r>
        <w:t>–</w:t>
      </w:r>
      <w:r w:rsidRPr="008A5BC3">
        <w:t xml:space="preserve"> сведения будут сохранены как параметр д</w:t>
      </w:r>
      <w:r>
        <w:t>ля работы других частей модуля «</w:t>
      </w:r>
      <w:r w:rsidRPr="008A5BC3">
        <w:t>Питание</w:t>
      </w:r>
      <w:r>
        <w:t>»</w:t>
      </w:r>
      <w:r w:rsidRPr="008A5BC3">
        <w:t>.</w:t>
      </w:r>
    </w:p>
    <w:p w:rsidR="008A5BC3" w:rsidRPr="008A5BC3" w:rsidRDefault="008A5BC3" w:rsidP="008A5BC3">
      <w:pPr>
        <w:pStyle w:val="Paragraph01"/>
      </w:pPr>
      <w:r w:rsidRPr="008A5BC3">
        <w:t xml:space="preserve">Для подбора контрагентов в список используйте кнопку </w:t>
      </w:r>
      <w:r>
        <w:t xml:space="preserve">« </w:t>
      </w:r>
      <w:r w:rsidRPr="008A5BC3">
        <w:t>&lt;</w:t>
      </w:r>
      <w:r>
        <w:t xml:space="preserve"> »</w:t>
      </w:r>
      <w:r w:rsidRPr="008A5BC3">
        <w:t xml:space="preserve"> или двойной щелчок мыши по нужному элементу списка справочника </w:t>
      </w:r>
      <w:r>
        <w:t>«</w:t>
      </w:r>
      <w:r w:rsidRPr="008A5BC3">
        <w:t>Контрагенты</w:t>
      </w:r>
      <w:r>
        <w:t xml:space="preserve">» </w:t>
      </w:r>
      <w:r w:rsidRPr="008A5BC3">
        <w:t xml:space="preserve">(или </w:t>
      </w:r>
      <w:proofErr w:type="spellStart"/>
      <w:r w:rsidRPr="008A5BC3">
        <w:t>Enter</w:t>
      </w:r>
      <w:proofErr w:type="spellEnd"/>
      <w:r w:rsidRPr="008A5BC3">
        <w:t>).</w:t>
      </w:r>
    </w:p>
    <w:p w:rsidR="008A5BC3" w:rsidRPr="008A5BC3" w:rsidRDefault="008A5BC3" w:rsidP="008A5BC3">
      <w:pPr>
        <w:pStyle w:val="Paragraph01"/>
      </w:pPr>
      <w:r w:rsidRPr="008A5BC3">
        <w:t xml:space="preserve">Если поставщиков продуктов несколько, первый из них будет использоваться в модуле </w:t>
      </w:r>
      <w:r>
        <w:t>«</w:t>
      </w:r>
      <w:r w:rsidRPr="008A5BC3">
        <w:t>Питание</w:t>
      </w:r>
      <w:r>
        <w:t>»</w:t>
      </w:r>
      <w:r w:rsidRPr="008A5BC3">
        <w:t xml:space="preserve"> как значение по умолчанию. Для упорядочения элементов списка поставщиков используйте пиктограммы перемещения вверх и вниз.</w:t>
      </w:r>
    </w:p>
    <w:p w:rsidR="008A5BC3" w:rsidRPr="001C2877" w:rsidRDefault="008A5BC3" w:rsidP="008A5BC3">
      <w:pPr>
        <w:pStyle w:val="Paragraph01"/>
      </w:pPr>
      <w:r w:rsidRPr="008A5BC3">
        <w:t>Для добавления нового поставщика продуктов его сначала следует добавить в форму списка контрагентов (в правой части формы), а затем подобрать и в список поставщиков</w:t>
      </w:r>
      <w:r w:rsidRPr="00251616">
        <w:t>.</w:t>
      </w:r>
    </w:p>
    <w:p w:rsidR="008A5BC3" w:rsidRDefault="008A5BC3" w:rsidP="008A5BC3">
      <w:pPr>
        <w:pStyle w:val="4"/>
      </w:pPr>
      <w:r>
        <w:t>Техническая информация</w:t>
      </w:r>
    </w:p>
    <w:p w:rsidR="008A5BC3" w:rsidRDefault="008A5BC3" w:rsidP="00D575B3">
      <w:pPr>
        <w:pStyle w:val="Paragraph01"/>
        <w:numPr>
          <w:ilvl w:val="0"/>
          <w:numId w:val="27"/>
        </w:numPr>
        <w:spacing w:after="100" w:afterAutospacing="1"/>
        <w:jc w:val="left"/>
      </w:pPr>
      <w:r>
        <w:t>Список поставщиков сохраняется в общем хранилище, как параметр.</w:t>
      </w:r>
    </w:p>
    <w:p w:rsidR="008B750D" w:rsidRPr="008B750D" w:rsidRDefault="008A5BC3" w:rsidP="00D575B3">
      <w:pPr>
        <w:pStyle w:val="Paragraph01"/>
        <w:numPr>
          <w:ilvl w:val="0"/>
          <w:numId w:val="27"/>
        </w:numPr>
        <w:spacing w:after="100" w:afterAutospacing="1"/>
        <w:jc w:val="left"/>
      </w:pPr>
      <w:r>
        <w:lastRenderedPageBreak/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удаление». При необходимости пользователь может изменить эти установки командой «</w:t>
      </w:r>
      <w:r w:rsidRPr="008A5BC3">
        <w:rPr>
          <w:i/>
        </w:rPr>
        <w:t>Настроить список</w:t>
      </w:r>
      <w:r>
        <w:t>».</w:t>
      </w:r>
    </w:p>
    <w:p w:rsidR="00016681" w:rsidRDefault="00867820" w:rsidP="009D40B4">
      <w:pPr>
        <w:pStyle w:val="3"/>
        <w:ind w:left="0"/>
      </w:pPr>
      <w:bookmarkStart w:id="364" w:name="_Toc398739943"/>
      <w:r>
        <w:t>Справочник «Склады»</w:t>
      </w:r>
      <w:bookmarkEnd w:id="364"/>
    </w:p>
    <w:p w:rsidR="008A5BC3" w:rsidRDefault="008A5BC3" w:rsidP="008A5BC3">
      <w:pPr>
        <w:pStyle w:val="Paragraph01"/>
      </w:pPr>
      <w:r>
        <w:t xml:space="preserve">Список </w:t>
      </w:r>
      <w:r w:rsidR="00847A9A">
        <w:t xml:space="preserve">складов </w:t>
      </w:r>
      <w:r>
        <w:t>продуктов подбирается из справочника «</w:t>
      </w:r>
      <w:r w:rsidR="00052984">
        <w:t>Центры материальной ответственности (ЦМО)</w:t>
      </w:r>
      <w:r>
        <w:t>» и является параметром работы модуля «Питание», который используется при отборах документов по питанию среди всех других приходных и расходных документов.</w:t>
      </w:r>
    </w:p>
    <w:p w:rsidR="008A5BC3" w:rsidRDefault="008A5BC3" w:rsidP="008A5BC3">
      <w:pPr>
        <w:pStyle w:val="5"/>
      </w:pPr>
      <w:r>
        <w:t>Способы вызова</w:t>
      </w:r>
    </w:p>
    <w:p w:rsidR="008A5BC3" w:rsidRDefault="008A5BC3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 xml:space="preserve">Справочники – </w:t>
      </w:r>
      <w:r w:rsidR="00052984">
        <w:rPr>
          <w:i/>
        </w:rPr>
        <w:t>Склады</w:t>
      </w:r>
      <w:r>
        <w:t>.</w:t>
      </w:r>
    </w:p>
    <w:p w:rsidR="008A5BC3" w:rsidRDefault="008A5BC3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>Учет продуктов – Справочники –</w:t>
      </w:r>
      <w:r w:rsidR="00052984">
        <w:rPr>
          <w:i/>
        </w:rPr>
        <w:t xml:space="preserve"> Склады</w:t>
      </w:r>
      <w:r>
        <w:t>.</w:t>
      </w:r>
    </w:p>
    <w:p w:rsidR="008A5BC3" w:rsidRDefault="008A5BC3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</w:t>
      </w:r>
      <w:r w:rsidR="00052984">
        <w:t xml:space="preserve">брать файл </w:t>
      </w:r>
      <w:proofErr w:type="spellStart"/>
      <w:r w:rsidR="00052984">
        <w:t>Справочник_Склады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8A5BC3" w:rsidRPr="002C3DAA" w:rsidRDefault="008A5BC3" w:rsidP="008A5BC3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справочника:</w:t>
      </w:r>
    </w:p>
    <w:p w:rsidR="008A5BC3" w:rsidRPr="002C3DAA" w:rsidRDefault="008A5BC3" w:rsidP="008A5BC3">
      <w:pPr>
        <w:pStyle w:val="Paragraph01"/>
        <w:spacing w:after="120"/>
        <w:ind w:firstLine="0"/>
      </w:pPr>
      <w:r>
        <w:rPr>
          <w:noProof/>
        </w:rPr>
        <w:drawing>
          <wp:inline distT="0" distB="0" distL="0" distR="0" wp14:anchorId="67030DB4" wp14:editId="7B319E49">
            <wp:extent cx="4231005" cy="244192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C3" w:rsidRPr="008A5BC3" w:rsidRDefault="008A5BC3" w:rsidP="008A5BC3">
      <w:pPr>
        <w:pStyle w:val="Paragraph01"/>
      </w:pPr>
      <w:r w:rsidRPr="008A5BC3">
        <w:t xml:space="preserve">Выберите записи о продуктовых складах из общего справочника и нажмите </w:t>
      </w:r>
      <w:r w:rsidR="00052984">
        <w:t>«</w:t>
      </w:r>
      <w:r w:rsidRPr="008A5BC3">
        <w:t>З</w:t>
      </w:r>
      <w:r w:rsidRPr="008A5BC3">
        <w:t>а</w:t>
      </w:r>
      <w:r w:rsidRPr="008A5BC3">
        <w:t>писать и закрыть</w:t>
      </w:r>
      <w:r w:rsidR="00052984">
        <w:t>»</w:t>
      </w:r>
      <w:r w:rsidRPr="008A5BC3">
        <w:t xml:space="preserve"> </w:t>
      </w:r>
      <w:r w:rsidR="00052984">
        <w:t>–</w:t>
      </w:r>
      <w:r w:rsidRPr="008A5BC3">
        <w:t xml:space="preserve"> сведения будут сохранены как параметры для работы других ч</w:t>
      </w:r>
      <w:r w:rsidRPr="008A5BC3">
        <w:t>а</w:t>
      </w:r>
      <w:r w:rsidRPr="008A5BC3">
        <w:t>стей мо</w:t>
      </w:r>
      <w:r w:rsidR="00052984">
        <w:t>дуля «</w:t>
      </w:r>
      <w:r w:rsidRPr="008A5BC3">
        <w:t>Питание</w:t>
      </w:r>
      <w:r w:rsidR="00052984">
        <w:t>»</w:t>
      </w:r>
      <w:r w:rsidRPr="008A5BC3">
        <w:t>.</w:t>
      </w:r>
    </w:p>
    <w:p w:rsidR="008A5BC3" w:rsidRPr="008A5BC3" w:rsidRDefault="008A5BC3" w:rsidP="008A5BC3">
      <w:pPr>
        <w:pStyle w:val="Paragraph01"/>
      </w:pPr>
      <w:r w:rsidRPr="008A5BC3">
        <w:t xml:space="preserve">Для подбора ЦМО в список складов используйте кнопку </w:t>
      </w:r>
      <w:r w:rsidR="00052984">
        <w:t xml:space="preserve">« </w:t>
      </w:r>
      <w:r w:rsidRPr="008A5BC3">
        <w:t>&lt;</w:t>
      </w:r>
      <w:r w:rsidR="00052984">
        <w:t xml:space="preserve"> »</w:t>
      </w:r>
      <w:r w:rsidRPr="008A5BC3">
        <w:t xml:space="preserve"> или двойной ще</w:t>
      </w:r>
      <w:r w:rsidRPr="008A5BC3">
        <w:t>л</w:t>
      </w:r>
      <w:r w:rsidRPr="008A5BC3">
        <w:t>чок мыши по нужно</w:t>
      </w:r>
      <w:r w:rsidR="00052984">
        <w:t>му элементу списка справочника «</w:t>
      </w:r>
      <w:r w:rsidRPr="008A5BC3">
        <w:t>Центры материальной отве</w:t>
      </w:r>
      <w:r w:rsidRPr="008A5BC3">
        <w:t>т</w:t>
      </w:r>
      <w:r w:rsidRPr="008A5BC3">
        <w:t>ственности</w:t>
      </w:r>
      <w:r w:rsidR="00052984">
        <w:t xml:space="preserve">» </w:t>
      </w:r>
      <w:r w:rsidRPr="008A5BC3">
        <w:t xml:space="preserve">(или </w:t>
      </w:r>
      <w:proofErr w:type="spellStart"/>
      <w:r w:rsidRPr="008A5BC3">
        <w:t>Enter</w:t>
      </w:r>
      <w:proofErr w:type="spellEnd"/>
      <w:r w:rsidRPr="008A5BC3">
        <w:t>).</w:t>
      </w:r>
    </w:p>
    <w:p w:rsidR="008A5BC3" w:rsidRPr="008A5BC3" w:rsidRDefault="008A5BC3" w:rsidP="008A5BC3">
      <w:pPr>
        <w:pStyle w:val="Paragraph01"/>
      </w:pPr>
      <w:r w:rsidRPr="008A5BC3">
        <w:t>Если складов несколько, первый из них</w:t>
      </w:r>
      <w:r w:rsidR="00052984">
        <w:t xml:space="preserve"> будет использоваться в модуле «</w:t>
      </w:r>
      <w:r w:rsidRPr="008A5BC3">
        <w:t>Питание</w:t>
      </w:r>
      <w:r w:rsidR="00052984">
        <w:t>»</w:t>
      </w:r>
      <w:r w:rsidRPr="008A5BC3">
        <w:t xml:space="preserve"> как значение по умолчанию. Для упорядочения элементов списка складов использу</w:t>
      </w:r>
      <w:r w:rsidRPr="008A5BC3">
        <w:t>й</w:t>
      </w:r>
      <w:r w:rsidRPr="008A5BC3">
        <w:t>те пиктограммы перемещения вверх и вниз.</w:t>
      </w:r>
    </w:p>
    <w:p w:rsidR="008A5BC3" w:rsidRPr="008A5BC3" w:rsidRDefault="008A5BC3" w:rsidP="008A5BC3">
      <w:pPr>
        <w:pStyle w:val="Paragraph01"/>
      </w:pPr>
      <w:r w:rsidRPr="008A5BC3">
        <w:t>Для добавления нового склада продуктов его сначала следует добавить в форму списка ЦМО (в правой части формы), а затем подобрать и в список складов.</w:t>
      </w:r>
    </w:p>
    <w:p w:rsidR="008A5BC3" w:rsidRDefault="008A5BC3" w:rsidP="008A5BC3">
      <w:pPr>
        <w:pStyle w:val="4"/>
      </w:pPr>
      <w:r>
        <w:lastRenderedPageBreak/>
        <w:t>Техническая информация</w:t>
      </w:r>
    </w:p>
    <w:p w:rsidR="008A5BC3" w:rsidRDefault="008A5BC3" w:rsidP="007C2667">
      <w:pPr>
        <w:pStyle w:val="Paragraph01"/>
        <w:numPr>
          <w:ilvl w:val="0"/>
          <w:numId w:val="27"/>
        </w:numPr>
        <w:spacing w:after="100" w:afterAutospacing="1"/>
        <w:jc w:val="left"/>
      </w:pPr>
      <w:r>
        <w:t xml:space="preserve">Список </w:t>
      </w:r>
      <w:r w:rsidR="00052984">
        <w:t>складов</w:t>
      </w:r>
      <w:r>
        <w:t xml:space="preserve"> сохраняется в общем хранилище, как параметр.</w:t>
      </w:r>
    </w:p>
    <w:p w:rsidR="008A5BC3" w:rsidRPr="008B750D" w:rsidRDefault="008A5BC3" w:rsidP="007B74F0">
      <w:pPr>
        <w:pStyle w:val="Paragraph01"/>
        <w:numPr>
          <w:ilvl w:val="0"/>
          <w:numId w:val="27"/>
        </w:numPr>
        <w:jc w:val="left"/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удаление». При необходимости пользователь может изменить эти установки командой «</w:t>
      </w:r>
      <w:r w:rsidRPr="008A5BC3">
        <w:rPr>
          <w:i/>
        </w:rPr>
        <w:t>Настроить список</w:t>
      </w:r>
      <w:r>
        <w:t>».</w:t>
      </w:r>
    </w:p>
    <w:p w:rsidR="008B750D" w:rsidRDefault="008B750D" w:rsidP="007B74F0">
      <w:pPr>
        <w:pStyle w:val="3"/>
        <w:spacing w:before="120"/>
        <w:ind w:left="0"/>
      </w:pPr>
      <w:bookmarkStart w:id="365" w:name="_Toc398739944"/>
      <w:bookmarkStart w:id="366" w:name="_Toc254946263"/>
      <w:bookmarkStart w:id="367" w:name="_Toc298182174"/>
      <w:bookmarkStart w:id="368" w:name="_Toc298185120"/>
      <w:bookmarkStart w:id="369" w:name="_Toc88925644"/>
      <w:bookmarkStart w:id="370" w:name="_Toc89768556"/>
      <w:bookmarkStart w:id="371" w:name="_Toc89783479"/>
      <w:bookmarkStart w:id="372" w:name="_Toc92196181"/>
      <w:bookmarkStart w:id="373" w:name="_Toc94246396"/>
      <w:bookmarkStart w:id="374" w:name="_Toc94246716"/>
      <w:bookmarkStart w:id="375" w:name="_Toc96829485"/>
      <w:bookmarkStart w:id="376" w:name="_Toc96958812"/>
      <w:bookmarkStart w:id="377" w:name="_Toc114641957"/>
      <w:bookmarkStart w:id="378" w:name="_Toc115058969"/>
      <w:bookmarkStart w:id="379" w:name="_Toc115059094"/>
      <w:bookmarkStart w:id="380" w:name="_Toc115059276"/>
      <w:bookmarkStart w:id="381" w:name="_Toc115081897"/>
      <w:bookmarkStart w:id="382" w:name="_Toc115243799"/>
      <w:bookmarkStart w:id="383" w:name="_Toc164607338"/>
      <w:bookmarkEnd w:id="296"/>
      <w:bookmarkEnd w:id="355"/>
      <w:bookmarkEnd w:id="356"/>
      <w:bookmarkEnd w:id="357"/>
      <w:bookmarkEnd w:id="358"/>
      <w:r>
        <w:t xml:space="preserve">Справочник «Категории </w:t>
      </w:r>
      <w:proofErr w:type="gramStart"/>
      <w:r>
        <w:t>питающихся</w:t>
      </w:r>
      <w:proofErr w:type="gramEnd"/>
      <w:r>
        <w:t>»</w:t>
      </w:r>
      <w:bookmarkEnd w:id="365"/>
    </w:p>
    <w:p w:rsidR="007725D3" w:rsidRDefault="00847A9A" w:rsidP="007725D3">
      <w:pPr>
        <w:pStyle w:val="Paragraph01"/>
      </w:pPr>
      <w:r>
        <w:t xml:space="preserve">Перечень категорий питающийся содержит </w:t>
      </w:r>
      <w:r w:rsidR="000164D6">
        <w:t>категории, по которым разделяется учет расхода продуктов, учет числа питающихся</w:t>
      </w:r>
      <w:r>
        <w:t>.</w:t>
      </w:r>
      <w:r w:rsidR="000164D6">
        <w:t xml:space="preserve"> </w:t>
      </w:r>
    </w:p>
    <w:p w:rsidR="00847A9A" w:rsidRDefault="00847A9A" w:rsidP="00847A9A">
      <w:pPr>
        <w:pStyle w:val="5"/>
      </w:pPr>
      <w:r>
        <w:t>Способы вызова</w:t>
      </w:r>
    </w:p>
    <w:p w:rsidR="00847A9A" w:rsidRDefault="00847A9A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Справочники –</w:t>
      </w:r>
      <w:r w:rsidR="000164D6">
        <w:rPr>
          <w:i/>
        </w:rPr>
        <w:t xml:space="preserve"> Категории питающихся</w:t>
      </w:r>
      <w:r>
        <w:t>.</w:t>
      </w:r>
    </w:p>
    <w:p w:rsidR="00847A9A" w:rsidRDefault="00847A9A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 xml:space="preserve">Учет продуктов – Справочники – </w:t>
      </w:r>
      <w:r w:rsidR="000164D6">
        <w:rPr>
          <w:i/>
        </w:rPr>
        <w:t>Катег</w:t>
      </w:r>
      <w:r w:rsidR="000164D6">
        <w:rPr>
          <w:i/>
        </w:rPr>
        <w:t>о</w:t>
      </w:r>
      <w:r w:rsidR="000164D6">
        <w:rPr>
          <w:i/>
        </w:rPr>
        <w:t>рии питающихся</w:t>
      </w:r>
      <w:r>
        <w:t>.</w:t>
      </w:r>
    </w:p>
    <w:p w:rsidR="00847A9A" w:rsidRDefault="00847A9A" w:rsidP="00D575B3">
      <w:pPr>
        <w:pStyle w:val="Paragraph01"/>
        <w:numPr>
          <w:ilvl w:val="0"/>
          <w:numId w:val="9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Справочник_</w:t>
      </w:r>
      <w:r w:rsidR="000164D6">
        <w:t>КатегорииПитающихся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847A9A" w:rsidRPr="002C3DAA" w:rsidRDefault="00847A9A" w:rsidP="00847A9A">
      <w:pPr>
        <w:pStyle w:val="af9"/>
        <w:keepNext/>
        <w:spacing w:before="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справочника:</w:t>
      </w:r>
    </w:p>
    <w:p w:rsidR="00847A9A" w:rsidRDefault="000164D6" w:rsidP="00847A9A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99245F0" wp14:editId="3B91E5EC">
            <wp:extent cx="3051810" cy="162306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67" w:rsidRPr="007C2667" w:rsidRDefault="007C2667" w:rsidP="007C2667">
      <w:pPr>
        <w:pStyle w:val="Paragraph01"/>
      </w:pPr>
      <w:r>
        <w:t>Над списком размещены пиктограммы для добавления, изменения и удаления элементов. Команда «Заполнить» обеспечивает заполнение кодов КФО и КЭК для текущей категории.</w:t>
      </w:r>
    </w:p>
    <w:p w:rsidR="00847A9A" w:rsidRDefault="000164D6" w:rsidP="007C2667">
      <w:pPr>
        <w:pStyle w:val="Paragraph01"/>
        <w:keepNext/>
      </w:pPr>
      <w:r>
        <w:lastRenderedPageBreak/>
        <w:t>Ввод данных производится в форме редактирования</w:t>
      </w:r>
      <w:r w:rsidR="00847A9A" w:rsidRPr="008A5BC3">
        <w:t>.</w:t>
      </w:r>
    </w:p>
    <w:p w:rsidR="000104E2" w:rsidRDefault="000104E2" w:rsidP="007C2667">
      <w:pPr>
        <w:pStyle w:val="Paragraph01"/>
        <w:spacing w:before="120" w:after="120"/>
        <w:jc w:val="center"/>
      </w:pPr>
      <w:r>
        <w:rPr>
          <w:noProof/>
        </w:rPr>
        <w:drawing>
          <wp:inline distT="0" distB="0" distL="0" distR="0" wp14:anchorId="672E717D" wp14:editId="7BC4B1AE">
            <wp:extent cx="3680460" cy="260604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D3" w:rsidRDefault="007725D3" w:rsidP="007725D3">
      <w:pPr>
        <w:pStyle w:val="Paragraph01"/>
      </w:pPr>
      <w:r>
        <w:t>Каждой категории назначается конкретный рацион (вариант меню), присваиваю</w:t>
      </w:r>
      <w:r>
        <w:t>т</w:t>
      </w:r>
      <w:r>
        <w:t>ся коды для формирования проводок (КФО, КЭК и другие), а также вводятся норм</w:t>
      </w:r>
      <w:r>
        <w:t>а</w:t>
      </w:r>
      <w:r>
        <w:t>тивы потребления.</w:t>
      </w:r>
    </w:p>
    <w:p w:rsidR="007725D3" w:rsidRDefault="007725D3" w:rsidP="007725D3">
      <w:pPr>
        <w:pStyle w:val="Paragraph01"/>
      </w:pPr>
      <w:r>
        <w:t>Для отнесения категории к довольствующимся или к персоналу используется флажок «Персонал».</w:t>
      </w:r>
    </w:p>
    <w:p w:rsidR="007725D3" w:rsidRDefault="007725D3" w:rsidP="007725D3">
      <w:pPr>
        <w:pStyle w:val="Paragraph01"/>
      </w:pPr>
      <w:r>
        <w:t>Для категории отмечается состав используемых приемов пищи.</w:t>
      </w:r>
    </w:p>
    <w:p w:rsidR="007725D3" w:rsidRDefault="007725D3" w:rsidP="007725D3">
      <w:pPr>
        <w:pStyle w:val="Paragraph01"/>
      </w:pPr>
      <w:r>
        <w:t>На отдельной закладке вводятся данные о планово-нормативной стоимости пит</w:t>
      </w:r>
      <w:r>
        <w:t>а</w:t>
      </w:r>
      <w:r>
        <w:t>ния (в сутки на 1 человека в среднем), а также отображаются записи хронологическ</w:t>
      </w:r>
      <w:r>
        <w:t>о</w:t>
      </w:r>
      <w:r>
        <w:t xml:space="preserve">го регистра, где учитывается численность </w:t>
      </w:r>
      <w:proofErr w:type="gramStart"/>
      <w:r>
        <w:t>питающихся</w:t>
      </w:r>
      <w:proofErr w:type="gramEnd"/>
      <w:r>
        <w:t xml:space="preserve"> по данной категории.</w:t>
      </w:r>
    </w:p>
    <w:p w:rsidR="007725D3" w:rsidRDefault="007725D3" w:rsidP="007725D3">
      <w:pPr>
        <w:pStyle w:val="Paragraph01"/>
      </w:pPr>
      <w:r>
        <w:t>После ввода данных нажмите «</w:t>
      </w:r>
      <w:r w:rsidRPr="007725D3">
        <w:rPr>
          <w:i/>
        </w:rPr>
        <w:t>Записать и закрыть</w:t>
      </w:r>
      <w:r>
        <w:t>».</w:t>
      </w:r>
    </w:p>
    <w:p w:rsidR="00847A9A" w:rsidRDefault="00847A9A" w:rsidP="00847A9A">
      <w:pPr>
        <w:pStyle w:val="4"/>
      </w:pPr>
      <w:r>
        <w:t>Техническая информация</w:t>
      </w:r>
    </w:p>
    <w:p w:rsidR="008B750D" w:rsidRDefault="00847A9A" w:rsidP="00D575B3">
      <w:pPr>
        <w:pStyle w:val="Paragraph01"/>
        <w:numPr>
          <w:ilvl w:val="0"/>
          <w:numId w:val="32"/>
        </w:numPr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удаление». При необходимости пользователь может изменить эти установки командой «</w:t>
      </w:r>
      <w:r w:rsidRPr="008A5BC3">
        <w:rPr>
          <w:i/>
        </w:rPr>
        <w:t>Настроить список</w:t>
      </w:r>
      <w:r>
        <w:t>».</w:t>
      </w:r>
    </w:p>
    <w:p w:rsidR="008B750D" w:rsidRDefault="008B750D" w:rsidP="008B750D">
      <w:pPr>
        <w:pStyle w:val="3"/>
        <w:ind w:left="0"/>
      </w:pPr>
      <w:bookmarkStart w:id="384" w:name="_Toc398739945"/>
      <w:r>
        <w:t>Справочник «Приемы пищи»</w:t>
      </w:r>
      <w:bookmarkEnd w:id="384"/>
    </w:p>
    <w:p w:rsidR="00AD5DFC" w:rsidRDefault="00AD5DFC" w:rsidP="00AD5DFC">
      <w:pPr>
        <w:pStyle w:val="Paragraph01"/>
      </w:pPr>
      <w:r>
        <w:t>Перечень всех приемов пищи, используемых в меню, сведен в отдельный спр</w:t>
      </w:r>
      <w:r>
        <w:t>а</w:t>
      </w:r>
      <w:r>
        <w:t>вочник, чтобы пользователь мог настроить названия с учетом особенностей организ</w:t>
      </w:r>
      <w:r>
        <w:t>а</w:t>
      </w:r>
      <w:r>
        <w:t xml:space="preserve">ции. </w:t>
      </w:r>
      <w:proofErr w:type="gramStart"/>
      <w:r>
        <w:t>Обычно, согласно сложившейся культурной традиции, выделяют три основных приема пищи: завтрак, обед и ужин, а также до трех «перекусов»: второй завтрак, полдник, второй ужин (вечерний чай).</w:t>
      </w:r>
      <w:proofErr w:type="gramEnd"/>
      <w:r>
        <w:t xml:space="preserve"> В диетпитании иногда продукты  выдают «на день», для чего создают и такой «прием пищи».</w:t>
      </w:r>
    </w:p>
    <w:p w:rsidR="00AD5DFC" w:rsidRDefault="00AD5DFC" w:rsidP="00AD5DFC">
      <w:pPr>
        <w:pStyle w:val="5"/>
      </w:pPr>
      <w:r>
        <w:lastRenderedPageBreak/>
        <w:t>Способы вызова</w:t>
      </w:r>
    </w:p>
    <w:p w:rsidR="00AD5DFC" w:rsidRDefault="00AD5DFC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Справочники – Приемы пищи</w:t>
      </w:r>
      <w:r>
        <w:t>.</w:t>
      </w:r>
    </w:p>
    <w:p w:rsidR="00AD5DFC" w:rsidRDefault="00AD5DFC" w:rsidP="00D575B3">
      <w:pPr>
        <w:pStyle w:val="Paragraph01"/>
        <w:numPr>
          <w:ilvl w:val="0"/>
          <w:numId w:val="9"/>
        </w:numPr>
      </w:pPr>
      <w:r>
        <w:t xml:space="preserve">В главной форме модуля «Питание»: </w:t>
      </w:r>
      <w:r>
        <w:rPr>
          <w:i/>
        </w:rPr>
        <w:t>Учет продуктов – Справочники – Приемы пищи</w:t>
      </w:r>
      <w:r>
        <w:t>.</w:t>
      </w:r>
    </w:p>
    <w:p w:rsidR="00AD5DFC" w:rsidRPr="002C3DAA" w:rsidRDefault="00AD5DFC" w:rsidP="00AD5DFC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справочника:</w:t>
      </w:r>
    </w:p>
    <w:p w:rsidR="00AD5DFC" w:rsidRPr="002C3DAA" w:rsidRDefault="00AD5DFC" w:rsidP="00AD5DFC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43E16848" wp14:editId="396A669A">
            <wp:extent cx="2446020" cy="1497330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FC" w:rsidRDefault="00AD5DFC" w:rsidP="00AD5DFC">
      <w:pPr>
        <w:pStyle w:val="Paragraph01"/>
      </w:pPr>
      <w:r>
        <w:t>Ввод данных производится в форме редактирования</w:t>
      </w:r>
      <w:r w:rsidRPr="008A5BC3">
        <w:t>.</w:t>
      </w:r>
    </w:p>
    <w:p w:rsidR="00AD5DFC" w:rsidRDefault="00AD5DFC" w:rsidP="00AD5DFC">
      <w:pPr>
        <w:pStyle w:val="4"/>
      </w:pPr>
      <w:r>
        <w:t>Техническая информация</w:t>
      </w:r>
    </w:p>
    <w:p w:rsidR="00AD5DFC" w:rsidRDefault="00AD5DFC" w:rsidP="00D575B3">
      <w:pPr>
        <w:pStyle w:val="Paragraph01"/>
        <w:numPr>
          <w:ilvl w:val="0"/>
          <w:numId w:val="32"/>
        </w:numPr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удаление». При необходимости пользователь может изменить эти установки командой «</w:t>
      </w:r>
      <w:r w:rsidRPr="008A5BC3">
        <w:rPr>
          <w:i/>
        </w:rPr>
        <w:t>Настроить список</w:t>
      </w:r>
      <w:r>
        <w:t>».</w:t>
      </w:r>
    </w:p>
    <w:p w:rsidR="00AD633C" w:rsidRDefault="00AD633C" w:rsidP="00D575B3">
      <w:pPr>
        <w:pStyle w:val="Paragraph01"/>
        <w:numPr>
          <w:ilvl w:val="0"/>
          <w:numId w:val="32"/>
        </w:numPr>
      </w:pPr>
      <w:r>
        <w:t>Сортировка в списке приемов пищи возможна не только по наименованию, но и по кодам. Однако при использовании в запросах группировка блюд по приемам пищи приводит к упорядочению по наименованиям приемов пищи. Поэтому р</w:t>
      </w:r>
      <w:r>
        <w:t>е</w:t>
      </w:r>
      <w:r>
        <w:t>комендуется названия приемов пищи выбирать так, чтобы их алфавитный пор</w:t>
      </w:r>
      <w:r>
        <w:t>я</w:t>
      </w:r>
      <w:r>
        <w:t>док совпадал с хронологией дня.</w:t>
      </w:r>
    </w:p>
    <w:p w:rsidR="008B750D" w:rsidRDefault="008B750D" w:rsidP="008B750D">
      <w:pPr>
        <w:pStyle w:val="Paragraph01"/>
        <w:ind w:left="284" w:firstLine="0"/>
      </w:pPr>
    </w:p>
    <w:p w:rsidR="004567CE" w:rsidRPr="002C3DAA" w:rsidRDefault="004567CE" w:rsidP="006E0A0F">
      <w:pPr>
        <w:pStyle w:val="2"/>
        <w:pageBreakBefore/>
        <w:ind w:left="0"/>
      </w:pPr>
      <w:bookmarkStart w:id="385" w:name="_Toc398739946"/>
      <w:r w:rsidRPr="002C3DAA">
        <w:lastRenderedPageBreak/>
        <w:t>Документы</w:t>
      </w:r>
      <w:bookmarkEnd w:id="366"/>
      <w:bookmarkEnd w:id="367"/>
      <w:bookmarkEnd w:id="368"/>
      <w:bookmarkEnd w:id="385"/>
    </w:p>
    <w:p w:rsidR="00C542F6" w:rsidRPr="002C3DAA" w:rsidRDefault="00C542F6" w:rsidP="009D40B4">
      <w:pPr>
        <w:pStyle w:val="Paragraph01"/>
        <w:spacing w:before="120"/>
      </w:pPr>
      <w:r w:rsidRPr="002C3DAA">
        <w:t>Все</w:t>
      </w:r>
      <w:r w:rsidR="00950866">
        <w:t xml:space="preserve"> </w:t>
      </w:r>
      <w:r w:rsidRPr="002C3DAA">
        <w:t>учетные</w:t>
      </w:r>
      <w:r w:rsidR="00950866">
        <w:t xml:space="preserve"> </w:t>
      </w:r>
      <w:r w:rsidRPr="002C3DAA">
        <w:t>действия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программе</w:t>
      </w:r>
      <w:r w:rsidR="00950866">
        <w:t xml:space="preserve"> </w:t>
      </w:r>
      <w:r w:rsidRPr="002C3DAA">
        <w:t>(приход</w:t>
      </w:r>
      <w:r w:rsidR="00950866">
        <w:t xml:space="preserve"> </w:t>
      </w:r>
      <w:r w:rsidRPr="002C3DAA">
        <w:t>продуктов,</w:t>
      </w:r>
      <w:r w:rsidR="00335C03">
        <w:t xml:space="preserve"> списание по меню-требованию,</w:t>
      </w:r>
      <w:r w:rsidR="00950866">
        <w:t xml:space="preserve"> </w:t>
      </w:r>
      <w:r w:rsidR="00335C03">
        <w:t>списание</w:t>
      </w:r>
      <w:r w:rsidR="00AD1D24">
        <w:t xml:space="preserve"> со склада, </w:t>
      </w:r>
      <w:r w:rsidR="00335C03">
        <w:t xml:space="preserve">и </w:t>
      </w:r>
      <w:r w:rsidR="009F6DC5" w:rsidRPr="002C3DAA">
        <w:t>др</w:t>
      </w:r>
      <w:r w:rsidR="00675BD2" w:rsidRPr="002C3DAA">
        <w:t>.</w:t>
      </w:r>
      <w:r w:rsidR="009F6DC5" w:rsidRPr="002C3DAA">
        <w:t>)</w:t>
      </w:r>
      <w:r w:rsidR="00950866">
        <w:t xml:space="preserve"> </w:t>
      </w:r>
      <w:r w:rsidRPr="002C3DAA">
        <w:t>регистрируются</w:t>
      </w:r>
      <w:r w:rsidR="00950866">
        <w:t xml:space="preserve"> </w:t>
      </w:r>
      <w:r w:rsidRPr="002C3DAA">
        <w:t>документами.</w:t>
      </w:r>
      <w:r w:rsidR="00950866">
        <w:t xml:space="preserve"> </w:t>
      </w:r>
      <w:r w:rsidRPr="002C3DAA">
        <w:t>При</w:t>
      </w:r>
      <w:r w:rsidR="00950866">
        <w:t xml:space="preserve"> </w:t>
      </w:r>
      <w:r w:rsidRPr="002C3DAA">
        <w:t>вводе</w:t>
      </w:r>
      <w:r w:rsidR="00950866">
        <w:t xml:space="preserve"> </w:t>
      </w:r>
      <w:r w:rsidRPr="002C3DAA">
        <w:t>да</w:t>
      </w:r>
      <w:r w:rsidRPr="002C3DAA">
        <w:t>н</w:t>
      </w:r>
      <w:r w:rsidRPr="002C3DAA">
        <w:t>ных</w:t>
      </w:r>
      <w:r w:rsidR="00950866">
        <w:t xml:space="preserve"> </w:t>
      </w:r>
      <w:r w:rsidRPr="002C3DAA">
        <w:t>производятся</w:t>
      </w:r>
      <w:r w:rsidR="00950866">
        <w:t xml:space="preserve"> </w:t>
      </w:r>
      <w:r w:rsidRPr="002C3DAA">
        <w:t>необходимые</w:t>
      </w:r>
      <w:r w:rsidR="00950866">
        <w:t xml:space="preserve"> </w:t>
      </w:r>
      <w:r w:rsidRPr="002C3DAA">
        <w:t>расчеты.</w:t>
      </w:r>
      <w:r w:rsidR="00950866">
        <w:t xml:space="preserve"> </w:t>
      </w:r>
      <w:r w:rsidR="00335C03">
        <w:t>При необходимости по электронным док</w:t>
      </w:r>
      <w:r w:rsidR="00335C03">
        <w:t>у</w:t>
      </w:r>
      <w:r w:rsidR="00335C03">
        <w:t>ментам из информационной базы распечатываются б</w:t>
      </w:r>
      <w:r w:rsidR="006E78B3" w:rsidRPr="002C3DAA">
        <w:t>умажные</w:t>
      </w:r>
      <w:r w:rsidR="00950866">
        <w:t xml:space="preserve"> </w:t>
      </w:r>
      <w:r w:rsidR="006E78B3" w:rsidRPr="002C3DAA">
        <w:t>документы</w:t>
      </w:r>
      <w:r w:rsidR="00950866">
        <w:t xml:space="preserve"> </w:t>
      </w:r>
      <w:r w:rsidR="006E78B3" w:rsidRPr="002C3DAA">
        <w:t>на</w:t>
      </w:r>
      <w:r w:rsidR="00950866">
        <w:t xml:space="preserve"> </w:t>
      </w:r>
      <w:r w:rsidR="006E78B3" w:rsidRPr="002C3DAA">
        <w:t>принт</w:t>
      </w:r>
      <w:r w:rsidR="006E78B3" w:rsidRPr="002C3DAA">
        <w:t>е</w:t>
      </w:r>
      <w:r w:rsidR="006E78B3" w:rsidRPr="002C3DAA">
        <w:t>ре</w:t>
      </w:r>
      <w:r w:rsidRPr="002C3DAA">
        <w:t>.</w:t>
      </w:r>
    </w:p>
    <w:p w:rsidR="00C542F6" w:rsidRPr="002C3DAA" w:rsidRDefault="00C542F6" w:rsidP="009D40B4">
      <w:pPr>
        <w:pStyle w:val="Paragraph01"/>
      </w:pPr>
      <w:r w:rsidRPr="002C3DAA">
        <w:t>Все</w:t>
      </w:r>
      <w:r w:rsidR="00950866">
        <w:t xml:space="preserve"> </w:t>
      </w:r>
      <w:r w:rsidRPr="002C3DAA">
        <w:t>ранее</w:t>
      </w:r>
      <w:r w:rsidR="00950866">
        <w:t xml:space="preserve"> </w:t>
      </w:r>
      <w:r w:rsidRPr="002C3DAA">
        <w:t>введенные</w:t>
      </w:r>
      <w:r w:rsidR="00950866">
        <w:t xml:space="preserve"> </w:t>
      </w:r>
      <w:r w:rsidRPr="002C3DAA">
        <w:t>документы</w:t>
      </w:r>
      <w:r w:rsidR="00950866">
        <w:t xml:space="preserve"> </w:t>
      </w:r>
      <w:r w:rsidRPr="002C3DAA">
        <w:t>сохраняются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информационной</w:t>
      </w:r>
      <w:r w:rsidR="00950866">
        <w:t xml:space="preserve"> </w:t>
      </w:r>
      <w:r w:rsidRPr="002C3DAA">
        <w:t>базе</w:t>
      </w:r>
      <w:r w:rsidR="00950866">
        <w:t xml:space="preserve"> </w:t>
      </w:r>
      <w:r w:rsidRPr="002C3DAA">
        <w:t>и</w:t>
      </w:r>
      <w:r w:rsidR="00950866">
        <w:t xml:space="preserve"> </w:t>
      </w:r>
      <w:r w:rsidRPr="002C3DAA">
        <w:t>показ</w:t>
      </w:r>
      <w:r w:rsidRPr="002C3DAA">
        <w:t>ы</w:t>
      </w:r>
      <w:r w:rsidRPr="002C3DAA">
        <w:t>ваются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форме</w:t>
      </w:r>
      <w:r w:rsidR="00950866">
        <w:t xml:space="preserve"> </w:t>
      </w:r>
      <w:r w:rsidRPr="002C3DAA">
        <w:t>списка.</w:t>
      </w:r>
      <w:r w:rsidR="00335C03">
        <w:t xml:space="preserve"> </w:t>
      </w:r>
      <w:r w:rsidR="00AD1D24">
        <w:t>Пользователю</w:t>
      </w:r>
      <w:r w:rsidR="00950866">
        <w:t xml:space="preserve"> </w:t>
      </w:r>
      <w:r w:rsidR="00174683" w:rsidRPr="002C3DAA">
        <w:t>предоставляются</w:t>
      </w:r>
      <w:r w:rsidR="00950866">
        <w:t xml:space="preserve"> </w:t>
      </w:r>
      <w:r w:rsidR="00174683" w:rsidRPr="002C3DAA">
        <w:t>средства</w:t>
      </w:r>
      <w:r w:rsidR="00950866">
        <w:t xml:space="preserve"> </w:t>
      </w:r>
      <w:r w:rsidR="00174683" w:rsidRPr="002C3DAA">
        <w:t>отбора</w:t>
      </w:r>
      <w:r w:rsidR="00950866">
        <w:t xml:space="preserve"> </w:t>
      </w:r>
      <w:r w:rsidR="00174683" w:rsidRPr="002C3DAA">
        <w:t>документов</w:t>
      </w:r>
      <w:r w:rsidR="00950866">
        <w:t xml:space="preserve"> </w:t>
      </w:r>
      <w:r w:rsidR="00174683" w:rsidRPr="002C3DAA">
        <w:t>по</w:t>
      </w:r>
      <w:r w:rsidR="00950866">
        <w:t xml:space="preserve"> </w:t>
      </w:r>
      <w:r w:rsidR="00174683" w:rsidRPr="002C3DAA">
        <w:t>одному</w:t>
      </w:r>
      <w:r w:rsidR="00950866">
        <w:t xml:space="preserve"> </w:t>
      </w:r>
      <w:r w:rsidR="00174683" w:rsidRPr="002C3DAA">
        <w:t>или</w:t>
      </w:r>
      <w:r w:rsidR="00950866">
        <w:t xml:space="preserve"> </w:t>
      </w:r>
      <w:r w:rsidR="00174683" w:rsidRPr="002C3DAA">
        <w:t>нескольким</w:t>
      </w:r>
      <w:r w:rsidR="00950866">
        <w:t xml:space="preserve"> </w:t>
      </w:r>
      <w:r w:rsidR="00174683" w:rsidRPr="002C3DAA">
        <w:t>критериям.</w:t>
      </w:r>
    </w:p>
    <w:p w:rsidR="00174683" w:rsidRPr="002C3DAA" w:rsidRDefault="00174683" w:rsidP="009D40B4">
      <w:pPr>
        <w:pStyle w:val="Paragraph01"/>
      </w:pPr>
      <w:r w:rsidRPr="002C3DAA">
        <w:t>Документы</w:t>
      </w:r>
      <w:r w:rsidR="00950866">
        <w:t xml:space="preserve"> </w:t>
      </w:r>
      <w:r w:rsidRPr="002C3DAA">
        <w:t>можно</w:t>
      </w:r>
      <w:r w:rsidR="00950866">
        <w:t xml:space="preserve"> </w:t>
      </w:r>
      <w:r w:rsidRPr="002C3DAA">
        <w:t>исправлять</w:t>
      </w:r>
      <w:r w:rsidR="00950866">
        <w:t xml:space="preserve"> </w:t>
      </w:r>
      <w:r w:rsidRPr="002C3DAA">
        <w:t>и</w:t>
      </w:r>
      <w:r w:rsidR="00950866">
        <w:t xml:space="preserve"> </w:t>
      </w:r>
      <w:r w:rsidRPr="002C3DAA">
        <w:t>удалять,</w:t>
      </w:r>
      <w:r w:rsidR="00950866">
        <w:t xml:space="preserve"> </w:t>
      </w:r>
      <w:r w:rsidRPr="002C3DAA">
        <w:t>п</w:t>
      </w:r>
      <w:r w:rsidR="00AD1D24">
        <w:t>ри последующем проведении в учете</w:t>
      </w:r>
      <w:r w:rsidR="00950866">
        <w:t xml:space="preserve"> </w:t>
      </w:r>
      <w:r w:rsidRPr="002C3DAA">
        <w:t>программа</w:t>
      </w:r>
      <w:r w:rsidR="00950866">
        <w:t xml:space="preserve"> </w:t>
      </w:r>
      <w:r w:rsidRPr="002C3DAA">
        <w:t>автоматически</w:t>
      </w:r>
      <w:r w:rsidR="00950866">
        <w:t xml:space="preserve"> </w:t>
      </w:r>
      <w:r w:rsidRPr="002C3DAA">
        <w:t>вносит</w:t>
      </w:r>
      <w:r w:rsidR="00950866">
        <w:t xml:space="preserve"> </w:t>
      </w:r>
      <w:r w:rsidRPr="002C3DAA">
        <w:t>изменения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учет</w:t>
      </w:r>
      <w:r w:rsidR="00AD1D24">
        <w:t>ные регистры</w:t>
      </w:r>
      <w:r w:rsidRPr="002C3DAA">
        <w:t>.</w:t>
      </w:r>
    </w:p>
    <w:p w:rsidR="00016681" w:rsidRDefault="00016681" w:rsidP="009D40B4">
      <w:pPr>
        <w:pStyle w:val="3"/>
        <w:ind w:left="0"/>
      </w:pPr>
      <w:bookmarkStart w:id="386" w:name="_Toc398739947"/>
      <w:bookmarkStart w:id="387" w:name="_Toc298182179"/>
      <w:bookmarkStart w:id="388" w:name="_Toc298185125"/>
      <w:bookmarkStart w:id="389" w:name="_Toc88739271"/>
      <w:bookmarkStart w:id="390" w:name="_Toc88739453"/>
      <w:bookmarkStart w:id="391" w:name="_Toc89768585"/>
      <w:bookmarkStart w:id="392" w:name="_Toc89783508"/>
      <w:bookmarkStart w:id="393" w:name="_Toc92196210"/>
      <w:bookmarkStart w:id="394" w:name="_Toc94246425"/>
      <w:bookmarkStart w:id="395" w:name="_Toc94246745"/>
      <w:bookmarkStart w:id="396" w:name="_Toc96829519"/>
      <w:bookmarkStart w:id="397" w:name="_Toc96958846"/>
      <w:bookmarkStart w:id="398" w:name="_Toc114641960"/>
      <w:bookmarkStart w:id="399" w:name="_Toc115058972"/>
      <w:bookmarkStart w:id="400" w:name="_Toc115059097"/>
      <w:bookmarkStart w:id="401" w:name="_Toc115059279"/>
      <w:bookmarkStart w:id="402" w:name="_Toc115081900"/>
      <w:bookmarkStart w:id="403" w:name="_Toc115243802"/>
      <w:bookmarkStart w:id="404" w:name="_Toc164607342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r>
        <w:t>Документ «Меню-требование»</w:t>
      </w:r>
      <w:bookmarkEnd w:id="386"/>
    </w:p>
    <w:p w:rsidR="00DE4559" w:rsidRDefault="00DE4559" w:rsidP="00DE4559">
      <w:pPr>
        <w:pStyle w:val="Paragraph01"/>
      </w:pPr>
      <w:r w:rsidRPr="002C3DAA">
        <w:t>Документ</w:t>
      </w:r>
      <w:r>
        <w:t xml:space="preserve"> составленные меню, по которым распечатывается форма «Меню-требование», а также производится списание продуктов (после ввода прихода за день списания).</w:t>
      </w:r>
    </w:p>
    <w:p w:rsidR="00DE4559" w:rsidRDefault="00DE4559" w:rsidP="00DE4559">
      <w:pPr>
        <w:pStyle w:val="Paragraph01"/>
      </w:pPr>
      <w:r>
        <w:t>Документ «Меню-требование» также может регистрировать меню на возврат, при этом количество порций указывается отрицательным.</w:t>
      </w:r>
    </w:p>
    <w:p w:rsidR="003D6A17" w:rsidRPr="002C3DAA" w:rsidRDefault="003D6A17" w:rsidP="00DE4559">
      <w:pPr>
        <w:pStyle w:val="Paragraph01"/>
      </w:pPr>
      <w:r>
        <w:t>По документам «Меню-требование» в модуле «Питание» предусмотрена расп</w:t>
      </w:r>
      <w:r>
        <w:t>е</w:t>
      </w:r>
      <w:r>
        <w:t xml:space="preserve">чатка форм: бланка меню-требования, меню для потребителей, </w:t>
      </w:r>
      <w:proofErr w:type="spellStart"/>
      <w:r>
        <w:t>бракеражного</w:t>
      </w:r>
      <w:proofErr w:type="spellEnd"/>
      <w:r>
        <w:t xml:space="preserve"> журнала и других.</w:t>
      </w:r>
    </w:p>
    <w:p w:rsidR="00DE4559" w:rsidRDefault="00DE4559" w:rsidP="00DE4559">
      <w:pPr>
        <w:pStyle w:val="5"/>
      </w:pPr>
      <w:r>
        <w:t>Способы вызова</w:t>
      </w:r>
    </w:p>
    <w:p w:rsidR="00DE4559" w:rsidRDefault="00DE4559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 xml:space="preserve">Документы – </w:t>
      </w:r>
      <w:r w:rsidR="006F0278">
        <w:rPr>
          <w:i/>
        </w:rPr>
        <w:t>Меню-требование</w:t>
      </w:r>
      <w:r>
        <w:t>.</w:t>
      </w:r>
    </w:p>
    <w:p w:rsidR="00DE4559" w:rsidRDefault="00DE4559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 w:rsidR="006F0278">
        <w:rPr>
          <w:i/>
        </w:rPr>
        <w:t>Калькуляция</w:t>
      </w:r>
      <w:r>
        <w:rPr>
          <w:i/>
        </w:rPr>
        <w:t xml:space="preserve"> – </w:t>
      </w:r>
      <w:r w:rsidR="006F0278">
        <w:rPr>
          <w:i/>
        </w:rPr>
        <w:t>Меню-требование</w:t>
      </w:r>
      <w:r>
        <w:t>.</w:t>
      </w:r>
    </w:p>
    <w:p w:rsidR="00DE4559" w:rsidRPr="002F260D" w:rsidRDefault="00DE4559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 w:rsidR="006F0278">
        <w:t xml:space="preserve"> – выбрать файл </w:t>
      </w:r>
      <w:proofErr w:type="spellStart"/>
      <w:r w:rsidR="006F0278">
        <w:t>Документ_МенюТребование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DE4559" w:rsidRPr="002C3DAA" w:rsidRDefault="00DE4559" w:rsidP="00DE4559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списка документов:</w:t>
      </w:r>
    </w:p>
    <w:p w:rsidR="00DE4559" w:rsidRDefault="00DE4559" w:rsidP="00DE4559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122B7678" wp14:editId="286C84FB">
            <wp:extent cx="4231005" cy="2619746"/>
            <wp:effectExtent l="19050" t="0" r="0" b="0"/>
            <wp:docPr id="18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6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59" w:rsidRDefault="006F0278" w:rsidP="00DE4559">
      <w:pPr>
        <w:pStyle w:val="Paragraph01"/>
      </w:pPr>
      <w:r>
        <w:t>Н</w:t>
      </w:r>
      <w:r w:rsidR="00DE4559">
        <w:t>иже</w:t>
      </w:r>
      <w:r>
        <w:t xml:space="preserve"> списка документов выводятся</w:t>
      </w:r>
      <w:r w:rsidR="00DE4559">
        <w:t xml:space="preserve"> составленные по нему бухгалтерские прово</w:t>
      </w:r>
      <w:r w:rsidR="00DE4559">
        <w:t>д</w:t>
      </w:r>
      <w:r w:rsidR="00DE4559">
        <w:t>ки.</w:t>
      </w:r>
      <w:r>
        <w:t xml:space="preserve"> Проведение успешно выполняется только при достаточности остатков всех и</w:t>
      </w:r>
      <w:r>
        <w:t>с</w:t>
      </w:r>
      <w:r>
        <w:t>пользованных продуктов.</w:t>
      </w:r>
    </w:p>
    <w:p w:rsidR="00DE4559" w:rsidRDefault="00C250B4" w:rsidP="00DE4559">
      <w:pPr>
        <w:pStyle w:val="Paragraph01"/>
      </w:pPr>
      <w:r>
        <w:t>В состав модуля «Питание» входит «Помощник диетсестры» – средство упроще</w:t>
      </w:r>
      <w:r>
        <w:t>н</w:t>
      </w:r>
      <w:r>
        <w:t>ного полуавтоматического заполнения меню-требований. Большинство повседневных работ по заполнению, расчету, оформлению меню выполняется при помощи «П</w:t>
      </w:r>
      <w:r>
        <w:t>о</w:t>
      </w:r>
      <w:r>
        <w:t xml:space="preserve">мощника». Но при необходимости пользователь может вводить данные и в обычные формы типовой конфигурации. </w:t>
      </w:r>
      <w:r w:rsidR="00DE4559">
        <w:t>Над списком размещены пиктограммы для добавл</w:t>
      </w:r>
      <w:r w:rsidR="00DE4559">
        <w:t>е</w:t>
      </w:r>
      <w:r w:rsidR="00DE4559">
        <w:t>ния, изменения, удаления, отбора и печати. Команды управления списком отображ</w:t>
      </w:r>
      <w:r w:rsidR="00DE4559">
        <w:t>а</w:t>
      </w:r>
      <w:r w:rsidR="00DE4559">
        <w:t>ются также: в контекстном меню при нажатии правой кнопки мыши и в меню «</w:t>
      </w:r>
      <w:r w:rsidR="00DE4559" w:rsidRPr="00B6405F">
        <w:rPr>
          <w:i/>
        </w:rPr>
        <w:t>Все действия</w:t>
      </w:r>
      <w:r w:rsidR="00DE4559">
        <w:t>».</w:t>
      </w:r>
    </w:p>
    <w:p w:rsidR="00DE4559" w:rsidRDefault="00DE4559" w:rsidP="00DE4559">
      <w:pPr>
        <w:pStyle w:val="Paragraph01"/>
      </w:pPr>
      <w:r>
        <w:t>Для создания нового документа нажмите «</w:t>
      </w:r>
      <w:r w:rsidRPr="00B6405F">
        <w:rPr>
          <w:i/>
        </w:rPr>
        <w:t>Создать</w:t>
      </w:r>
      <w:r>
        <w:t>» (</w:t>
      </w:r>
      <w:proofErr w:type="spellStart"/>
      <w:r>
        <w:t>Ins</w:t>
      </w:r>
      <w:proofErr w:type="spellEnd"/>
      <w:r>
        <w:t>). Для открытия докуме</w:t>
      </w:r>
      <w:r>
        <w:t>н</w:t>
      </w:r>
      <w:r>
        <w:t>та используйте двойной щелчок мыши на нужной строке списка или кнопку-пиктограмму «</w:t>
      </w:r>
      <w:r w:rsidRPr="00B6405F">
        <w:rPr>
          <w:i/>
        </w:rPr>
        <w:t>Изменить</w:t>
      </w:r>
      <w:r>
        <w:t xml:space="preserve">» или </w:t>
      </w:r>
      <w:proofErr w:type="spellStart"/>
      <w:r>
        <w:t>Enter</w:t>
      </w:r>
      <w:proofErr w:type="spellEnd"/>
      <w:r>
        <w:t>.</w:t>
      </w:r>
    </w:p>
    <w:p w:rsidR="00DE4559" w:rsidRDefault="00DE4559" w:rsidP="00DE4559">
      <w:pPr>
        <w:pStyle w:val="Paragraph01"/>
      </w:pPr>
      <w:r>
        <w:t>Для отбора по одному или нескольким критериям используйте команду «Изм</w:t>
      </w:r>
      <w:r>
        <w:t>е</w:t>
      </w:r>
      <w:r>
        <w:t>нить список». К параметрам списка относятся условия отбора по нескольким реквиз</w:t>
      </w:r>
      <w:r>
        <w:t>и</w:t>
      </w:r>
      <w:r>
        <w:t>там, сортировка и группировка записей.</w:t>
      </w:r>
    </w:p>
    <w:p w:rsidR="00DE4559" w:rsidRDefault="00DE4559" w:rsidP="00DE4559">
      <w:pPr>
        <w:pStyle w:val="Paragraph01"/>
      </w:pPr>
      <w:r>
        <w:t xml:space="preserve">Если форма открыта </w:t>
      </w:r>
      <w:proofErr w:type="gramStart"/>
      <w:r>
        <w:t>в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выбора конкретного документа, в списке пиктограмм отображается дополнительная кнопка «</w:t>
      </w:r>
      <w:r w:rsidRPr="00B6405F">
        <w:rPr>
          <w:i/>
        </w:rPr>
        <w:t>Выбор</w:t>
      </w:r>
      <w:r>
        <w:t>».</w:t>
      </w:r>
    </w:p>
    <w:p w:rsidR="00DE4559" w:rsidRDefault="00C250B4" w:rsidP="00DE4559">
      <w:pPr>
        <w:pStyle w:val="Paragraph01"/>
        <w:keepNext/>
      </w:pPr>
      <w:r>
        <w:lastRenderedPageBreak/>
        <w:t>Ручной в</w:t>
      </w:r>
      <w:r w:rsidR="00DE4559">
        <w:t>вод данных</w:t>
      </w:r>
      <w:r>
        <w:t xml:space="preserve"> (без использования «Помощника диетсестры»)</w:t>
      </w:r>
      <w:r w:rsidR="00DE4559">
        <w:t xml:space="preserve"> производится в форме редактирования</w:t>
      </w:r>
      <w:r w:rsidR="00DE4559" w:rsidRPr="008A5BC3">
        <w:t>.</w:t>
      </w:r>
    </w:p>
    <w:p w:rsidR="00DE4559" w:rsidRDefault="00DE4559" w:rsidP="007C2667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6364B2D" wp14:editId="4BEEEDD1">
            <wp:extent cx="4231005" cy="2496793"/>
            <wp:effectExtent l="19050" t="0" r="0" b="0"/>
            <wp:docPr id="18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59" w:rsidRDefault="00C250B4" w:rsidP="00DE4559">
      <w:pPr>
        <w:pStyle w:val="Paragraph01"/>
      </w:pPr>
      <w:r>
        <w:t xml:space="preserve">При вводе данных следует учитывать, что пересчеты соответствующих связанных значений выполняются не во всех случаях, </w:t>
      </w:r>
      <w:proofErr w:type="gramStart"/>
      <w:r>
        <w:t>например</w:t>
      </w:r>
      <w:proofErr w:type="gramEnd"/>
      <w:r>
        <w:t xml:space="preserve"> после изменения выхода блюда раскладка не будет пересчитана.</w:t>
      </w:r>
    </w:p>
    <w:p w:rsidR="00DE4559" w:rsidRDefault="00C250B4" w:rsidP="003D6A17">
      <w:pPr>
        <w:pStyle w:val="Paragraph01"/>
      </w:pPr>
      <w:r>
        <w:t>Данные для списания продуктов</w:t>
      </w:r>
      <w:r w:rsidR="003D6A17">
        <w:t xml:space="preserve"> размещаются на закладке «Списание продуктов»: номенклатура, количество, коды КФО и КПС. Сведения об остатках можно вывести командой «Вывести остатки». Окончательное списание продуктов следует проводить после ввода всех приходных документов за день списания.</w:t>
      </w:r>
    </w:p>
    <w:p w:rsidR="00DE4559" w:rsidRDefault="00DE4559" w:rsidP="00DE4559">
      <w:pPr>
        <w:pStyle w:val="4"/>
      </w:pPr>
      <w:r>
        <w:t>Техническая информация</w:t>
      </w:r>
    </w:p>
    <w:p w:rsidR="003D6A17" w:rsidRDefault="00DE4559" w:rsidP="00D575B3">
      <w:pPr>
        <w:pStyle w:val="Paragraph01"/>
        <w:numPr>
          <w:ilvl w:val="0"/>
          <w:numId w:val="32"/>
        </w:numPr>
      </w:pPr>
      <w:r>
        <w:t>Для вызова стандартной формы списка документов из состава конфигурации в меню «</w:t>
      </w:r>
      <w:r w:rsidRPr="003D6A17">
        <w:rPr>
          <w:i/>
        </w:rPr>
        <w:t>Все действия</w:t>
      </w:r>
      <w:r>
        <w:t>» используйте команду «</w:t>
      </w:r>
      <w:r w:rsidRPr="003D6A17">
        <w:rPr>
          <w:i/>
        </w:rPr>
        <w:t>Стандартная форма</w:t>
      </w:r>
      <w:r>
        <w:t>».</w:t>
      </w:r>
    </w:p>
    <w:p w:rsidR="00335C03" w:rsidRDefault="00DE4559" w:rsidP="00D575B3">
      <w:pPr>
        <w:pStyle w:val="Paragraph01"/>
        <w:numPr>
          <w:ilvl w:val="0"/>
          <w:numId w:val="32"/>
        </w:numPr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удаление», фильтр по складам. При необходимости пользователь может изм</w:t>
      </w:r>
      <w:r>
        <w:t>е</w:t>
      </w:r>
      <w:r>
        <w:t>нить эти установки командой «</w:t>
      </w:r>
      <w:r w:rsidRPr="003D6A17">
        <w:rPr>
          <w:i/>
        </w:rPr>
        <w:t>Настроить список</w:t>
      </w:r>
      <w:r>
        <w:t>».</w:t>
      </w:r>
    </w:p>
    <w:p w:rsidR="00AB4CBA" w:rsidRPr="002C3DAA" w:rsidRDefault="00AB4CBA" w:rsidP="009D40B4">
      <w:pPr>
        <w:pStyle w:val="3"/>
        <w:ind w:left="0"/>
      </w:pPr>
      <w:bookmarkStart w:id="405" w:name="_Toc398739948"/>
      <w:r w:rsidRPr="002C3DAA">
        <w:t>Документ</w:t>
      </w:r>
      <w:r w:rsidR="00950866">
        <w:t xml:space="preserve"> </w:t>
      </w:r>
      <w:r w:rsidRPr="002C3DAA">
        <w:t>«</w:t>
      </w:r>
      <w:r w:rsidR="00AD1D24">
        <w:t>Приход</w:t>
      </w:r>
      <w:r w:rsidRPr="002C3DAA">
        <w:t>»</w:t>
      </w:r>
      <w:bookmarkEnd w:id="387"/>
      <w:bookmarkEnd w:id="388"/>
      <w:bookmarkEnd w:id="405"/>
    </w:p>
    <w:p w:rsidR="00AB4CBA" w:rsidRPr="002C3DAA" w:rsidRDefault="00AB4CBA" w:rsidP="009D40B4">
      <w:pPr>
        <w:pStyle w:val="Paragraph01"/>
      </w:pPr>
      <w:r w:rsidRPr="002C3DAA">
        <w:t>Документ</w:t>
      </w:r>
      <w:r w:rsidR="00950866">
        <w:t xml:space="preserve"> </w:t>
      </w:r>
      <w:r w:rsidRPr="002C3DAA">
        <w:t>регистрирует</w:t>
      </w:r>
      <w:r w:rsidR="00950866">
        <w:t xml:space="preserve"> </w:t>
      </w:r>
      <w:r w:rsidRPr="002C3DAA">
        <w:t>п</w:t>
      </w:r>
      <w:r w:rsidR="00AD1D24">
        <w:t xml:space="preserve">оступление </w:t>
      </w:r>
      <w:r w:rsidRPr="002C3DAA">
        <w:t>товарно-материальных</w:t>
      </w:r>
      <w:r w:rsidR="00950866">
        <w:t xml:space="preserve"> </w:t>
      </w:r>
      <w:r w:rsidRPr="002C3DAA">
        <w:t>ценностей</w:t>
      </w:r>
      <w:r w:rsidR="00AD1D24">
        <w:t xml:space="preserve"> от поста</w:t>
      </w:r>
      <w:r w:rsidR="00AD1D24">
        <w:t>в</w:t>
      </w:r>
      <w:r w:rsidR="00AD1D24">
        <w:t>щика</w:t>
      </w:r>
      <w:r w:rsidRPr="002C3DAA">
        <w:t>.</w:t>
      </w:r>
      <w:r w:rsidR="00950866">
        <w:t xml:space="preserve"> </w:t>
      </w:r>
      <w:r w:rsidR="00AD1D24">
        <w:t xml:space="preserve"> Каждый электронный документ обычно соответствует одной входящей «б</w:t>
      </w:r>
      <w:r w:rsidR="00AD1D24">
        <w:t>у</w:t>
      </w:r>
      <w:r w:rsidR="00AD1D24">
        <w:t>мажной» накладной.</w:t>
      </w:r>
      <w:r w:rsidR="00777E09">
        <w:t xml:space="preserve"> В документе указывается состав продуктов, количество, цена и другие необходимые данные.</w:t>
      </w:r>
    </w:p>
    <w:p w:rsidR="00037DAD" w:rsidRPr="002C3DAA" w:rsidRDefault="00AB4CBA" w:rsidP="009D40B4">
      <w:pPr>
        <w:pStyle w:val="Paragraph01"/>
      </w:pPr>
      <w:proofErr w:type="gramStart"/>
      <w:r w:rsidRPr="002C3DAA">
        <w:t>П</w:t>
      </w:r>
      <w:r w:rsidR="003E60A2">
        <w:t>ри</w:t>
      </w:r>
      <w:proofErr w:type="gramEnd"/>
      <w:r w:rsidR="003E60A2">
        <w:t xml:space="preserve"> п</w:t>
      </w:r>
      <w:r w:rsidRPr="002C3DAA">
        <w:t>роведение</w:t>
      </w:r>
      <w:r w:rsidR="00950866">
        <w:t xml:space="preserve"> </w:t>
      </w:r>
      <w:r w:rsidRPr="002C3DAA">
        <w:t>документа</w:t>
      </w:r>
      <w:r w:rsidR="00950866">
        <w:t xml:space="preserve"> </w:t>
      </w:r>
      <w:r w:rsidR="003E60A2">
        <w:t xml:space="preserve">создаются бухгалтерские проводки, увеличивающие остатки по соответствующим счетам и субконто. Эти остатки затем распечатываются в отчетах: </w:t>
      </w:r>
      <w:proofErr w:type="spellStart"/>
      <w:r w:rsidR="003E60A2">
        <w:t>оборотно</w:t>
      </w:r>
      <w:proofErr w:type="spellEnd"/>
      <w:r w:rsidR="003E60A2">
        <w:t>-сальдовой ведомости, складских карточках, накопительных в</w:t>
      </w:r>
      <w:r w:rsidR="003E60A2">
        <w:t>е</w:t>
      </w:r>
      <w:r w:rsidR="003E60A2">
        <w:t>домостях</w:t>
      </w:r>
      <w:r w:rsidR="001638F1">
        <w:t>, а также в контроле остатков при проведении «Меню-требований».</w:t>
      </w:r>
    </w:p>
    <w:p w:rsidR="00B36BB6" w:rsidRDefault="00B36BB6" w:rsidP="00B36BB6">
      <w:pPr>
        <w:pStyle w:val="5"/>
      </w:pPr>
      <w:r>
        <w:lastRenderedPageBreak/>
        <w:t>Способы вызова</w:t>
      </w:r>
    </w:p>
    <w:p w:rsidR="003E60A2" w:rsidRDefault="003E60A2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 xml:space="preserve">Документы – </w:t>
      </w:r>
      <w:r w:rsidR="00AC3541">
        <w:rPr>
          <w:i/>
        </w:rPr>
        <w:t>Приход</w:t>
      </w:r>
      <w:r>
        <w:t>.</w:t>
      </w:r>
    </w:p>
    <w:p w:rsidR="003E60A2" w:rsidRDefault="003E60A2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Учет продуктов – </w:t>
      </w:r>
      <w:r w:rsidR="00AC3541">
        <w:rPr>
          <w:i/>
        </w:rPr>
        <w:t>Учет продуктов – Документы – Приход</w:t>
      </w:r>
      <w:r>
        <w:t>.</w:t>
      </w:r>
    </w:p>
    <w:p w:rsidR="00B36BB6" w:rsidRPr="002F260D" w:rsidRDefault="003E60A2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 w:rsidR="00AC3541">
        <w:t>Документ</w:t>
      </w:r>
      <w:r>
        <w:t>_</w:t>
      </w:r>
      <w:r w:rsidR="00AC3541">
        <w:t>Приход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AC3541" w:rsidRPr="002C3DAA" w:rsidRDefault="00AC3541" w:rsidP="00AC3541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 xml:space="preserve">Вид формы списка </w:t>
      </w:r>
      <w:r w:rsidR="003C0EAD">
        <w:rPr>
          <w:sz w:val="18"/>
          <w:szCs w:val="18"/>
        </w:rPr>
        <w:t>документов</w:t>
      </w:r>
      <w:r>
        <w:rPr>
          <w:sz w:val="18"/>
          <w:szCs w:val="18"/>
        </w:rPr>
        <w:t>:</w:t>
      </w:r>
    </w:p>
    <w:p w:rsidR="00AC3541" w:rsidRDefault="003C0EAD" w:rsidP="00AC3541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2826370E" wp14:editId="5D1ADC8A">
            <wp:extent cx="4231005" cy="1827476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82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pStyle w:val="Paragraph01"/>
      </w:pPr>
      <w:r>
        <w:t>Рядом со списком документов отображается состав текущего документа, а ниже - составленные по нему бухгалтерские проводки.</w:t>
      </w:r>
    </w:p>
    <w:p w:rsidR="003C0EAD" w:rsidRDefault="003C0EAD" w:rsidP="003C0EAD">
      <w:pPr>
        <w:pStyle w:val="Paragraph01"/>
      </w:pPr>
      <w:r>
        <w:t>Над списком размещены пиктограммы для добавления, изменения, удаления, о</w:t>
      </w:r>
      <w:r>
        <w:t>т</w:t>
      </w:r>
      <w:r>
        <w:t>бора и печати. Команды управления списком отображаются также: в контекстном меню при нажатии правой кнопки мыши и в меню «</w:t>
      </w:r>
      <w:r w:rsidRPr="00B6405F">
        <w:rPr>
          <w:i/>
        </w:rPr>
        <w:t>Все действия</w:t>
      </w:r>
      <w:r>
        <w:t>».</w:t>
      </w:r>
    </w:p>
    <w:p w:rsidR="003C0EAD" w:rsidRDefault="003C0EAD" w:rsidP="003C0EAD">
      <w:pPr>
        <w:pStyle w:val="Paragraph01"/>
      </w:pPr>
      <w:r>
        <w:t>Для создания нового документа нажмите «</w:t>
      </w:r>
      <w:r w:rsidRPr="00B6405F">
        <w:rPr>
          <w:i/>
        </w:rPr>
        <w:t>Создать</w:t>
      </w:r>
      <w:r>
        <w:t>» (</w:t>
      </w:r>
      <w:proofErr w:type="spellStart"/>
      <w:r>
        <w:t>Ins</w:t>
      </w:r>
      <w:proofErr w:type="spellEnd"/>
      <w:r>
        <w:t>). Для открытия докуме</w:t>
      </w:r>
      <w:r>
        <w:t>н</w:t>
      </w:r>
      <w:r>
        <w:t>та используйте двойной щелчок мыши на нужной строке списка или кнопку-пиктограмму «</w:t>
      </w:r>
      <w:r w:rsidRPr="00B6405F">
        <w:rPr>
          <w:i/>
        </w:rPr>
        <w:t>Изменить</w:t>
      </w:r>
      <w:r>
        <w:t xml:space="preserve">» или </w:t>
      </w:r>
      <w:proofErr w:type="spellStart"/>
      <w:r>
        <w:t>Enter</w:t>
      </w:r>
      <w:proofErr w:type="spellEnd"/>
      <w:r>
        <w:t>.</w:t>
      </w:r>
    </w:p>
    <w:p w:rsidR="003C0EAD" w:rsidRDefault="003C0EAD" w:rsidP="003C0EAD">
      <w:pPr>
        <w:pStyle w:val="Paragraph01"/>
      </w:pPr>
      <w:r>
        <w:t xml:space="preserve">Для отбора по одному или нескольким критериям используйте команду </w:t>
      </w:r>
      <w:r w:rsidR="00A252DC">
        <w:t>«</w:t>
      </w:r>
      <w:r w:rsidRPr="007C2667">
        <w:rPr>
          <w:i/>
        </w:rPr>
        <w:t>Изм</w:t>
      </w:r>
      <w:r w:rsidRPr="007C2667">
        <w:rPr>
          <w:i/>
        </w:rPr>
        <w:t>е</w:t>
      </w:r>
      <w:r w:rsidRPr="007C2667">
        <w:rPr>
          <w:i/>
        </w:rPr>
        <w:t>нить список</w:t>
      </w:r>
      <w:r w:rsidR="00A252DC">
        <w:t>»</w:t>
      </w:r>
      <w:r>
        <w:t>. К параметрам списка относятся условия отбора по нескольким рекв</w:t>
      </w:r>
      <w:r>
        <w:t>и</w:t>
      </w:r>
      <w:r>
        <w:t>зитам, сортировка и группировка записей.</w:t>
      </w:r>
    </w:p>
    <w:p w:rsidR="003C0EAD" w:rsidRDefault="003C0EAD" w:rsidP="003C0EAD">
      <w:pPr>
        <w:pStyle w:val="Paragraph01"/>
      </w:pPr>
      <w:r>
        <w:t xml:space="preserve">Если форма открыта </w:t>
      </w:r>
      <w:proofErr w:type="gramStart"/>
      <w:r>
        <w:t>в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выбора конкретного документа, в списке пиктограмм отображается дополнительная кнопка </w:t>
      </w:r>
      <w:r w:rsidR="00A252DC">
        <w:t>«</w:t>
      </w:r>
      <w:r w:rsidRPr="00B6405F">
        <w:rPr>
          <w:i/>
        </w:rPr>
        <w:t>Выбор</w:t>
      </w:r>
      <w:r w:rsidR="00A252DC">
        <w:t>»</w:t>
      </w:r>
      <w:r>
        <w:t>.</w:t>
      </w:r>
    </w:p>
    <w:p w:rsidR="003C0EAD" w:rsidRDefault="003C0EAD" w:rsidP="003C0EAD">
      <w:pPr>
        <w:pStyle w:val="Paragraph01"/>
      </w:pPr>
      <w:r>
        <w:t xml:space="preserve">Для распечатки списка в виде электронной таблицы используйте команду </w:t>
      </w:r>
      <w:r w:rsidR="00A252DC">
        <w:t>«</w:t>
      </w:r>
      <w:r w:rsidRPr="00B6405F">
        <w:rPr>
          <w:i/>
        </w:rPr>
        <w:t>Выв</w:t>
      </w:r>
      <w:r w:rsidRPr="00B6405F">
        <w:rPr>
          <w:i/>
        </w:rPr>
        <w:t>е</w:t>
      </w:r>
      <w:r w:rsidRPr="00B6405F">
        <w:rPr>
          <w:i/>
        </w:rPr>
        <w:t>сти список</w:t>
      </w:r>
      <w:r w:rsidR="00A252DC">
        <w:t>»</w:t>
      </w:r>
      <w:r>
        <w:t xml:space="preserve">. Для </w:t>
      </w:r>
      <w:r w:rsidR="00A252DC">
        <w:t xml:space="preserve">печати </w:t>
      </w:r>
      <w:r>
        <w:t xml:space="preserve">документов на стандартных бланках используйте команду </w:t>
      </w:r>
      <w:r w:rsidR="00A252DC">
        <w:t>«</w:t>
      </w:r>
      <w:r w:rsidRPr="00B6405F">
        <w:rPr>
          <w:i/>
        </w:rPr>
        <w:t>Печать</w:t>
      </w:r>
      <w:r w:rsidR="00A252DC">
        <w:t>»</w:t>
      </w:r>
      <w:r>
        <w:t>.</w:t>
      </w:r>
    </w:p>
    <w:p w:rsidR="003C0EAD" w:rsidRPr="003C0EAD" w:rsidRDefault="003C0EAD" w:rsidP="003C0EAD">
      <w:pPr>
        <w:pStyle w:val="Paragraph01"/>
      </w:pPr>
      <w:r>
        <w:t>При проведении в учете документ увеличивает остатки на указанном складе. Пр</w:t>
      </w:r>
      <w:r>
        <w:t>о</w:t>
      </w:r>
      <w:r>
        <w:t xml:space="preserve">верить результат можно, сформировав отчет </w:t>
      </w:r>
      <w:r w:rsidR="00A252DC">
        <w:t>«</w:t>
      </w:r>
      <w:proofErr w:type="spellStart"/>
      <w:r>
        <w:t>Оборотно</w:t>
      </w:r>
      <w:proofErr w:type="spellEnd"/>
      <w:r>
        <w:t>-сальдовая ведомость (по сч</w:t>
      </w:r>
      <w:r>
        <w:t>е</w:t>
      </w:r>
      <w:r>
        <w:t>ту)</w:t>
      </w:r>
      <w:r w:rsidR="00A252DC">
        <w:t>»</w:t>
      </w:r>
      <w:r>
        <w:t xml:space="preserve"> по продуктам.</w:t>
      </w:r>
    </w:p>
    <w:p w:rsidR="00AC3541" w:rsidRDefault="00AC3541" w:rsidP="00EF25FB">
      <w:pPr>
        <w:pStyle w:val="Paragraph01"/>
        <w:keepNext/>
      </w:pPr>
      <w:r>
        <w:lastRenderedPageBreak/>
        <w:t>Ввод данных производится в форме редактирования</w:t>
      </w:r>
      <w:r w:rsidRPr="008A5BC3">
        <w:t>.</w:t>
      </w:r>
    </w:p>
    <w:p w:rsidR="003C0EAD" w:rsidRDefault="003C0EAD" w:rsidP="007C2667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A8B8CC5" wp14:editId="06A45E53">
            <wp:extent cx="4231005" cy="1921624"/>
            <wp:effectExtent l="19050" t="0" r="0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92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DC" w:rsidRDefault="00A252DC" w:rsidP="00A252DC">
      <w:pPr>
        <w:pStyle w:val="Paragraph01"/>
      </w:pPr>
      <w:r>
        <w:t>Форма документа «Приход продуктов» открывается из формы списка приходных документов модуля «Питание». Для ввода прихода продуктов используется документ «Поступление материальных запасов», адаптированный для случая продуктов пит</w:t>
      </w:r>
      <w:r>
        <w:t>а</w:t>
      </w:r>
      <w:r>
        <w:t>ния: не используется валютный учет, количество вводится одним числом (без детал</w:t>
      </w:r>
      <w:r>
        <w:t>и</w:t>
      </w:r>
      <w:r>
        <w:t xml:space="preserve">зации на количество мест). Поставщик выбирается только из списка поставщиков, а склад-получатель – из списка </w:t>
      </w:r>
      <w:proofErr w:type="spellStart"/>
      <w:r>
        <w:t>продскладов</w:t>
      </w:r>
      <w:proofErr w:type="spellEnd"/>
      <w:r>
        <w:t>, описанных в модуле «Питание», строки таблицы материалов заполняются из списка продуктов. Типовая операция и нужные для нее коды заполняются автоматически из параметров настройки модуля «Пит</w:t>
      </w:r>
      <w:r>
        <w:t>а</w:t>
      </w:r>
      <w:r>
        <w:t>ние».</w:t>
      </w:r>
    </w:p>
    <w:p w:rsidR="00A252DC" w:rsidRDefault="00A252DC" w:rsidP="00A252DC">
      <w:pPr>
        <w:pStyle w:val="4"/>
      </w:pPr>
      <w:r>
        <w:t>Порядок действий пользователя</w:t>
      </w:r>
    </w:p>
    <w:p w:rsidR="00A252DC" w:rsidRDefault="00A252DC" w:rsidP="007C2667">
      <w:pPr>
        <w:numPr>
          <w:ilvl w:val="0"/>
          <w:numId w:val="33"/>
        </w:numPr>
        <w:spacing w:after="100" w:afterAutospacing="1"/>
        <w:jc w:val="left"/>
      </w:pPr>
      <w:r>
        <w:t xml:space="preserve">введите </w:t>
      </w:r>
      <w:r>
        <w:rPr>
          <w:rStyle w:val="afb"/>
        </w:rPr>
        <w:t>дату</w:t>
      </w:r>
      <w:r>
        <w:t>;</w:t>
      </w:r>
    </w:p>
    <w:p w:rsidR="00A252DC" w:rsidRDefault="00A252DC" w:rsidP="007C2667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 xml:space="preserve">выберите </w:t>
      </w:r>
      <w:r>
        <w:rPr>
          <w:rStyle w:val="afb"/>
        </w:rPr>
        <w:t>Поставщика</w:t>
      </w:r>
      <w:r>
        <w:t>;</w:t>
      </w:r>
    </w:p>
    <w:p w:rsidR="00A252DC" w:rsidRDefault="00A252DC" w:rsidP="007C2667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 xml:space="preserve">при необходимости – выберите </w:t>
      </w:r>
      <w:r>
        <w:rPr>
          <w:rStyle w:val="afb"/>
        </w:rPr>
        <w:t>договор</w:t>
      </w:r>
      <w:r>
        <w:t>;</w:t>
      </w:r>
    </w:p>
    <w:p w:rsidR="00A252DC" w:rsidRDefault="00A252DC" w:rsidP="007C2667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 xml:space="preserve">выберите </w:t>
      </w:r>
      <w:r>
        <w:rPr>
          <w:rStyle w:val="afb"/>
        </w:rPr>
        <w:t>Склад</w:t>
      </w:r>
      <w:r>
        <w:t>;</w:t>
      </w:r>
    </w:p>
    <w:p w:rsidR="00A252DC" w:rsidRDefault="00A252DC" w:rsidP="00D575B3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>в табличную часть «</w:t>
      </w:r>
      <w:r>
        <w:rPr>
          <w:rStyle w:val="afb"/>
        </w:rPr>
        <w:t>Продукты</w:t>
      </w:r>
      <w:r w:rsidRPr="00A252DC">
        <w:rPr>
          <w:rStyle w:val="afb"/>
          <w:b w:val="0"/>
        </w:rPr>
        <w:t>»</w:t>
      </w:r>
      <w:r>
        <w:t xml:space="preserve"> добавьте строки по каждому продукту из пр</w:t>
      </w:r>
      <w:r>
        <w:t>и</w:t>
      </w:r>
      <w:r>
        <w:t>ходной накладной:</w:t>
      </w:r>
    </w:p>
    <w:p w:rsidR="00A252DC" w:rsidRDefault="00A252DC" w:rsidP="00D575B3">
      <w:pPr>
        <w:numPr>
          <w:ilvl w:val="1"/>
          <w:numId w:val="33"/>
        </w:numPr>
        <w:spacing w:before="100" w:beforeAutospacing="1" w:after="100" w:afterAutospacing="1"/>
        <w:jc w:val="left"/>
      </w:pPr>
      <w:r>
        <w:t xml:space="preserve">по каждой строке обязательно следует ввести: </w:t>
      </w:r>
      <w:r>
        <w:rPr>
          <w:rStyle w:val="afb"/>
        </w:rPr>
        <w:t>Номенклатуру</w:t>
      </w:r>
      <w:r>
        <w:t xml:space="preserve">, </w:t>
      </w:r>
      <w:r>
        <w:rPr>
          <w:rStyle w:val="afb"/>
        </w:rPr>
        <w:t>Колич</w:t>
      </w:r>
      <w:r>
        <w:rPr>
          <w:rStyle w:val="afb"/>
        </w:rPr>
        <w:t>е</w:t>
      </w:r>
      <w:r>
        <w:rPr>
          <w:rStyle w:val="afb"/>
        </w:rPr>
        <w:t>ство</w:t>
      </w:r>
      <w:r>
        <w:t xml:space="preserve">, </w:t>
      </w:r>
      <w:r>
        <w:rPr>
          <w:rStyle w:val="afb"/>
        </w:rPr>
        <w:t>Сумму</w:t>
      </w:r>
      <w:r>
        <w:t>;</w:t>
      </w:r>
    </w:p>
    <w:p w:rsidR="00A252DC" w:rsidRDefault="00A252DC" w:rsidP="00D575B3">
      <w:pPr>
        <w:numPr>
          <w:ilvl w:val="1"/>
          <w:numId w:val="33"/>
        </w:numPr>
        <w:spacing w:before="100" w:beforeAutospacing="1" w:after="100" w:afterAutospacing="1"/>
        <w:jc w:val="left"/>
      </w:pPr>
      <w:r>
        <w:t>правильность ввода данных о продуктах можно проверить по итоговой сумме документа;</w:t>
      </w:r>
    </w:p>
    <w:p w:rsidR="00A252DC" w:rsidRDefault="00A252DC" w:rsidP="007C2667">
      <w:pPr>
        <w:numPr>
          <w:ilvl w:val="0"/>
          <w:numId w:val="33"/>
        </w:numPr>
        <w:spacing w:before="100" w:beforeAutospacing="1"/>
        <w:jc w:val="left"/>
      </w:pPr>
      <w:r>
        <w:t>закончив ввод данных, нажмите «</w:t>
      </w:r>
      <w:r w:rsidRPr="00A252DC">
        <w:rPr>
          <w:rStyle w:val="afc"/>
          <w:bCs/>
        </w:rPr>
        <w:t>Провести и закрыть</w:t>
      </w:r>
      <w:r>
        <w:t>».</w:t>
      </w:r>
    </w:p>
    <w:p w:rsidR="00A252DC" w:rsidRDefault="00A252DC" w:rsidP="00A252DC">
      <w:pPr>
        <w:pStyle w:val="4"/>
      </w:pPr>
      <w:r>
        <w:t>Рекомендации по отдельным ситуациям</w:t>
      </w:r>
    </w:p>
    <w:p w:rsidR="00A252DC" w:rsidRDefault="00A252DC" w:rsidP="00D575B3">
      <w:pPr>
        <w:numPr>
          <w:ilvl w:val="0"/>
          <w:numId w:val="34"/>
        </w:numPr>
        <w:spacing w:after="100" w:afterAutospacing="1"/>
        <w:jc w:val="left"/>
      </w:pPr>
      <w:r>
        <w:t>Сведения об оборотной таре (хлебных лотках, ящиках для молочных продуктов) вводятся на отдельной закладке «Тара» – в случае если по такой таре нужно в</w:t>
      </w:r>
      <w:r>
        <w:t>е</w:t>
      </w:r>
      <w:r>
        <w:t xml:space="preserve">сти </w:t>
      </w:r>
      <w:proofErr w:type="gramStart"/>
      <w:r>
        <w:t>остатки</w:t>
      </w:r>
      <w:proofErr w:type="gramEnd"/>
      <w:r>
        <w:t xml:space="preserve"> и она подлежит возврату. Порядок ввода тары аналогичен вводу пр</w:t>
      </w:r>
      <w:r>
        <w:t>о</w:t>
      </w:r>
      <w:r>
        <w:t>дуктов.</w:t>
      </w:r>
    </w:p>
    <w:p w:rsidR="00A252DC" w:rsidRDefault="00A252DC" w:rsidP="00D575B3">
      <w:pPr>
        <w:numPr>
          <w:ilvl w:val="0"/>
          <w:numId w:val="34"/>
        </w:numPr>
        <w:spacing w:before="100" w:beforeAutospacing="1" w:after="100" w:afterAutospacing="1"/>
        <w:jc w:val="left"/>
      </w:pPr>
      <w:r>
        <w:t>Если при заполнении документа некоторые реквизиты (склад, КПС, КФО) авт</w:t>
      </w:r>
      <w:r>
        <w:t>о</w:t>
      </w:r>
      <w:r>
        <w:t>матически заполняются не теми данными, пользователь может изменить их зн</w:t>
      </w:r>
      <w:r>
        <w:t>а</w:t>
      </w:r>
      <w:r>
        <w:t xml:space="preserve">чения </w:t>
      </w:r>
      <w:proofErr w:type="gramStart"/>
      <w:r>
        <w:t>на</w:t>
      </w:r>
      <w:proofErr w:type="gramEnd"/>
      <w:r>
        <w:t xml:space="preserve"> необходимые.</w:t>
      </w:r>
    </w:p>
    <w:p w:rsidR="00A252DC" w:rsidRDefault="00A252DC" w:rsidP="00D575B3">
      <w:pPr>
        <w:numPr>
          <w:ilvl w:val="0"/>
          <w:numId w:val="34"/>
        </w:numPr>
        <w:spacing w:before="100" w:beforeAutospacing="1" w:after="100" w:afterAutospacing="1"/>
        <w:jc w:val="left"/>
      </w:pPr>
      <w:r>
        <w:lastRenderedPageBreak/>
        <w:t>Данные о номере и виде документе поставщика (входящем) вводят по необход</w:t>
      </w:r>
      <w:r>
        <w:t>и</w:t>
      </w:r>
      <w:r>
        <w:t>мости.</w:t>
      </w:r>
    </w:p>
    <w:p w:rsidR="00A252DC" w:rsidRDefault="00A252DC" w:rsidP="00D575B3">
      <w:pPr>
        <w:numPr>
          <w:ilvl w:val="0"/>
          <w:numId w:val="34"/>
        </w:numPr>
        <w:spacing w:before="100" w:beforeAutospacing="1" w:after="100" w:afterAutospacing="1"/>
        <w:jc w:val="left"/>
      </w:pPr>
      <w:r>
        <w:t>Для того чтобы записать введенные данные, не проводя новый документ в учете, нажмите «</w:t>
      </w:r>
      <w:r w:rsidRPr="00A252DC">
        <w:rPr>
          <w:i/>
        </w:rPr>
        <w:t>Записать</w:t>
      </w:r>
      <w:r w:rsidR="00EF25FB">
        <w:t>» и закройте форму.</w:t>
      </w:r>
    </w:p>
    <w:p w:rsidR="00A252DC" w:rsidRDefault="00A252DC" w:rsidP="00D575B3">
      <w:pPr>
        <w:numPr>
          <w:ilvl w:val="0"/>
          <w:numId w:val="34"/>
        </w:numPr>
        <w:spacing w:before="100" w:beforeAutospacing="1" w:after="100" w:afterAutospacing="1"/>
        <w:jc w:val="left"/>
      </w:pPr>
      <w:r>
        <w:t>На учете остатков приходный документ сказывается только при проведении. П</w:t>
      </w:r>
      <w:r>
        <w:t>о</w:t>
      </w:r>
      <w:r>
        <w:t>этому если нужно на время исключить документ из учета – сделайте его не пр</w:t>
      </w:r>
      <w:r>
        <w:t>о</w:t>
      </w:r>
      <w:r>
        <w:t>веденным.</w:t>
      </w:r>
    </w:p>
    <w:p w:rsidR="00A252DC" w:rsidRDefault="00A252DC" w:rsidP="007C2667">
      <w:pPr>
        <w:numPr>
          <w:ilvl w:val="0"/>
          <w:numId w:val="34"/>
        </w:numPr>
        <w:spacing w:before="100" w:beforeAutospacing="1" w:after="100" w:afterAutospacing="1"/>
        <w:jc w:val="left"/>
      </w:pPr>
      <w:r>
        <w:t>Документ можно распечатать на стандартном бланке кнопкой «</w:t>
      </w:r>
      <w:r w:rsidRPr="00EF25FB">
        <w:rPr>
          <w:i/>
        </w:rPr>
        <w:t>Печать</w:t>
      </w:r>
      <w:r>
        <w:t>» в форме списка.</w:t>
      </w:r>
    </w:p>
    <w:p w:rsidR="00A252DC" w:rsidRDefault="00A252DC" w:rsidP="00A252DC">
      <w:pPr>
        <w:pStyle w:val="4"/>
      </w:pPr>
      <w:r>
        <w:t>Реквизиты формы</w:t>
      </w:r>
      <w:r w:rsidR="00EF25FB">
        <w:t xml:space="preserve"> документа</w:t>
      </w:r>
    </w:p>
    <w:p w:rsidR="00A252DC" w:rsidRDefault="00A252DC" w:rsidP="00D575B3">
      <w:pPr>
        <w:numPr>
          <w:ilvl w:val="0"/>
          <w:numId w:val="35"/>
        </w:numPr>
        <w:spacing w:after="100" w:afterAutospacing="1"/>
        <w:jc w:val="left"/>
      </w:pPr>
      <w:r>
        <w:rPr>
          <w:rStyle w:val="afb"/>
        </w:rPr>
        <w:t>Дата</w:t>
      </w:r>
      <w:r>
        <w:t xml:space="preserve"> и время проведения документа в учете. Не обязательно должно совпадать с датой первичного документа от поставщика. Время документа учитывается в хронологии проведения приходных и расходных документов, поэтому рекоме</w:t>
      </w:r>
      <w:r>
        <w:t>н</w:t>
      </w:r>
      <w:r w:rsidR="00EF25FB">
        <w:t>дуется «</w:t>
      </w:r>
      <w:r>
        <w:t>размещать</w:t>
      </w:r>
      <w:r w:rsidR="00EF25FB">
        <w:t>»</w:t>
      </w:r>
      <w:r>
        <w:t xml:space="preserve"> приходные документы на начало дня, до времени провед</w:t>
      </w:r>
      <w:r>
        <w:t>е</w:t>
      </w:r>
      <w:r w:rsidR="00EF25FB">
        <w:t>ния документов расходных («</w:t>
      </w:r>
      <w:r>
        <w:t>Меню-требований</w:t>
      </w:r>
      <w:r w:rsidR="00EF25FB">
        <w:t>»</w:t>
      </w:r>
      <w:r>
        <w:t xml:space="preserve">, </w:t>
      </w:r>
      <w:r w:rsidR="00EF25FB">
        <w:t>«</w:t>
      </w:r>
      <w:r>
        <w:t>Актов списания</w:t>
      </w:r>
      <w:r w:rsidR="00EF25FB">
        <w:t>»</w:t>
      </w:r>
      <w:r>
        <w:t xml:space="preserve"> и т.п.) за этот же день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Номер</w:t>
      </w:r>
      <w:r>
        <w:t xml:space="preserve"> документа </w:t>
      </w:r>
      <w:r w:rsidR="00EF25FB">
        <w:t>–</w:t>
      </w:r>
      <w:r>
        <w:t xml:space="preserve"> уникальный внутренний учетный номер документа в инфо</w:t>
      </w:r>
      <w:r>
        <w:t>р</w:t>
      </w:r>
      <w:r>
        <w:t>мационной базе. Не требует ручного ввода</w:t>
      </w:r>
      <w:r w:rsidR="00EF25FB">
        <w:t>, формируется автоматически.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Комментарий</w:t>
      </w:r>
      <w:r>
        <w:t xml:space="preserve"> </w:t>
      </w:r>
      <w:r w:rsidR="00EF25FB">
        <w:t>–</w:t>
      </w:r>
      <w:r>
        <w:t xml:space="preserve"> произвольная строка примечания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Поставщик</w:t>
      </w:r>
      <w:r>
        <w:t xml:space="preserve"> </w:t>
      </w:r>
      <w:r w:rsidR="00EF25FB">
        <w:t>–</w:t>
      </w:r>
      <w:r>
        <w:t xml:space="preserve"> выбирается из списка поставщиков продуктов, зарегистрирова</w:t>
      </w:r>
      <w:r>
        <w:t>н</w:t>
      </w:r>
      <w:r>
        <w:t xml:space="preserve">ных в параметрах модуля </w:t>
      </w:r>
      <w:r w:rsidR="00EF25FB">
        <w:t>«</w:t>
      </w:r>
      <w:r>
        <w:t>Пи</w:t>
      </w:r>
      <w:r w:rsidR="00EF25FB">
        <w:t>тание».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Договор</w:t>
      </w:r>
      <w:r w:rsidR="00EF25FB">
        <w:t xml:space="preserve"> –</w:t>
      </w:r>
      <w:r>
        <w:t xml:space="preserve"> один из договоров, зарегистрированных в информационной базе для указанного поставщика. При заполнении нового документа или выборе поста</w:t>
      </w:r>
      <w:r>
        <w:t>в</w:t>
      </w:r>
      <w:r>
        <w:t xml:space="preserve">щика из списка система подбирает наиболее адекватный действующий договор (единственный или последний из </w:t>
      </w:r>
      <w:proofErr w:type="gramStart"/>
      <w:r>
        <w:t>действующих</w:t>
      </w:r>
      <w:proofErr w:type="gramEnd"/>
      <w:r>
        <w:t>). Если данные приход выполн</w:t>
      </w:r>
      <w:r>
        <w:t>я</w:t>
      </w:r>
      <w:r>
        <w:t>ется по новому договору, который еще не зарегистрирован в вашей информац</w:t>
      </w:r>
      <w:r>
        <w:t>и</w:t>
      </w:r>
      <w:r>
        <w:t>онной базе, следует кнопкой выбора открыть список договоров и создать новую запись о договоре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Склад</w:t>
      </w:r>
      <w:r w:rsidR="00EF25FB">
        <w:t xml:space="preserve"> – </w:t>
      </w:r>
      <w:r>
        <w:t xml:space="preserve">выбирается из списка </w:t>
      </w:r>
      <w:proofErr w:type="spellStart"/>
      <w:r>
        <w:t>продскладов</w:t>
      </w:r>
      <w:proofErr w:type="spellEnd"/>
      <w:r>
        <w:t>, зарегистрированных в парамет</w:t>
      </w:r>
      <w:r w:rsidR="00EF25FB">
        <w:t>рах модуля «Питание».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Сумма</w:t>
      </w:r>
      <w:r w:rsidR="00EF25FB">
        <w:t xml:space="preserve"> – </w:t>
      </w:r>
      <w:r>
        <w:t>общая сумма по документу</w:t>
      </w:r>
      <w:r w:rsidR="00EF25FB">
        <w:t>. Н</w:t>
      </w:r>
      <w:r>
        <w:t>е вводится, суммируется по строкам д</w:t>
      </w:r>
      <w:r>
        <w:t>о</w:t>
      </w:r>
      <w:r>
        <w:t>ку</w:t>
      </w:r>
      <w:r w:rsidR="00EF25FB">
        <w:t>мента. Ниже нее с заголовком «</w:t>
      </w:r>
      <w:r>
        <w:t xml:space="preserve">в </w:t>
      </w:r>
      <w:proofErr w:type="spellStart"/>
      <w:r>
        <w:t>т.ч</w:t>
      </w:r>
      <w:proofErr w:type="gramStart"/>
      <w:r>
        <w:t>.Н</w:t>
      </w:r>
      <w:proofErr w:type="gramEnd"/>
      <w:r>
        <w:t>ДС</w:t>
      </w:r>
      <w:proofErr w:type="spellEnd"/>
      <w:r w:rsidR="00EF25FB">
        <w:t>»</w:t>
      </w:r>
      <w:r>
        <w:t xml:space="preserve"> выводится сумма НДС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Сумма включает НДС</w:t>
      </w:r>
      <w:r>
        <w:t xml:space="preserve"> </w:t>
      </w:r>
      <w:r w:rsidR="00EF25FB">
        <w:t>–</w:t>
      </w:r>
      <w:r>
        <w:t xml:space="preserve"> флажок, указывающий, какие суммы вводятся в строки табличной части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t xml:space="preserve">Табличная часть </w:t>
      </w:r>
      <w:r w:rsidR="00EF25FB">
        <w:t>«</w:t>
      </w:r>
      <w:r>
        <w:rPr>
          <w:rStyle w:val="afb"/>
        </w:rPr>
        <w:t>Продукты</w:t>
      </w:r>
      <w:r w:rsidR="00EF25FB">
        <w:t>»</w:t>
      </w:r>
      <w:r>
        <w:t xml:space="preserve"> в каждой строке содержит реквизиты: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Номенклатура</w:t>
      </w:r>
      <w:r w:rsidR="00EF25FB">
        <w:t xml:space="preserve"> –</w:t>
      </w:r>
      <w:r>
        <w:t xml:space="preserve"> ссылка на продукт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proofErr w:type="spellStart"/>
      <w:r>
        <w:rPr>
          <w:rStyle w:val="afb"/>
        </w:rPr>
        <w:t>Ед</w:t>
      </w:r>
      <w:proofErr w:type="gramStart"/>
      <w:r>
        <w:rPr>
          <w:rStyle w:val="afb"/>
        </w:rPr>
        <w:t>.и</w:t>
      </w:r>
      <w:proofErr w:type="gramEnd"/>
      <w:r>
        <w:rPr>
          <w:rStyle w:val="afb"/>
        </w:rPr>
        <w:t>зм</w:t>
      </w:r>
      <w:proofErr w:type="spellEnd"/>
      <w:r>
        <w:rPr>
          <w:rStyle w:val="afb"/>
        </w:rPr>
        <w:t>.</w:t>
      </w:r>
      <w:r>
        <w:t xml:space="preserve"> </w:t>
      </w:r>
      <w:r w:rsidR="00EF25FB">
        <w:t>–</w:t>
      </w:r>
      <w:r>
        <w:t xml:space="preserve"> базовая единица продукта, заполняется автоматически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Количество</w:t>
      </w:r>
      <w:r>
        <w:t xml:space="preserve"> в базовых единицах. Если единицы поставщика не совп</w:t>
      </w:r>
      <w:r>
        <w:t>а</w:t>
      </w:r>
      <w:r>
        <w:t>дают с единицами вашего учета, следует выполнить соответствующий пересчет. Например, если хлеб у вас у</w:t>
      </w:r>
      <w:r w:rsidR="00EF25FB">
        <w:t xml:space="preserve">читывается в </w:t>
      </w:r>
      <w:proofErr w:type="gramStart"/>
      <w:r w:rsidR="00EF25FB">
        <w:t>кг</w:t>
      </w:r>
      <w:proofErr w:type="gramEnd"/>
      <w:r w:rsidR="00EF25FB">
        <w:t xml:space="preserve">, а в накладной – </w:t>
      </w:r>
      <w:r>
        <w:t>100 батонов (по 450 г), следует ввести 45 кг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Сумма</w:t>
      </w:r>
      <w:r>
        <w:t xml:space="preserve"> по строке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Счет учета</w:t>
      </w:r>
      <w:r>
        <w:t xml:space="preserve">, </w:t>
      </w:r>
      <w:r>
        <w:rPr>
          <w:rStyle w:val="afb"/>
        </w:rPr>
        <w:t>КПС</w:t>
      </w:r>
      <w:r>
        <w:t xml:space="preserve"> в модуле </w:t>
      </w:r>
      <w:r w:rsidR="00EF25FB">
        <w:t>«</w:t>
      </w:r>
      <w:r>
        <w:t>Питание</w:t>
      </w:r>
      <w:r w:rsidR="00EF25FB">
        <w:t>»</w:t>
      </w:r>
      <w:r>
        <w:t xml:space="preserve"> заполняются автоматически из параметров модуля, при необходимости могут быть изменены пользов</w:t>
      </w:r>
      <w:r>
        <w:t>а</w:t>
      </w:r>
      <w:r>
        <w:t>телем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lastRenderedPageBreak/>
        <w:t xml:space="preserve">Табличная часть </w:t>
      </w:r>
      <w:r w:rsidR="00EF25FB">
        <w:t>«</w:t>
      </w:r>
      <w:r>
        <w:rPr>
          <w:rStyle w:val="afb"/>
        </w:rPr>
        <w:t>Тара</w:t>
      </w:r>
      <w:r w:rsidR="00EF25FB">
        <w:t>»</w:t>
      </w:r>
      <w:r>
        <w:t xml:space="preserve"> содержит строки такой же структуры, что и строки пр</w:t>
      </w:r>
      <w:r>
        <w:t>о</w:t>
      </w:r>
      <w:r>
        <w:t>дуктов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t xml:space="preserve">Закладка </w:t>
      </w:r>
      <w:r w:rsidR="00EF25FB">
        <w:t>«</w:t>
      </w:r>
      <w:r>
        <w:rPr>
          <w:rStyle w:val="afb"/>
        </w:rPr>
        <w:t>Сведения поставщика</w:t>
      </w:r>
      <w:r w:rsidR="00EF25FB">
        <w:t>»</w:t>
      </w:r>
      <w:r>
        <w:t xml:space="preserve"> содержит реквизиты, которые вводят при необходимости (если в вашей организации принято это делать):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Вид, №, Дата первичного документа</w:t>
      </w:r>
      <w:r>
        <w:t xml:space="preserve"> </w:t>
      </w:r>
      <w:r w:rsidR="00EF25FB">
        <w:t>–</w:t>
      </w:r>
      <w:r>
        <w:t xml:space="preserve"> сведения о документе поста</w:t>
      </w:r>
      <w:r>
        <w:t>в</w:t>
      </w:r>
      <w:r>
        <w:t>щика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t xml:space="preserve">Гиперссылка </w:t>
      </w:r>
      <w:r w:rsidR="00EF25FB">
        <w:t>«</w:t>
      </w:r>
      <w:r>
        <w:rPr>
          <w:rStyle w:val="afb"/>
        </w:rPr>
        <w:t>Счет-фактура</w:t>
      </w:r>
      <w:r w:rsidR="00EF25FB">
        <w:t>»</w:t>
      </w:r>
      <w:r>
        <w:t xml:space="preserve"> </w:t>
      </w:r>
      <w:r w:rsidR="00EF25FB">
        <w:t>–</w:t>
      </w:r>
      <w:r>
        <w:t xml:space="preserve"> при нажатии на нее выводит окно для ввода счет</w:t>
      </w:r>
      <w:r w:rsidR="00EF25FB">
        <w:t>а</w:t>
      </w:r>
      <w:r>
        <w:t>-фактуры</w:t>
      </w:r>
      <w:r w:rsidR="00EF25FB">
        <w:t>;</w:t>
      </w:r>
    </w:p>
    <w:p w:rsidR="00A252DC" w:rsidRPr="00EF25FB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  <w:rPr>
          <w:b/>
        </w:rPr>
      </w:pPr>
      <w:r>
        <w:rPr>
          <w:rStyle w:val="afb"/>
        </w:rPr>
        <w:t>Грузоотправитель, Грузополучатель</w:t>
      </w:r>
      <w:r w:rsidR="00EF25FB">
        <w:rPr>
          <w:rStyle w:val="afb"/>
        </w:rPr>
        <w:t xml:space="preserve"> </w:t>
      </w:r>
      <w:proofErr w:type="gramStart"/>
      <w:r w:rsidR="00EF25FB" w:rsidRPr="00EF25FB">
        <w:rPr>
          <w:rStyle w:val="afb"/>
          <w:b w:val="0"/>
        </w:rPr>
        <w:t>указанные</w:t>
      </w:r>
      <w:proofErr w:type="gramEnd"/>
      <w:r w:rsidR="00EF25FB" w:rsidRPr="00EF25FB">
        <w:rPr>
          <w:rStyle w:val="afb"/>
          <w:b w:val="0"/>
        </w:rPr>
        <w:t xml:space="preserve"> в первичн</w:t>
      </w:r>
      <w:r w:rsidR="00EF25FB">
        <w:rPr>
          <w:rStyle w:val="afb"/>
          <w:b w:val="0"/>
        </w:rPr>
        <w:t>ом</w:t>
      </w:r>
      <w:r w:rsidR="00EF25FB" w:rsidRPr="00EF25FB">
        <w:rPr>
          <w:rStyle w:val="afb"/>
          <w:b w:val="0"/>
        </w:rPr>
        <w:t xml:space="preserve"> док</w:t>
      </w:r>
      <w:r w:rsidR="00EF25FB" w:rsidRPr="00EF25FB">
        <w:rPr>
          <w:rStyle w:val="afb"/>
          <w:b w:val="0"/>
        </w:rPr>
        <w:t>у</w:t>
      </w:r>
      <w:r w:rsidR="00EF25FB" w:rsidRPr="00EF25FB">
        <w:rPr>
          <w:rStyle w:val="afb"/>
          <w:b w:val="0"/>
        </w:rPr>
        <w:t>менте.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t xml:space="preserve">Закладка </w:t>
      </w:r>
      <w:r w:rsidR="00EF25FB">
        <w:t>«</w:t>
      </w:r>
      <w:r>
        <w:rPr>
          <w:rStyle w:val="afb"/>
        </w:rPr>
        <w:t>Прочие сведения</w:t>
      </w:r>
      <w:r w:rsidR="00EF25FB">
        <w:t>»</w:t>
      </w:r>
      <w:r>
        <w:t xml:space="preserve"> содержит реквизиты, которые обычно не требуют ручного заполнения при работе в модуле </w:t>
      </w:r>
      <w:r w:rsidR="00EF25FB">
        <w:t>«</w:t>
      </w:r>
      <w:r>
        <w:t>Питание</w:t>
      </w:r>
      <w:r w:rsidR="00EF25FB">
        <w:t>»</w:t>
      </w:r>
      <w:r>
        <w:t xml:space="preserve">. Но пользователь может при необходимости изменить </w:t>
      </w:r>
      <w:r w:rsidR="00EF25FB">
        <w:t xml:space="preserve">эти </w:t>
      </w:r>
      <w:r>
        <w:t xml:space="preserve">реквизиты: 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Организация, ИФО, Подразделение, Счет учета, Валюта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Доверенность</w:t>
      </w:r>
      <w:r w:rsidR="00EF25FB">
        <w:t xml:space="preserve"> –</w:t>
      </w:r>
      <w:r>
        <w:t xml:space="preserve"> ссылка на зарегис</w:t>
      </w:r>
      <w:r w:rsidR="00EF25FB">
        <w:t>трированный в системе документ «</w:t>
      </w:r>
      <w:r>
        <w:t>Доверенность</w:t>
      </w:r>
      <w:r w:rsidR="00EF25FB">
        <w:t>»;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Реализация</w:t>
      </w:r>
      <w:r w:rsidR="00EF25FB">
        <w:t xml:space="preserve"> –</w:t>
      </w:r>
      <w:r>
        <w:t xml:space="preserve"> ссылка на </w:t>
      </w:r>
      <w:proofErr w:type="gramStart"/>
      <w:r>
        <w:t>документ</w:t>
      </w:r>
      <w:proofErr w:type="gramEnd"/>
      <w:r>
        <w:t xml:space="preserve"> по которому приходуются матери</w:t>
      </w:r>
      <w:r>
        <w:t>а</w:t>
      </w:r>
      <w:r>
        <w:t>лы, возвращенные покупателем</w:t>
      </w:r>
      <w:r w:rsidR="00EF25FB">
        <w:t>.</w:t>
      </w:r>
    </w:p>
    <w:p w:rsidR="00A252DC" w:rsidRDefault="00A252DC" w:rsidP="00D575B3">
      <w:pPr>
        <w:numPr>
          <w:ilvl w:val="0"/>
          <w:numId w:val="35"/>
        </w:numPr>
        <w:spacing w:before="100" w:beforeAutospacing="1" w:after="100" w:afterAutospacing="1"/>
        <w:jc w:val="left"/>
      </w:pPr>
      <w:r>
        <w:t xml:space="preserve">Закладка </w:t>
      </w:r>
      <w:r w:rsidR="00EF25FB">
        <w:t>«</w:t>
      </w:r>
      <w:r>
        <w:rPr>
          <w:rStyle w:val="afb"/>
        </w:rPr>
        <w:t>Бухгалтерская операция</w:t>
      </w:r>
      <w:r w:rsidR="00EF25FB">
        <w:t>»</w:t>
      </w:r>
      <w:r>
        <w:t xml:space="preserve"> содержит реквизиты, влияющие на созд</w:t>
      </w:r>
      <w:r>
        <w:t>а</w:t>
      </w:r>
      <w:r>
        <w:t>ваемые по документу бухгалтерские проводки: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Типовая операция</w:t>
      </w:r>
      <w:r w:rsidR="00EF25FB">
        <w:t xml:space="preserve"> –</w:t>
      </w:r>
      <w:r>
        <w:t xml:space="preserve"> ссылка на элемент справочника </w:t>
      </w:r>
      <w:r w:rsidR="00EF25FB">
        <w:t>«</w:t>
      </w:r>
      <w:r>
        <w:t>Типовые опер</w:t>
      </w:r>
      <w:r>
        <w:t>а</w:t>
      </w:r>
      <w:r>
        <w:t>ции</w:t>
      </w:r>
      <w:r w:rsidR="00EF25FB">
        <w:t>»</w:t>
      </w:r>
      <w:r>
        <w:t>, используемый при провед</w:t>
      </w:r>
      <w:r w:rsidR="00EF25FB">
        <w:t>ении данного документа. Кнопка «</w:t>
      </w:r>
      <w:r>
        <w:t>Пр</w:t>
      </w:r>
      <w:r>
        <w:t>о</w:t>
      </w:r>
      <w:r>
        <w:t>смотр операции</w:t>
      </w:r>
      <w:r w:rsidR="00EF25FB">
        <w:t>»</w:t>
      </w:r>
      <w:r>
        <w:t xml:space="preserve"> открывает окно бухгалтерской операции, созданной при проведении данного документа</w:t>
      </w:r>
      <w:r w:rsidR="00EF25FB">
        <w:t>;</w:t>
      </w:r>
    </w:p>
    <w:p w:rsidR="00A252DC" w:rsidRDefault="00A252DC" w:rsidP="00D575B3">
      <w:pPr>
        <w:numPr>
          <w:ilvl w:val="1"/>
          <w:numId w:val="35"/>
        </w:numPr>
        <w:spacing w:before="100" w:beforeAutospacing="1" w:after="100" w:afterAutospacing="1"/>
        <w:jc w:val="left"/>
      </w:pPr>
      <w:r>
        <w:rPr>
          <w:rStyle w:val="afb"/>
        </w:rPr>
        <w:t>КФО</w:t>
      </w:r>
      <w:r>
        <w:t xml:space="preserve"> </w:t>
      </w:r>
      <w:r w:rsidR="00EF25FB">
        <w:t>–</w:t>
      </w:r>
      <w:r>
        <w:t xml:space="preserve"> код вида деятельности</w:t>
      </w:r>
      <w:r w:rsidR="00EF25FB">
        <w:t>. К</w:t>
      </w:r>
      <w:r>
        <w:t>ак и типовая операция заполняются а</w:t>
      </w:r>
      <w:r>
        <w:t>в</w:t>
      </w:r>
      <w:r>
        <w:t xml:space="preserve">томатически из параметров модуля </w:t>
      </w:r>
      <w:r w:rsidR="00EF25FB">
        <w:t>«</w:t>
      </w:r>
      <w:r>
        <w:t>Питание</w:t>
      </w:r>
      <w:r w:rsidR="00EF25FB">
        <w:t>»</w:t>
      </w:r>
      <w:r>
        <w:t>.</w:t>
      </w:r>
    </w:p>
    <w:p w:rsidR="00AC3541" w:rsidRDefault="00AC3541" w:rsidP="00AC3541">
      <w:pPr>
        <w:pStyle w:val="4"/>
      </w:pPr>
      <w:r>
        <w:t>Техническая информация</w:t>
      </w:r>
    </w:p>
    <w:p w:rsidR="00A252DC" w:rsidRDefault="00A252DC" w:rsidP="00D575B3">
      <w:pPr>
        <w:pStyle w:val="Paragraph01"/>
        <w:numPr>
          <w:ilvl w:val="0"/>
          <w:numId w:val="32"/>
        </w:numPr>
      </w:pPr>
      <w:r>
        <w:t>В информационной базе документы прихода продуктов представляют с</w:t>
      </w:r>
      <w:r>
        <w:t>о</w:t>
      </w:r>
      <w:r w:rsidR="00EF25FB">
        <w:t>бой документы «Поступление МЗ», для которых поставщики и склады входят в списки поставщиков продуктов и складов, не помеченные на удаление.</w:t>
      </w:r>
    </w:p>
    <w:p w:rsidR="00A252DC" w:rsidRDefault="00A252DC" w:rsidP="00D575B3">
      <w:pPr>
        <w:pStyle w:val="Paragraph01"/>
        <w:numPr>
          <w:ilvl w:val="0"/>
          <w:numId w:val="32"/>
        </w:numPr>
      </w:pPr>
      <w:r>
        <w:t xml:space="preserve">Для вызова стандартной формы списка документов </w:t>
      </w:r>
      <w:r w:rsidR="00EF25FB">
        <w:t>из состава конфигурации в меню «</w:t>
      </w:r>
      <w:r w:rsidRPr="00EF25FB">
        <w:rPr>
          <w:i/>
        </w:rPr>
        <w:t>Все действия</w:t>
      </w:r>
      <w:r w:rsidR="00EF25FB">
        <w:t>»</w:t>
      </w:r>
      <w:r>
        <w:t xml:space="preserve"> используйте</w:t>
      </w:r>
      <w:r w:rsidR="00EF25FB">
        <w:t xml:space="preserve"> команду «</w:t>
      </w:r>
      <w:r w:rsidR="00EF25FB" w:rsidRPr="00EF25FB">
        <w:rPr>
          <w:i/>
        </w:rPr>
        <w:t>Стандартная форма</w:t>
      </w:r>
      <w:r w:rsidR="00EF25FB">
        <w:t>».</w:t>
      </w:r>
    </w:p>
    <w:p w:rsidR="00AC3541" w:rsidRDefault="00AC3541" w:rsidP="00D575B3">
      <w:pPr>
        <w:pStyle w:val="Paragraph01"/>
        <w:numPr>
          <w:ilvl w:val="0"/>
          <w:numId w:val="32"/>
        </w:numPr>
      </w:pPr>
      <w:r>
        <w:t>В форме списка по умолчанию выставляется отбор «не показывать помеченные на удаление»</w:t>
      </w:r>
      <w:r w:rsidR="00A252DC">
        <w:t>, фильтры по поставщикам и складам</w:t>
      </w:r>
      <w:r>
        <w:t>. При необходимости польз</w:t>
      </w:r>
      <w:r>
        <w:t>о</w:t>
      </w:r>
      <w:r>
        <w:t>ватель может изменить эти установки командой «</w:t>
      </w:r>
      <w:r w:rsidRPr="008A5BC3">
        <w:rPr>
          <w:i/>
        </w:rPr>
        <w:t>Настроить список</w:t>
      </w:r>
      <w:r>
        <w:t>».</w:t>
      </w:r>
    </w:p>
    <w:p w:rsidR="002F260D" w:rsidRPr="002C3DAA" w:rsidRDefault="002F260D" w:rsidP="002F260D">
      <w:pPr>
        <w:pStyle w:val="3"/>
        <w:ind w:left="0"/>
      </w:pPr>
      <w:bookmarkStart w:id="406" w:name="_Toc398739949"/>
      <w:bookmarkStart w:id="407" w:name="_Toc298182182"/>
      <w:bookmarkStart w:id="408" w:name="_Toc298185128"/>
      <w:bookmarkStart w:id="409" w:name="_Toc254946272"/>
      <w:r w:rsidRPr="002C3DAA">
        <w:t>Документ</w:t>
      </w:r>
      <w:r>
        <w:t xml:space="preserve"> </w:t>
      </w:r>
      <w:r w:rsidRPr="002C3DAA">
        <w:t>«</w:t>
      </w:r>
      <w:r w:rsidR="00016681">
        <w:t>Акт списания</w:t>
      </w:r>
      <w:r w:rsidRPr="002C3DAA">
        <w:t>»</w:t>
      </w:r>
      <w:bookmarkEnd w:id="406"/>
    </w:p>
    <w:p w:rsidR="00120DCB" w:rsidRDefault="00120DCB" w:rsidP="00120DCB">
      <w:pPr>
        <w:pStyle w:val="Paragraph01"/>
      </w:pPr>
      <w:r>
        <w:t>Такие расходные док</w:t>
      </w:r>
      <w:r w:rsidRPr="002C3DAA">
        <w:t>умент</w:t>
      </w:r>
      <w:r>
        <w:t>ы оформляют списания продуктов помимо меню-требований.</w:t>
      </w:r>
    </w:p>
    <w:p w:rsidR="00120DCB" w:rsidRDefault="00120DCB" w:rsidP="00120DCB">
      <w:pPr>
        <w:pStyle w:val="Paragraph01"/>
      </w:pPr>
      <w:r>
        <w:t>По документам предусмотрена распечатка на бланках стандартной формы.</w:t>
      </w:r>
    </w:p>
    <w:p w:rsidR="00120DCB" w:rsidRDefault="00120DCB" w:rsidP="00120DCB">
      <w:pPr>
        <w:pStyle w:val="5"/>
      </w:pPr>
      <w:r>
        <w:t>Способы вызова</w:t>
      </w:r>
    </w:p>
    <w:p w:rsidR="00120DCB" w:rsidRDefault="00120DCB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Документы – Расхо</w:t>
      </w:r>
      <w:r>
        <w:rPr>
          <w:i/>
        </w:rPr>
        <w:t>д</w:t>
      </w:r>
      <w:r>
        <w:rPr>
          <w:i/>
        </w:rPr>
        <w:t>ные накладные</w:t>
      </w:r>
      <w:r>
        <w:t>.</w:t>
      </w:r>
    </w:p>
    <w:p w:rsidR="00120DCB" w:rsidRDefault="00120DCB" w:rsidP="00D575B3">
      <w:pPr>
        <w:pStyle w:val="Paragraph01"/>
        <w:numPr>
          <w:ilvl w:val="0"/>
          <w:numId w:val="10"/>
        </w:numPr>
      </w:pPr>
      <w:r>
        <w:lastRenderedPageBreak/>
        <w:t xml:space="preserve">В главной форме модуля «Питание»: </w:t>
      </w:r>
      <w:r>
        <w:rPr>
          <w:i/>
        </w:rPr>
        <w:t>Учет продуктов</w:t>
      </w:r>
      <w:r w:rsidRPr="00332E0F">
        <w:rPr>
          <w:i/>
        </w:rPr>
        <w:t xml:space="preserve"> –  </w:t>
      </w:r>
      <w:r>
        <w:rPr>
          <w:i/>
        </w:rPr>
        <w:t>Документы – Ра</w:t>
      </w:r>
      <w:r>
        <w:rPr>
          <w:i/>
        </w:rPr>
        <w:t>с</w:t>
      </w:r>
      <w:r>
        <w:rPr>
          <w:i/>
        </w:rPr>
        <w:t>ходные накладные</w:t>
      </w:r>
      <w:r>
        <w:t>.</w:t>
      </w:r>
    </w:p>
    <w:p w:rsidR="00120DCB" w:rsidRPr="002F260D" w:rsidRDefault="00120DCB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Документ_АктСписанияМЗ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120DCB" w:rsidRPr="002C3DAA" w:rsidRDefault="00120DCB" w:rsidP="00120DCB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документов:</w:t>
      </w:r>
    </w:p>
    <w:p w:rsidR="00120DCB" w:rsidRDefault="00120DCB" w:rsidP="00120DCB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6AC35A2F" wp14:editId="6367BA94">
            <wp:extent cx="4231005" cy="1850360"/>
            <wp:effectExtent l="19050" t="0" r="0" b="0"/>
            <wp:docPr id="18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8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CB" w:rsidRDefault="00120DCB" w:rsidP="00120DCB">
      <w:pPr>
        <w:pStyle w:val="Paragraph01"/>
      </w:pPr>
      <w:r>
        <w:t>Правее списка документов выводится состав продуктов текущего документа, а ниже – составленные по документу бухгалтерские проводки. Проведение успешно выполняется только при достаточности остатков всех использованных продуктов.</w:t>
      </w:r>
    </w:p>
    <w:p w:rsidR="00120DCB" w:rsidRDefault="00120DCB" w:rsidP="00120DCB">
      <w:pPr>
        <w:pStyle w:val="Paragraph01"/>
      </w:pPr>
      <w:r>
        <w:t>Над списком размещены пиктограммы для добавления, изменения, удаления, о</w:t>
      </w:r>
      <w:r>
        <w:t>т</w:t>
      </w:r>
      <w:r>
        <w:t>бора и печати. Команды управления списком отображаются также: в контекстном меню при нажатии правой кнопки мыши и в меню «</w:t>
      </w:r>
      <w:r w:rsidRPr="00B6405F">
        <w:rPr>
          <w:i/>
        </w:rPr>
        <w:t>Все действия</w:t>
      </w:r>
      <w:r>
        <w:t>».</w:t>
      </w:r>
    </w:p>
    <w:p w:rsidR="00120DCB" w:rsidRDefault="00120DCB" w:rsidP="00120DCB">
      <w:pPr>
        <w:pStyle w:val="Paragraph01"/>
      </w:pPr>
      <w:r>
        <w:t>Для создания нового документа нажмите «</w:t>
      </w:r>
      <w:r w:rsidRPr="00B6405F">
        <w:rPr>
          <w:i/>
        </w:rPr>
        <w:t>Создать</w:t>
      </w:r>
      <w:r>
        <w:t>» (</w:t>
      </w:r>
      <w:proofErr w:type="spellStart"/>
      <w:r>
        <w:t>Ins</w:t>
      </w:r>
      <w:proofErr w:type="spellEnd"/>
      <w:r>
        <w:t>). Для открытия докуме</w:t>
      </w:r>
      <w:r>
        <w:t>н</w:t>
      </w:r>
      <w:r>
        <w:t>та используйте двойной щелчок мыши на нужной строке списка или кнопку-пиктограмму «</w:t>
      </w:r>
      <w:r w:rsidRPr="00B6405F">
        <w:rPr>
          <w:i/>
        </w:rPr>
        <w:t>Изменить</w:t>
      </w:r>
      <w:r>
        <w:t xml:space="preserve">» или </w:t>
      </w:r>
      <w:proofErr w:type="spellStart"/>
      <w:r>
        <w:t>Enter</w:t>
      </w:r>
      <w:proofErr w:type="spellEnd"/>
      <w:r>
        <w:t>.</w:t>
      </w:r>
    </w:p>
    <w:p w:rsidR="00120DCB" w:rsidRDefault="00120DCB" w:rsidP="00120DCB">
      <w:pPr>
        <w:pStyle w:val="Paragraph01"/>
      </w:pPr>
      <w:r>
        <w:t>Для отбора по одному или нескольким критериям используйте команду «Изм</w:t>
      </w:r>
      <w:r>
        <w:t>е</w:t>
      </w:r>
      <w:r>
        <w:t>нить список». К параметрам списка относятся условия отбора по нескольким реквиз</w:t>
      </w:r>
      <w:r>
        <w:t>и</w:t>
      </w:r>
      <w:r>
        <w:t>там, сортировка и группировка записей.</w:t>
      </w:r>
    </w:p>
    <w:p w:rsidR="00120DCB" w:rsidRDefault="00120DCB" w:rsidP="00120DCB">
      <w:pPr>
        <w:pStyle w:val="Paragraph01"/>
      </w:pPr>
      <w:r>
        <w:t xml:space="preserve">Если форма открыта </w:t>
      </w:r>
      <w:proofErr w:type="gramStart"/>
      <w:r>
        <w:t>в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выбора конкретного документа, в списке пиктограмм отображается дополнительная кнопка «</w:t>
      </w:r>
      <w:r w:rsidRPr="00B6405F">
        <w:rPr>
          <w:i/>
        </w:rPr>
        <w:t>Выбор</w:t>
      </w:r>
      <w:r>
        <w:t>».</w:t>
      </w:r>
    </w:p>
    <w:p w:rsidR="00120DCB" w:rsidRDefault="00302D79" w:rsidP="00120DCB">
      <w:pPr>
        <w:pStyle w:val="Paragraph01"/>
        <w:keepNext/>
      </w:pPr>
      <w:r>
        <w:lastRenderedPageBreak/>
        <w:t>В</w:t>
      </w:r>
      <w:r w:rsidR="00120DCB">
        <w:t>вод данных производится в форме редактирования</w:t>
      </w:r>
      <w:r w:rsidR="00120DCB" w:rsidRPr="008A5BC3">
        <w:t>.</w:t>
      </w:r>
    </w:p>
    <w:p w:rsidR="00120DCB" w:rsidRDefault="00302D79" w:rsidP="007C2667">
      <w:pPr>
        <w:pStyle w:val="Paragraph01"/>
        <w:spacing w:before="120"/>
        <w:ind w:firstLine="0"/>
        <w:jc w:val="center"/>
      </w:pPr>
      <w:r>
        <w:rPr>
          <w:noProof/>
        </w:rPr>
        <w:drawing>
          <wp:inline distT="0" distB="0" distL="0" distR="0" wp14:anchorId="1D6DA31F" wp14:editId="1217B08F">
            <wp:extent cx="4231005" cy="2068281"/>
            <wp:effectExtent l="19050" t="0" r="0" b="0"/>
            <wp:docPr id="18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CB" w:rsidRDefault="00302D79" w:rsidP="00120DCB">
      <w:pPr>
        <w:pStyle w:val="Paragraph01"/>
      </w:pPr>
      <w:r>
        <w:t>Для заполнения табличной части с продуктами рекомендуется использовать к</w:t>
      </w:r>
      <w:r>
        <w:t>о</w:t>
      </w:r>
      <w:r>
        <w:t>манду «</w:t>
      </w:r>
      <w:r w:rsidRPr="00346647">
        <w:rPr>
          <w:i/>
        </w:rPr>
        <w:t>Подобрать</w:t>
      </w:r>
      <w:r>
        <w:t>» (кнопка над таблицей «Материалы»).</w:t>
      </w:r>
    </w:p>
    <w:p w:rsidR="00302D79" w:rsidRDefault="00302D79" w:rsidP="00120DCB">
      <w:pPr>
        <w:pStyle w:val="Paragraph01"/>
      </w:pPr>
      <w:r>
        <w:t>Перед проведением документа на закладке «Бухгалтерская операция» следует ук</w:t>
      </w:r>
      <w:r>
        <w:t>а</w:t>
      </w:r>
      <w:r>
        <w:t>зать типовую операцию.</w:t>
      </w:r>
    </w:p>
    <w:p w:rsidR="00120DCB" w:rsidRDefault="00120DCB" w:rsidP="00120DCB">
      <w:pPr>
        <w:pStyle w:val="4"/>
      </w:pPr>
      <w:r>
        <w:t>Техническая информация</w:t>
      </w:r>
    </w:p>
    <w:p w:rsidR="00120DCB" w:rsidRDefault="00120DCB" w:rsidP="00D575B3">
      <w:pPr>
        <w:pStyle w:val="Paragraph01"/>
        <w:numPr>
          <w:ilvl w:val="0"/>
          <w:numId w:val="32"/>
        </w:numPr>
      </w:pPr>
      <w:r>
        <w:t>Для вызова стандартной формы списка документов из состава конфигурации в меню «</w:t>
      </w:r>
      <w:r w:rsidRPr="003D6A17">
        <w:rPr>
          <w:i/>
        </w:rPr>
        <w:t>Все действия</w:t>
      </w:r>
      <w:r>
        <w:t>» используйте команду «</w:t>
      </w:r>
      <w:r w:rsidRPr="003D6A17">
        <w:rPr>
          <w:i/>
        </w:rPr>
        <w:t>Стандартная форма</w:t>
      </w:r>
      <w:r>
        <w:t>».</w:t>
      </w:r>
    </w:p>
    <w:p w:rsidR="00120DCB" w:rsidRDefault="00120DCB" w:rsidP="00D575B3">
      <w:pPr>
        <w:pStyle w:val="Paragraph01"/>
        <w:numPr>
          <w:ilvl w:val="0"/>
          <w:numId w:val="32"/>
        </w:numPr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удаление», фильтр по складам. При необходимости пользователь может изм</w:t>
      </w:r>
      <w:r>
        <w:t>е</w:t>
      </w:r>
      <w:r>
        <w:t>нить эти установки командой «</w:t>
      </w:r>
      <w:r w:rsidRPr="003D6A17">
        <w:rPr>
          <w:i/>
        </w:rPr>
        <w:t>Настроить список</w:t>
      </w:r>
      <w:r>
        <w:t>».</w:t>
      </w:r>
    </w:p>
    <w:p w:rsidR="00D84DD7" w:rsidRDefault="00C67DE3" w:rsidP="00346647">
      <w:pPr>
        <w:pStyle w:val="3"/>
        <w:ind w:left="0"/>
      </w:pPr>
      <w:bookmarkStart w:id="410" w:name="_Toc398739950"/>
      <w:r w:rsidRPr="002C3DAA">
        <w:t>Документ</w:t>
      </w:r>
      <w:r w:rsidR="00950866">
        <w:t xml:space="preserve"> </w:t>
      </w:r>
      <w:r w:rsidRPr="002C3DAA">
        <w:t>«Инвентаризация»</w:t>
      </w:r>
      <w:bookmarkEnd w:id="410"/>
    </w:p>
    <w:p w:rsidR="00346647" w:rsidRDefault="008B1F42" w:rsidP="00346647">
      <w:pPr>
        <w:pStyle w:val="Paragraph01"/>
      </w:pPr>
      <w:r>
        <w:t>Документы «Инвентаризация» регистрируют факты проведения инвентаризаций на продуктовых складах</w:t>
      </w:r>
      <w:r w:rsidR="00346647">
        <w:t>.</w:t>
      </w:r>
      <w:r>
        <w:t xml:space="preserve"> По ним распечатываются бланки инвентаризационных оп</w:t>
      </w:r>
      <w:r>
        <w:t>и</w:t>
      </w:r>
      <w:r>
        <w:t>сей и окончательные инвентаризационные ведомости, содержащие сведения о нед</w:t>
      </w:r>
      <w:r>
        <w:t>о</w:t>
      </w:r>
      <w:r>
        <w:t>стачах и излишках.</w:t>
      </w:r>
    </w:p>
    <w:p w:rsidR="00346647" w:rsidRDefault="008B1F42" w:rsidP="00346647">
      <w:pPr>
        <w:pStyle w:val="Paragraph01"/>
      </w:pPr>
      <w:r>
        <w:t>На основании документа «Инвентаризация» создаются документы прихода и</w:t>
      </w:r>
      <w:r>
        <w:t>з</w:t>
      </w:r>
      <w:r>
        <w:t>лишков и списания недостач</w:t>
      </w:r>
      <w:r w:rsidR="00346647">
        <w:t>.</w:t>
      </w:r>
    </w:p>
    <w:p w:rsidR="00346647" w:rsidRDefault="00346647" w:rsidP="00346647">
      <w:pPr>
        <w:pStyle w:val="5"/>
      </w:pPr>
      <w:r>
        <w:t>Способы вызова</w:t>
      </w:r>
    </w:p>
    <w:p w:rsidR="00346647" w:rsidRDefault="00346647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 xml:space="preserve">Документы – </w:t>
      </w:r>
      <w:r w:rsidR="008B1F42">
        <w:rPr>
          <w:i/>
        </w:rPr>
        <w:t>Инвент</w:t>
      </w:r>
      <w:r w:rsidR="008B1F42">
        <w:rPr>
          <w:i/>
        </w:rPr>
        <w:t>а</w:t>
      </w:r>
      <w:r w:rsidR="008B1F42">
        <w:rPr>
          <w:i/>
        </w:rPr>
        <w:t>ризации</w:t>
      </w:r>
      <w:r>
        <w:t>.</w:t>
      </w:r>
    </w:p>
    <w:p w:rsidR="00346647" w:rsidRDefault="00346647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Учет продуктов</w:t>
      </w:r>
      <w:r w:rsidRPr="00332E0F">
        <w:rPr>
          <w:i/>
        </w:rPr>
        <w:t xml:space="preserve"> –  </w:t>
      </w:r>
      <w:r>
        <w:rPr>
          <w:i/>
        </w:rPr>
        <w:t xml:space="preserve">Документы – </w:t>
      </w:r>
      <w:r w:rsidR="008B1F42">
        <w:rPr>
          <w:i/>
        </w:rPr>
        <w:t>И</w:t>
      </w:r>
      <w:r w:rsidR="008B1F42">
        <w:rPr>
          <w:i/>
        </w:rPr>
        <w:t>н</w:t>
      </w:r>
      <w:r w:rsidR="008B1F42">
        <w:rPr>
          <w:i/>
        </w:rPr>
        <w:t>вентаризации</w:t>
      </w:r>
      <w:r>
        <w:t>.</w:t>
      </w:r>
    </w:p>
    <w:p w:rsidR="00346647" w:rsidRPr="002F260D" w:rsidRDefault="00346647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Документ_</w:t>
      </w:r>
      <w:r w:rsidR="008B1F42">
        <w:t>Инвентаризация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346647" w:rsidRPr="002C3DAA" w:rsidRDefault="00346647" w:rsidP="00346647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списка документов:</w:t>
      </w:r>
    </w:p>
    <w:p w:rsidR="00346647" w:rsidRDefault="008B1F42" w:rsidP="00346647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1DD1EB0" wp14:editId="0AEF1D62">
            <wp:extent cx="4231005" cy="2007333"/>
            <wp:effectExtent l="19050" t="0" r="0" b="0"/>
            <wp:docPr id="18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0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47" w:rsidRDefault="00346647" w:rsidP="00346647">
      <w:pPr>
        <w:pStyle w:val="Paragraph01"/>
      </w:pPr>
      <w:r>
        <w:t>Правее списка документов выводится состав продуктов текущего документа</w:t>
      </w:r>
      <w:r w:rsidR="008B1F42">
        <w:t>, св</w:t>
      </w:r>
      <w:r w:rsidR="008B1F42">
        <w:t>е</w:t>
      </w:r>
      <w:r w:rsidR="008B1F42">
        <w:t>дения о количестве по данным учета и введенном фактическом наличии, излишки и недостачи. Ниже выводятся списки созданных на основании инвентаризаций док</w:t>
      </w:r>
      <w:r w:rsidR="008B1F42">
        <w:t>у</w:t>
      </w:r>
      <w:r w:rsidR="008B1F42">
        <w:t xml:space="preserve">ментов </w:t>
      </w:r>
      <w:r>
        <w:t xml:space="preserve"> </w:t>
      </w:r>
      <w:r w:rsidR="008B1F42">
        <w:t>списания недостач и оприходования излишков (т.е. результаты инвентариз</w:t>
      </w:r>
      <w:r w:rsidR="008B1F42">
        <w:t>а</w:t>
      </w:r>
      <w:r w:rsidR="008B1F42">
        <w:t>ции)</w:t>
      </w:r>
      <w:r>
        <w:t>.</w:t>
      </w:r>
    </w:p>
    <w:p w:rsidR="00346647" w:rsidRDefault="00346647" w:rsidP="00346647">
      <w:pPr>
        <w:pStyle w:val="Paragraph01"/>
      </w:pPr>
      <w:r>
        <w:t>Над списком размещены пиктограммы для добавления, изменения, удаления, о</w:t>
      </w:r>
      <w:r>
        <w:t>т</w:t>
      </w:r>
      <w:r>
        <w:t>бора и печати. Команды управления списком отображаются также: в контекстном меню при нажатии правой кнопки мыши и в меню «</w:t>
      </w:r>
      <w:r w:rsidRPr="00B6405F">
        <w:rPr>
          <w:i/>
        </w:rPr>
        <w:t>Все действия</w:t>
      </w:r>
      <w:r>
        <w:t>».</w:t>
      </w:r>
    </w:p>
    <w:p w:rsidR="00346647" w:rsidRDefault="00346647" w:rsidP="00346647">
      <w:pPr>
        <w:pStyle w:val="Paragraph01"/>
      </w:pPr>
      <w:r>
        <w:t>Для создания нового документа нажмите «</w:t>
      </w:r>
      <w:r w:rsidRPr="00B6405F">
        <w:rPr>
          <w:i/>
        </w:rPr>
        <w:t>Создать</w:t>
      </w:r>
      <w:r>
        <w:t>» (</w:t>
      </w:r>
      <w:proofErr w:type="spellStart"/>
      <w:r>
        <w:t>Ins</w:t>
      </w:r>
      <w:proofErr w:type="spellEnd"/>
      <w:r>
        <w:t>). Для открытия докуме</w:t>
      </w:r>
      <w:r>
        <w:t>н</w:t>
      </w:r>
      <w:r>
        <w:t>та используйте двойной щелчок мыши на нужной строке списка или кнопку-пиктограмму «</w:t>
      </w:r>
      <w:r w:rsidRPr="00B6405F">
        <w:rPr>
          <w:i/>
        </w:rPr>
        <w:t>Изменить</w:t>
      </w:r>
      <w:r>
        <w:t xml:space="preserve">» или </w:t>
      </w:r>
      <w:proofErr w:type="spellStart"/>
      <w:r>
        <w:t>Enter</w:t>
      </w:r>
      <w:proofErr w:type="spellEnd"/>
      <w:r>
        <w:t>.</w:t>
      </w:r>
    </w:p>
    <w:p w:rsidR="00346647" w:rsidRDefault="00346647" w:rsidP="00346647">
      <w:pPr>
        <w:pStyle w:val="Paragraph01"/>
      </w:pPr>
      <w:r>
        <w:t>Для отбора по одному или нескольким критериям используйте команду «Изм</w:t>
      </w:r>
      <w:r>
        <w:t>е</w:t>
      </w:r>
      <w:r>
        <w:t>нить список». К параметрам списка относятся условия отбора по нескольким реквиз</w:t>
      </w:r>
      <w:r>
        <w:t>и</w:t>
      </w:r>
      <w:r>
        <w:t>там, сортировка и группировка записей.</w:t>
      </w:r>
    </w:p>
    <w:p w:rsidR="00346647" w:rsidRDefault="00346647" w:rsidP="00346647">
      <w:pPr>
        <w:pStyle w:val="Paragraph01"/>
      </w:pPr>
      <w:r>
        <w:t xml:space="preserve">Если форма открыта </w:t>
      </w:r>
      <w:proofErr w:type="gramStart"/>
      <w:r>
        <w:t>в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выбора конкретного документа, в списке пиктограмм отображается дополнительная кнопка «</w:t>
      </w:r>
      <w:r w:rsidRPr="00B6405F">
        <w:rPr>
          <w:i/>
        </w:rPr>
        <w:t>Выбор</w:t>
      </w:r>
      <w:r>
        <w:t>».</w:t>
      </w:r>
    </w:p>
    <w:p w:rsidR="00346647" w:rsidRDefault="00346647" w:rsidP="00346647">
      <w:pPr>
        <w:pStyle w:val="Paragraph01"/>
        <w:keepNext/>
      </w:pPr>
      <w:r>
        <w:lastRenderedPageBreak/>
        <w:t>Ввод данных производится в форме редактирования</w:t>
      </w:r>
      <w:r w:rsidRPr="008A5BC3">
        <w:t>.</w:t>
      </w:r>
    </w:p>
    <w:p w:rsidR="00346647" w:rsidRDefault="008B1F42" w:rsidP="007C2667">
      <w:pPr>
        <w:pStyle w:val="Paragraph01"/>
        <w:spacing w:before="120"/>
        <w:jc w:val="center"/>
      </w:pPr>
      <w:r>
        <w:rPr>
          <w:noProof/>
        </w:rPr>
        <w:drawing>
          <wp:inline distT="0" distB="0" distL="0" distR="0" wp14:anchorId="1246EB1B" wp14:editId="45B62E9E">
            <wp:extent cx="3754755" cy="2851785"/>
            <wp:effectExtent l="19050" t="0" r="0" b="0"/>
            <wp:docPr id="18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42" w:rsidRDefault="008B1F42" w:rsidP="00AA4174">
      <w:pPr>
        <w:pStyle w:val="4"/>
      </w:pPr>
      <w:r>
        <w:t>Порядок ввода данных:</w:t>
      </w:r>
    </w:p>
    <w:p w:rsidR="008B1F42" w:rsidRDefault="008B1F42" w:rsidP="00D575B3">
      <w:pPr>
        <w:pStyle w:val="Paragraph01"/>
        <w:numPr>
          <w:ilvl w:val="0"/>
          <w:numId w:val="36"/>
        </w:numPr>
      </w:pPr>
      <w:r>
        <w:t xml:space="preserve">Введите </w:t>
      </w:r>
      <w:r w:rsidRPr="00513497">
        <w:rPr>
          <w:b/>
        </w:rPr>
        <w:t>дату</w:t>
      </w:r>
      <w:r>
        <w:t xml:space="preserve"> и </w:t>
      </w:r>
      <w:r w:rsidRPr="00513497">
        <w:rPr>
          <w:b/>
        </w:rPr>
        <w:t>время</w:t>
      </w:r>
      <w:r w:rsidR="00513497" w:rsidRPr="00513497">
        <w:t>.</w:t>
      </w:r>
    </w:p>
    <w:p w:rsidR="008B1F42" w:rsidRDefault="008B1F42" w:rsidP="00D575B3">
      <w:pPr>
        <w:pStyle w:val="Paragraph01"/>
        <w:numPr>
          <w:ilvl w:val="0"/>
          <w:numId w:val="36"/>
        </w:numPr>
      </w:pPr>
      <w:r>
        <w:t xml:space="preserve">Укажите продуктовый </w:t>
      </w:r>
      <w:r w:rsidRPr="00513497">
        <w:rPr>
          <w:b/>
        </w:rPr>
        <w:t>склад</w:t>
      </w:r>
      <w:r>
        <w:t xml:space="preserve"> – центр материальной ответственности</w:t>
      </w:r>
    </w:p>
    <w:p w:rsidR="008B1F42" w:rsidRDefault="008B1F42" w:rsidP="00D575B3">
      <w:pPr>
        <w:pStyle w:val="Paragraph01"/>
        <w:numPr>
          <w:ilvl w:val="0"/>
          <w:numId w:val="36"/>
        </w:numPr>
      </w:pPr>
      <w:r>
        <w:t>Нажмите «</w:t>
      </w:r>
      <w:r w:rsidRPr="00513497">
        <w:rPr>
          <w:i/>
        </w:rPr>
        <w:t>Заполнить</w:t>
      </w:r>
      <w:r>
        <w:t>» (над табличной частью) и выберите «</w:t>
      </w:r>
      <w:r w:rsidRPr="00513497">
        <w:rPr>
          <w:i/>
        </w:rPr>
        <w:t xml:space="preserve">По данным </w:t>
      </w:r>
      <w:proofErr w:type="spellStart"/>
      <w:r w:rsidRPr="00513497">
        <w:rPr>
          <w:i/>
        </w:rPr>
        <w:t>бух</w:t>
      </w:r>
      <w:proofErr w:type="gramStart"/>
      <w:r w:rsidRPr="00513497">
        <w:rPr>
          <w:i/>
        </w:rPr>
        <w:t>.у</w:t>
      </w:r>
      <w:proofErr w:type="gramEnd"/>
      <w:r w:rsidRPr="00513497">
        <w:rPr>
          <w:i/>
        </w:rPr>
        <w:t>чета</w:t>
      </w:r>
      <w:proofErr w:type="spellEnd"/>
      <w:r>
        <w:t>»</w:t>
      </w:r>
      <w:r w:rsidR="00513497">
        <w:t>.</w:t>
      </w:r>
    </w:p>
    <w:p w:rsidR="00841847" w:rsidRDefault="00841847" w:rsidP="00D575B3">
      <w:pPr>
        <w:pStyle w:val="Paragraph01"/>
        <w:numPr>
          <w:ilvl w:val="0"/>
          <w:numId w:val="36"/>
        </w:numPr>
      </w:pPr>
      <w:r>
        <w:t>Если вам нужна инвентарная опись для проставления в ней фактических данных</w:t>
      </w:r>
      <w:r w:rsidR="00513497">
        <w:t>:</w:t>
      </w:r>
      <w:r>
        <w:t xml:space="preserve">  запишите документ («</w:t>
      </w:r>
      <w:r w:rsidRPr="00513497">
        <w:rPr>
          <w:i/>
        </w:rPr>
        <w:t>Записать и закрыть</w:t>
      </w:r>
      <w:r>
        <w:t>») и в форме списка документов нажмите «</w:t>
      </w:r>
      <w:r w:rsidRPr="00513497">
        <w:rPr>
          <w:i/>
        </w:rPr>
        <w:t>Печать</w:t>
      </w:r>
      <w:r>
        <w:t>»</w:t>
      </w:r>
      <w:r w:rsidR="00513497">
        <w:t>.</w:t>
      </w:r>
    </w:p>
    <w:p w:rsidR="008B1F42" w:rsidRDefault="008B1F42" w:rsidP="00D575B3">
      <w:pPr>
        <w:pStyle w:val="Paragraph01"/>
        <w:numPr>
          <w:ilvl w:val="0"/>
          <w:numId w:val="36"/>
        </w:numPr>
      </w:pPr>
      <w:r>
        <w:t>Введите фактическое количество по строкам. Если изменений мало, для быстрого заполнения колонки «По факту» значениями, равными колонке «По учету» – нажмите «</w:t>
      </w:r>
      <w:r w:rsidRPr="00513497">
        <w:rPr>
          <w:i/>
        </w:rPr>
        <w:t xml:space="preserve">Заполнить – Фактическое наличие по данным </w:t>
      </w:r>
      <w:proofErr w:type="spellStart"/>
      <w:r w:rsidRPr="00513497">
        <w:rPr>
          <w:i/>
        </w:rPr>
        <w:t>бух</w:t>
      </w:r>
      <w:proofErr w:type="gramStart"/>
      <w:r w:rsidRPr="00513497">
        <w:rPr>
          <w:i/>
        </w:rPr>
        <w:t>.у</w:t>
      </w:r>
      <w:proofErr w:type="gramEnd"/>
      <w:r w:rsidRPr="00513497">
        <w:rPr>
          <w:i/>
        </w:rPr>
        <w:t>чета</w:t>
      </w:r>
      <w:proofErr w:type="spellEnd"/>
      <w:r>
        <w:t>»</w:t>
      </w:r>
      <w:r w:rsidR="00841847">
        <w:t>, а затем вв</w:t>
      </w:r>
      <w:r w:rsidR="00841847">
        <w:t>е</w:t>
      </w:r>
      <w:r w:rsidR="00841847">
        <w:t>дите факт по строкам, где имеются отличия</w:t>
      </w:r>
      <w:r w:rsidR="00513497">
        <w:t>.</w:t>
      </w:r>
    </w:p>
    <w:p w:rsidR="00841847" w:rsidRDefault="00841847" w:rsidP="00D575B3">
      <w:pPr>
        <w:pStyle w:val="Paragraph01"/>
        <w:numPr>
          <w:ilvl w:val="0"/>
          <w:numId w:val="36"/>
        </w:numPr>
      </w:pPr>
      <w:r>
        <w:t>Закончив ввод данных, распечатайте инвентаризационную опись. Перед этим заполните данные на закладке «Комиссия»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апишите документ («</w:t>
      </w:r>
      <w:r w:rsidRPr="00513497">
        <w:rPr>
          <w:i/>
        </w:rPr>
        <w:t>Записать и з</w:t>
      </w:r>
      <w:r w:rsidRPr="00513497">
        <w:rPr>
          <w:i/>
        </w:rPr>
        <w:t>а</w:t>
      </w:r>
      <w:r w:rsidRPr="00513497">
        <w:rPr>
          <w:i/>
        </w:rPr>
        <w:t>крыть</w:t>
      </w:r>
      <w:r>
        <w:t>») и в форме списка документов нажмите «</w:t>
      </w:r>
      <w:r w:rsidRPr="00513497">
        <w:rPr>
          <w:i/>
        </w:rPr>
        <w:t>Печать</w:t>
      </w:r>
      <w:r>
        <w:t>»</w:t>
      </w:r>
      <w:r w:rsidR="00513497">
        <w:t>.</w:t>
      </w:r>
    </w:p>
    <w:p w:rsidR="00513497" w:rsidRDefault="00841847" w:rsidP="00513497">
      <w:pPr>
        <w:pStyle w:val="Paragraph01"/>
        <w:spacing w:before="120"/>
      </w:pPr>
      <w:r>
        <w:t xml:space="preserve">Для отражения результатов инвентаризации в учете: </w:t>
      </w:r>
    </w:p>
    <w:p w:rsidR="00513497" w:rsidRDefault="00513497" w:rsidP="00D575B3">
      <w:pPr>
        <w:pStyle w:val="Paragraph01"/>
        <w:numPr>
          <w:ilvl w:val="0"/>
          <w:numId w:val="37"/>
        </w:numPr>
      </w:pPr>
      <w:proofErr w:type="gramStart"/>
      <w:r>
        <w:t>О</w:t>
      </w:r>
      <w:r w:rsidR="00841847">
        <w:t>ткройте документ, на закладках «Списание недостач» и «Оприходование и</w:t>
      </w:r>
      <w:r w:rsidR="00841847">
        <w:t>з</w:t>
      </w:r>
      <w:r w:rsidR="00841847">
        <w:t xml:space="preserve">лишков» нажмите «Заполнить». </w:t>
      </w:r>
      <w:proofErr w:type="gramEnd"/>
    </w:p>
    <w:p w:rsidR="00513497" w:rsidRDefault="00841847" w:rsidP="00D575B3">
      <w:pPr>
        <w:pStyle w:val="Paragraph01"/>
        <w:numPr>
          <w:ilvl w:val="0"/>
          <w:numId w:val="37"/>
        </w:numPr>
      </w:pPr>
      <w:r>
        <w:t>Запишите документ (команда «Записать») и в форме документа нажмите: «С</w:t>
      </w:r>
      <w:r>
        <w:t>о</w:t>
      </w:r>
      <w:r>
        <w:t>здать на основании – Акт списания материалов» (для списания недостач) и «С</w:t>
      </w:r>
      <w:r>
        <w:t>о</w:t>
      </w:r>
      <w:r>
        <w:t xml:space="preserve">здать на основании – Поступление материалов» (для прихода излишков). </w:t>
      </w:r>
    </w:p>
    <w:p w:rsidR="00841847" w:rsidRDefault="00841847" w:rsidP="00D575B3">
      <w:pPr>
        <w:pStyle w:val="Paragraph01"/>
        <w:numPr>
          <w:ilvl w:val="0"/>
          <w:numId w:val="37"/>
        </w:numPr>
      </w:pPr>
      <w:r>
        <w:t>После проведения этих документов остатки на складе по данным бухгалтерского учета будут равны данным, введенным вами в колонке «Фактическое наличие».</w:t>
      </w:r>
    </w:p>
    <w:p w:rsidR="008B1F42" w:rsidRDefault="008B1F42" w:rsidP="00346647">
      <w:pPr>
        <w:pStyle w:val="Paragraph01"/>
      </w:pPr>
    </w:p>
    <w:p w:rsidR="00346647" w:rsidRDefault="00346647" w:rsidP="007C2667">
      <w:pPr>
        <w:pStyle w:val="4"/>
        <w:spacing w:before="0"/>
      </w:pPr>
      <w:r>
        <w:t>Техническая информация</w:t>
      </w:r>
    </w:p>
    <w:p w:rsidR="00346647" w:rsidRDefault="00346647" w:rsidP="00D575B3">
      <w:pPr>
        <w:pStyle w:val="Paragraph01"/>
        <w:numPr>
          <w:ilvl w:val="0"/>
          <w:numId w:val="32"/>
        </w:numPr>
      </w:pPr>
      <w:r>
        <w:t>Для вызова стандартной формы списка документов из состава конфигурации в меню «</w:t>
      </w:r>
      <w:r w:rsidRPr="003D6A17">
        <w:rPr>
          <w:i/>
        </w:rPr>
        <w:t>Все действия</w:t>
      </w:r>
      <w:r>
        <w:t>» используйте команду «</w:t>
      </w:r>
      <w:r w:rsidRPr="003D6A17">
        <w:rPr>
          <w:i/>
        </w:rPr>
        <w:t>Стандартная форма</w:t>
      </w:r>
      <w:r>
        <w:t>».</w:t>
      </w:r>
    </w:p>
    <w:p w:rsidR="00346647" w:rsidRDefault="00346647" w:rsidP="00D575B3">
      <w:pPr>
        <w:pStyle w:val="Paragraph01"/>
        <w:numPr>
          <w:ilvl w:val="0"/>
          <w:numId w:val="32"/>
        </w:numPr>
      </w:pPr>
      <w:r>
        <w:t xml:space="preserve">В форме списка по умолчанию выставляется отбор «не показывать </w:t>
      </w:r>
      <w:proofErr w:type="gramStart"/>
      <w:r>
        <w:t>помеченные</w:t>
      </w:r>
      <w:proofErr w:type="gramEnd"/>
      <w:r>
        <w:t xml:space="preserve"> на удаление», фильтр по складам. При необходимости пользователь может изм</w:t>
      </w:r>
      <w:r>
        <w:t>е</w:t>
      </w:r>
      <w:r>
        <w:t>нить эти установки командой «</w:t>
      </w:r>
      <w:r w:rsidRPr="003D6A17">
        <w:rPr>
          <w:i/>
        </w:rPr>
        <w:t>Настроить список</w:t>
      </w:r>
      <w:r>
        <w:t>».</w:t>
      </w:r>
    </w:p>
    <w:p w:rsidR="00016681" w:rsidRDefault="00016681" w:rsidP="00016681">
      <w:pPr>
        <w:pStyle w:val="3"/>
      </w:pPr>
      <w:bookmarkStart w:id="411" w:name="_Toc398739951"/>
      <w:bookmarkStart w:id="412" w:name="Документ_ВводНачальныхОстатков"/>
      <w:bookmarkStart w:id="413" w:name="_Toc254946293"/>
      <w:bookmarkStart w:id="414" w:name="_Toc298182201"/>
      <w:bookmarkStart w:id="415" w:name="_Toc298185147"/>
      <w:bookmarkStart w:id="416" w:name="_Toc298182186"/>
      <w:bookmarkStart w:id="417" w:name="_Toc298185132"/>
      <w:bookmarkEnd w:id="407"/>
      <w:bookmarkEnd w:id="408"/>
      <w:r>
        <w:t>Документ «Ввод начальных остатков»</w:t>
      </w:r>
      <w:bookmarkEnd w:id="411"/>
    </w:p>
    <w:bookmarkEnd w:id="412"/>
    <w:p w:rsidR="00E3046F" w:rsidRDefault="00E3046F" w:rsidP="00E3046F">
      <w:pPr>
        <w:pStyle w:val="Paragraph01"/>
      </w:pPr>
      <w:r>
        <w:t>Перед началом учета продуктов следует ввести уже имеющиеся складские оста</w:t>
      </w:r>
      <w:r>
        <w:t>т</w:t>
      </w:r>
      <w:r>
        <w:t>ки. Это действие выполняется документом «Ввод начальных остатков».</w:t>
      </w:r>
    </w:p>
    <w:p w:rsidR="00E3046F" w:rsidRDefault="00E3046F" w:rsidP="00E3046F">
      <w:pPr>
        <w:pStyle w:val="5"/>
      </w:pPr>
      <w:r>
        <w:t>Способы вызова</w:t>
      </w:r>
    </w:p>
    <w:p w:rsidR="00E3046F" w:rsidRDefault="00E3046F" w:rsidP="00600FD4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 w:rsidRPr="00332E0F">
        <w:rPr>
          <w:i/>
        </w:rPr>
        <w:t xml:space="preserve">главное меню –  </w:t>
      </w:r>
      <w:r>
        <w:rPr>
          <w:i/>
        </w:rPr>
        <w:t>Сервис  – Ввод начал</w:t>
      </w:r>
      <w:r>
        <w:rPr>
          <w:i/>
        </w:rPr>
        <w:t>ь</w:t>
      </w:r>
      <w:r>
        <w:rPr>
          <w:i/>
        </w:rPr>
        <w:t>ных остатков</w:t>
      </w:r>
      <w:r>
        <w:t>.</w:t>
      </w:r>
    </w:p>
    <w:p w:rsidR="00E3046F" w:rsidRDefault="00E3046F" w:rsidP="00600FD4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Служебные функции</w:t>
      </w:r>
      <w:r w:rsidRPr="00332E0F">
        <w:rPr>
          <w:i/>
        </w:rPr>
        <w:t xml:space="preserve"> –  </w:t>
      </w:r>
      <w:r>
        <w:rPr>
          <w:i/>
        </w:rPr>
        <w:t>Ввод начальных остатков</w:t>
      </w:r>
      <w:r>
        <w:t>.</w:t>
      </w:r>
    </w:p>
    <w:p w:rsidR="00E3046F" w:rsidRPr="002F260D" w:rsidRDefault="00E3046F" w:rsidP="00600FD4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Документ_ВводНачальныхОстатков</w:t>
      </w:r>
      <w:proofErr w:type="spellEnd"/>
      <w:r>
        <w:t>.</w:t>
      </w:r>
      <w:proofErr w:type="spellStart"/>
      <w:r>
        <w:rPr>
          <w:lang w:val="en-US"/>
        </w:rPr>
        <w:t>epf</w:t>
      </w:r>
      <w:proofErr w:type="spellEnd"/>
    </w:p>
    <w:p w:rsidR="00E3046F" w:rsidRPr="002C3DAA" w:rsidRDefault="00E3046F" w:rsidP="00E3046F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списка документов:</w:t>
      </w:r>
    </w:p>
    <w:p w:rsidR="00E3046F" w:rsidRDefault="00E3046F" w:rsidP="00E3046F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79274BFF" wp14:editId="739B655A">
            <wp:extent cx="4231005" cy="214494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14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6F" w:rsidRDefault="00E3046F" w:rsidP="00E3046F">
      <w:pPr>
        <w:pStyle w:val="Paragraph01"/>
      </w:pPr>
      <w:r>
        <w:t>Правее списка документов выводится состав продуктов текущего документа, св</w:t>
      </w:r>
      <w:r>
        <w:t>е</w:t>
      </w:r>
      <w:r>
        <w:t xml:space="preserve">дения о количестве по данным учета и введенном фактическом наличии, излишки и недостачи. Ниже выводятся </w:t>
      </w:r>
      <w:r w:rsidR="001429C0">
        <w:t>проводки, созданные по документу</w:t>
      </w:r>
      <w:r>
        <w:t>.</w:t>
      </w:r>
    </w:p>
    <w:p w:rsidR="00E3046F" w:rsidRDefault="00E3046F" w:rsidP="00E3046F">
      <w:pPr>
        <w:pStyle w:val="Paragraph01"/>
      </w:pPr>
      <w:r>
        <w:t>Над списком размещены пиктограммы для добавления, изменения, удаления, о</w:t>
      </w:r>
      <w:r>
        <w:t>т</w:t>
      </w:r>
      <w:r>
        <w:t>бора и печати. Команды управления списком отображаются также: в контекстном меню при нажатии правой кнопки мыши и в меню «</w:t>
      </w:r>
      <w:r w:rsidRPr="00B6405F">
        <w:rPr>
          <w:i/>
        </w:rPr>
        <w:t>Все действия</w:t>
      </w:r>
      <w:r>
        <w:t>».</w:t>
      </w:r>
    </w:p>
    <w:p w:rsidR="00E3046F" w:rsidRDefault="00E3046F" w:rsidP="00E3046F">
      <w:pPr>
        <w:pStyle w:val="Paragraph01"/>
      </w:pPr>
      <w:r>
        <w:t>Для создания нового документа нажмите «</w:t>
      </w:r>
      <w:r w:rsidRPr="00B6405F">
        <w:rPr>
          <w:i/>
        </w:rPr>
        <w:t>Создать</w:t>
      </w:r>
      <w:r>
        <w:t>» (</w:t>
      </w:r>
      <w:proofErr w:type="spellStart"/>
      <w:r>
        <w:t>Ins</w:t>
      </w:r>
      <w:proofErr w:type="spellEnd"/>
      <w:r>
        <w:t>). Для открытия докуме</w:t>
      </w:r>
      <w:r>
        <w:t>н</w:t>
      </w:r>
      <w:r>
        <w:t>та используйте двойной щелчок мыши на нужной строке списка или кнопку-пиктограмму «</w:t>
      </w:r>
      <w:r w:rsidRPr="00B6405F">
        <w:rPr>
          <w:i/>
        </w:rPr>
        <w:t>Изменить</w:t>
      </w:r>
      <w:r>
        <w:t xml:space="preserve">» или </w:t>
      </w:r>
      <w:proofErr w:type="spellStart"/>
      <w:r>
        <w:t>Enter</w:t>
      </w:r>
      <w:proofErr w:type="spellEnd"/>
      <w:r>
        <w:t>.</w:t>
      </w:r>
    </w:p>
    <w:p w:rsidR="00E3046F" w:rsidRDefault="00E3046F" w:rsidP="00E3046F">
      <w:pPr>
        <w:pStyle w:val="Paragraph01"/>
      </w:pPr>
      <w:r>
        <w:lastRenderedPageBreak/>
        <w:t>Для отбора по одному или нескольким критериям используйте команду «</w:t>
      </w:r>
      <w:r w:rsidRPr="00600FD4">
        <w:rPr>
          <w:i/>
        </w:rPr>
        <w:t>Изм</w:t>
      </w:r>
      <w:r w:rsidRPr="00600FD4">
        <w:rPr>
          <w:i/>
        </w:rPr>
        <w:t>е</w:t>
      </w:r>
      <w:r w:rsidRPr="00600FD4">
        <w:rPr>
          <w:i/>
        </w:rPr>
        <w:t>нить список</w:t>
      </w:r>
      <w:r>
        <w:t>». К параметрам списка относятся условия отбора по нескольким рекв</w:t>
      </w:r>
      <w:r>
        <w:t>и</w:t>
      </w:r>
      <w:r>
        <w:t>зитам, сортировка и группировка записей.</w:t>
      </w:r>
    </w:p>
    <w:p w:rsidR="00E3046F" w:rsidRDefault="00E3046F" w:rsidP="00E3046F">
      <w:pPr>
        <w:pStyle w:val="Paragraph01"/>
      </w:pPr>
      <w:r>
        <w:t xml:space="preserve">Если форма открыта </w:t>
      </w:r>
      <w:proofErr w:type="gramStart"/>
      <w:r>
        <w:t>в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выбора конкретного документа, в списке пиктограмм отображается дополнительная кнопка «</w:t>
      </w:r>
      <w:r w:rsidRPr="00B6405F">
        <w:rPr>
          <w:i/>
        </w:rPr>
        <w:t>Выбор</w:t>
      </w:r>
      <w:r>
        <w:t>».</w:t>
      </w:r>
    </w:p>
    <w:p w:rsidR="00E3046F" w:rsidRDefault="00E3046F" w:rsidP="00E3046F">
      <w:pPr>
        <w:pStyle w:val="Paragraph01"/>
        <w:keepNext/>
      </w:pPr>
      <w:r>
        <w:t>Ввод данных производится в форме редактирования</w:t>
      </w:r>
      <w:r w:rsidRPr="008A5BC3">
        <w:t>.</w:t>
      </w:r>
    </w:p>
    <w:p w:rsidR="00E3046F" w:rsidRDefault="00E3046F" w:rsidP="00600FD4">
      <w:pPr>
        <w:pStyle w:val="Paragraph01"/>
        <w:spacing w:before="120"/>
        <w:ind w:firstLine="0"/>
        <w:jc w:val="center"/>
      </w:pPr>
      <w:r>
        <w:rPr>
          <w:noProof/>
        </w:rPr>
        <w:drawing>
          <wp:inline distT="0" distB="0" distL="0" distR="0" wp14:anchorId="2B8C274E" wp14:editId="3ACCADAF">
            <wp:extent cx="4231005" cy="209210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6F" w:rsidRDefault="00E3046F" w:rsidP="00E3046F">
      <w:pPr>
        <w:pStyle w:val="4"/>
      </w:pPr>
      <w:r>
        <w:t>Порядок ввода данных:</w:t>
      </w:r>
    </w:p>
    <w:p w:rsidR="00E3046F" w:rsidRDefault="00E3046F" w:rsidP="00D575B3">
      <w:pPr>
        <w:pStyle w:val="Paragraph01"/>
        <w:numPr>
          <w:ilvl w:val="0"/>
          <w:numId w:val="36"/>
        </w:numPr>
      </w:pPr>
      <w:r>
        <w:t xml:space="preserve">Введите </w:t>
      </w:r>
      <w:r w:rsidRPr="00513497">
        <w:rPr>
          <w:b/>
        </w:rPr>
        <w:t>дату</w:t>
      </w:r>
      <w:r>
        <w:t xml:space="preserve"> и </w:t>
      </w:r>
      <w:r w:rsidRPr="00513497">
        <w:rPr>
          <w:b/>
        </w:rPr>
        <w:t>время</w:t>
      </w:r>
      <w:r w:rsidRPr="00513497">
        <w:t>.</w:t>
      </w:r>
    </w:p>
    <w:p w:rsidR="00E3046F" w:rsidRDefault="001429C0" w:rsidP="00D575B3">
      <w:pPr>
        <w:pStyle w:val="Paragraph01"/>
        <w:numPr>
          <w:ilvl w:val="0"/>
          <w:numId w:val="36"/>
        </w:numPr>
      </w:pPr>
      <w:r>
        <w:t xml:space="preserve">Добавьте первую строку таблицы «Материалы» и введите по ней коды: КФО, КПС, счет учета продуктов (105.32), КЭК, выберите МОЛ – </w:t>
      </w:r>
      <w:proofErr w:type="spellStart"/>
      <w:r>
        <w:t>продсклад</w:t>
      </w:r>
      <w:proofErr w:type="spellEnd"/>
      <w:r>
        <w:t>, по кот</w:t>
      </w:r>
      <w:r>
        <w:t>о</w:t>
      </w:r>
      <w:r>
        <w:t>рому вводятся остатки.</w:t>
      </w:r>
    </w:p>
    <w:p w:rsidR="001429C0" w:rsidRDefault="001429C0" w:rsidP="00D575B3">
      <w:pPr>
        <w:pStyle w:val="Paragraph01"/>
        <w:numPr>
          <w:ilvl w:val="0"/>
          <w:numId w:val="36"/>
        </w:numPr>
      </w:pPr>
      <w:r>
        <w:t>Введите количество и сумму по строке</w:t>
      </w:r>
    </w:p>
    <w:p w:rsidR="001429C0" w:rsidRDefault="001429C0" w:rsidP="00D575B3">
      <w:pPr>
        <w:pStyle w:val="Paragraph01"/>
        <w:numPr>
          <w:ilvl w:val="0"/>
          <w:numId w:val="36"/>
        </w:numPr>
      </w:pPr>
      <w:r>
        <w:t>Для добавления последующих строк используйте команду «Скопировать» (</w:t>
      </w:r>
      <w:r>
        <w:rPr>
          <w:lang w:val="en-US"/>
        </w:rPr>
        <w:t>F</w:t>
      </w:r>
      <w:r w:rsidRPr="00B23CBA">
        <w:t>9)</w:t>
      </w:r>
      <w:r>
        <w:t>, для того чтобы все коды переносились с предыдущей строки и оставалось изм</w:t>
      </w:r>
      <w:r>
        <w:t>е</w:t>
      </w:r>
      <w:r>
        <w:t>нять только номенклатуру, количество и сумму.</w:t>
      </w:r>
    </w:p>
    <w:p w:rsidR="00E3046F" w:rsidRDefault="00E3046F" w:rsidP="00D575B3">
      <w:pPr>
        <w:pStyle w:val="Paragraph01"/>
        <w:numPr>
          <w:ilvl w:val="0"/>
          <w:numId w:val="36"/>
        </w:numPr>
      </w:pPr>
      <w:r>
        <w:t xml:space="preserve">Если вам нужна </w:t>
      </w:r>
      <w:r w:rsidR="001429C0">
        <w:t>бумажная копия документа ввода (отчет о вводе),</w:t>
      </w:r>
      <w:r>
        <w:t xml:space="preserve">  запишите документ (</w:t>
      </w:r>
      <w:r w:rsidR="001429C0">
        <w:t xml:space="preserve">команда </w:t>
      </w:r>
      <w:r>
        <w:t>«</w:t>
      </w:r>
      <w:r w:rsidRPr="00513497">
        <w:rPr>
          <w:i/>
        </w:rPr>
        <w:t>Записать</w:t>
      </w:r>
      <w:r>
        <w:t>») и в форме списка документов нажмите «</w:t>
      </w:r>
      <w:r w:rsidRPr="00513497">
        <w:rPr>
          <w:i/>
        </w:rPr>
        <w:t>П</w:t>
      </w:r>
      <w:r w:rsidRPr="00513497">
        <w:rPr>
          <w:i/>
        </w:rPr>
        <w:t>е</w:t>
      </w:r>
      <w:r w:rsidRPr="00513497">
        <w:rPr>
          <w:i/>
        </w:rPr>
        <w:t>чать</w:t>
      </w:r>
      <w:r>
        <w:t>».</w:t>
      </w:r>
    </w:p>
    <w:p w:rsidR="00E3046F" w:rsidRDefault="00E3046F" w:rsidP="00D575B3">
      <w:pPr>
        <w:pStyle w:val="Paragraph01"/>
        <w:numPr>
          <w:ilvl w:val="0"/>
          <w:numId w:val="36"/>
        </w:numPr>
      </w:pPr>
      <w:r>
        <w:t xml:space="preserve">Закончив ввод данных, </w:t>
      </w:r>
      <w:r w:rsidR="001429C0">
        <w:t xml:space="preserve">нажмите </w:t>
      </w:r>
      <w:r>
        <w:t>«</w:t>
      </w:r>
      <w:r w:rsidRPr="00513497">
        <w:rPr>
          <w:i/>
        </w:rPr>
        <w:t>Записать и закрыть</w:t>
      </w:r>
      <w:r>
        <w:t>».</w:t>
      </w:r>
    </w:p>
    <w:p w:rsidR="001429C0" w:rsidRDefault="001429C0" w:rsidP="00D575B3">
      <w:pPr>
        <w:pStyle w:val="Paragraph01"/>
        <w:numPr>
          <w:ilvl w:val="0"/>
          <w:numId w:val="36"/>
        </w:numPr>
      </w:pPr>
      <w:r>
        <w:t>Данные для создания бухгалтерской проводки размещаются на закладке «Бухга</w:t>
      </w:r>
      <w:r>
        <w:t>л</w:t>
      </w:r>
      <w:r>
        <w:t>терская операция». Обычно они заполняются автоматически, но при необходим</w:t>
      </w:r>
      <w:r>
        <w:t>о</w:t>
      </w:r>
      <w:r>
        <w:t>сти могут быть изменены пользователем.</w:t>
      </w:r>
    </w:p>
    <w:p w:rsidR="00E3046F" w:rsidRDefault="00E3046F" w:rsidP="00E3046F">
      <w:pPr>
        <w:pStyle w:val="4"/>
      </w:pPr>
      <w:r>
        <w:t>Техническая информация</w:t>
      </w:r>
    </w:p>
    <w:p w:rsidR="001429C0" w:rsidRDefault="00E3046F" w:rsidP="00D575B3">
      <w:pPr>
        <w:pStyle w:val="Paragraph01"/>
        <w:numPr>
          <w:ilvl w:val="0"/>
          <w:numId w:val="32"/>
        </w:numPr>
      </w:pPr>
      <w:r>
        <w:t>Для вызова стандартной формы списка документов из состава конфигурации в меню «</w:t>
      </w:r>
      <w:r w:rsidRPr="001429C0">
        <w:rPr>
          <w:i/>
        </w:rPr>
        <w:t>Все действия</w:t>
      </w:r>
      <w:r>
        <w:t>» используйте команду «</w:t>
      </w:r>
      <w:r w:rsidRPr="001429C0">
        <w:rPr>
          <w:i/>
        </w:rPr>
        <w:t>Стандартная форма</w:t>
      </w:r>
      <w:r>
        <w:t>».</w:t>
      </w:r>
    </w:p>
    <w:p w:rsidR="00513497" w:rsidRDefault="00E3046F" w:rsidP="00D575B3">
      <w:pPr>
        <w:pStyle w:val="Paragraph01"/>
        <w:numPr>
          <w:ilvl w:val="0"/>
          <w:numId w:val="32"/>
        </w:numPr>
      </w:pPr>
      <w:r>
        <w:t>В форме списка по умолчанию выставляется отбор «не показывать помеченные на удаление»</w:t>
      </w:r>
      <w:r w:rsidR="001429C0">
        <w:t xml:space="preserve"> и другие</w:t>
      </w:r>
      <w:r>
        <w:t> фильтр</w:t>
      </w:r>
      <w:r w:rsidR="001429C0">
        <w:t>ы</w:t>
      </w:r>
      <w:r>
        <w:t>. При необходимости пользователь может изм</w:t>
      </w:r>
      <w:r>
        <w:t>е</w:t>
      </w:r>
      <w:r>
        <w:t>нить эти установки командой «</w:t>
      </w:r>
      <w:r w:rsidRPr="001429C0">
        <w:rPr>
          <w:i/>
        </w:rPr>
        <w:t>Настроить список</w:t>
      </w:r>
      <w:r>
        <w:t>».</w:t>
      </w:r>
    </w:p>
    <w:p w:rsidR="00513497" w:rsidRPr="00513497" w:rsidRDefault="00513497" w:rsidP="00513497">
      <w:pPr>
        <w:pStyle w:val="Paragraph0"/>
      </w:pPr>
    </w:p>
    <w:p w:rsidR="00867820" w:rsidRDefault="00867820" w:rsidP="006E0A0F">
      <w:pPr>
        <w:pStyle w:val="2"/>
        <w:pageBreakBefore/>
        <w:ind w:left="0"/>
      </w:pPr>
      <w:bookmarkStart w:id="418" w:name="_Toc398739952"/>
      <w:r>
        <w:lastRenderedPageBreak/>
        <w:t>Отчеты</w:t>
      </w:r>
      <w:bookmarkEnd w:id="418"/>
    </w:p>
    <w:p w:rsidR="00867820" w:rsidRDefault="00867820" w:rsidP="00867820">
      <w:pPr>
        <w:pStyle w:val="3"/>
      </w:pPr>
      <w:bookmarkStart w:id="419" w:name="_Toc398739953"/>
      <w:r>
        <w:t>Калькуляционная карточка</w:t>
      </w:r>
      <w:bookmarkEnd w:id="419"/>
    </w:p>
    <w:p w:rsidR="00E720D6" w:rsidRDefault="00E720D6" w:rsidP="00CD4DDF">
      <w:pPr>
        <w:pStyle w:val="Paragraph01"/>
      </w:pPr>
      <w:r>
        <w:t xml:space="preserve">Отчет формирует </w:t>
      </w:r>
      <w:r w:rsidRPr="00CD4DDF">
        <w:t>карточку</w:t>
      </w:r>
      <w:r>
        <w:t xml:space="preserve"> блюда или нескольких отобранных блюд на стандар</w:t>
      </w:r>
      <w:r>
        <w:t>т</w:t>
      </w:r>
      <w:r>
        <w:t>ном бланке ОП-1.</w:t>
      </w:r>
    </w:p>
    <w:p w:rsidR="00E720D6" w:rsidRDefault="00E720D6" w:rsidP="00E720D6">
      <w:pPr>
        <w:pStyle w:val="5"/>
      </w:pPr>
      <w:r>
        <w:t>Способы вызова</w:t>
      </w:r>
    </w:p>
    <w:p w:rsidR="00E720D6" w:rsidRDefault="00E720D6" w:rsidP="00D575B3">
      <w:pPr>
        <w:pStyle w:val="Paragraph01"/>
        <w:numPr>
          <w:ilvl w:val="0"/>
          <w:numId w:val="10"/>
        </w:numPr>
      </w:pPr>
      <w:r>
        <w:t xml:space="preserve">В форме справочника «Блюда»: </w:t>
      </w:r>
      <w:r>
        <w:rPr>
          <w:i/>
        </w:rPr>
        <w:t>Печать</w:t>
      </w:r>
      <w:r w:rsidRPr="00332E0F">
        <w:rPr>
          <w:i/>
        </w:rPr>
        <w:t xml:space="preserve"> –  </w:t>
      </w:r>
      <w:r>
        <w:rPr>
          <w:i/>
        </w:rPr>
        <w:t>Калькуляционная карточка</w:t>
      </w:r>
      <w:r>
        <w:t>.</w:t>
      </w:r>
    </w:p>
    <w:p w:rsidR="00E720D6" w:rsidRDefault="00E720D6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</w:t>
      </w:r>
      <w:r w:rsidRPr="00332E0F">
        <w:rPr>
          <w:i/>
        </w:rPr>
        <w:t xml:space="preserve"> – </w:t>
      </w:r>
      <w:r>
        <w:rPr>
          <w:i/>
        </w:rPr>
        <w:t>Калькул</w:t>
      </w:r>
      <w:r>
        <w:rPr>
          <w:i/>
        </w:rPr>
        <w:t>я</w:t>
      </w:r>
      <w:r>
        <w:rPr>
          <w:i/>
        </w:rPr>
        <w:t>ционная карточка</w:t>
      </w:r>
      <w:r>
        <w:t>.</w:t>
      </w:r>
    </w:p>
    <w:p w:rsidR="00E720D6" w:rsidRPr="002F260D" w:rsidRDefault="00E720D6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Отчет_КалькуляционнаяКарточка</w:t>
      </w:r>
      <w:proofErr w:type="spellEnd"/>
      <w:r>
        <w:t>.</w:t>
      </w:r>
      <w:proofErr w:type="spellStart"/>
      <w:r>
        <w:rPr>
          <w:lang w:val="en-US"/>
        </w:rPr>
        <w:t>e</w:t>
      </w:r>
      <w:r w:rsidR="003277F7">
        <w:rPr>
          <w:lang w:val="en-US"/>
        </w:rPr>
        <w:t>p</w:t>
      </w:r>
      <w:r>
        <w:rPr>
          <w:lang w:val="en-US"/>
        </w:rPr>
        <w:t>f</w:t>
      </w:r>
      <w:proofErr w:type="spellEnd"/>
    </w:p>
    <w:p w:rsidR="00E720D6" w:rsidRPr="002C3DAA" w:rsidRDefault="00E720D6" w:rsidP="00E720D6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E720D6" w:rsidRDefault="00E720D6" w:rsidP="00E720D6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592FDDF3" wp14:editId="1C62A924">
            <wp:extent cx="4189095" cy="2400300"/>
            <wp:effectExtent l="19050" t="0" r="1905" b="0"/>
            <wp:docPr id="184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D6" w:rsidRDefault="00E720D6" w:rsidP="00E720D6">
      <w:pPr>
        <w:pStyle w:val="Paragraph01"/>
      </w:pPr>
      <w:r>
        <w:t>При вызове отчета из формы списка блюдо для печати заполняется автоматич</w:t>
      </w:r>
      <w:r>
        <w:t>е</w:t>
      </w:r>
      <w:r>
        <w:t>ски. При вызове через меню пользователь сам должен подобрать список блюд, по которым следует распечатать карточки.</w:t>
      </w:r>
    </w:p>
    <w:p w:rsidR="00E720D6" w:rsidRPr="00B23CBA" w:rsidRDefault="00E720D6" w:rsidP="00E720D6">
      <w:pPr>
        <w:pStyle w:val="Paragraph01"/>
      </w:pPr>
      <w:r>
        <w:t>Для печати карточек по нескольким блюдам их следует выделить (пометить) в форме списка блюд, а затем нажать «</w:t>
      </w:r>
      <w:r w:rsidRPr="00600FD4">
        <w:rPr>
          <w:i/>
        </w:rPr>
        <w:t>Печать</w:t>
      </w:r>
      <w:r>
        <w:t>». Групповое выделение выполняется</w:t>
      </w:r>
      <w:r w:rsidRPr="00B23CBA">
        <w:t xml:space="preserve"> </w:t>
      </w:r>
      <w:r>
        <w:t xml:space="preserve">щелчком мыши </w:t>
      </w:r>
      <w:proofErr w:type="gramStart"/>
      <w:r>
        <w:t>при</w:t>
      </w:r>
      <w:proofErr w:type="gramEnd"/>
      <w:r>
        <w:t xml:space="preserve"> нажатой </w:t>
      </w:r>
      <w:r>
        <w:rPr>
          <w:lang w:val="en-US"/>
        </w:rPr>
        <w:t>Ctrl</w:t>
      </w:r>
      <w:r w:rsidRPr="00B23CBA">
        <w:t xml:space="preserve"> </w:t>
      </w:r>
      <w:r>
        <w:t xml:space="preserve">или </w:t>
      </w:r>
      <w:r>
        <w:rPr>
          <w:lang w:val="en-US"/>
        </w:rPr>
        <w:t>Shift</w:t>
      </w:r>
      <w:r w:rsidRPr="00B23CBA">
        <w:t>.</w:t>
      </w:r>
    </w:p>
    <w:p w:rsidR="00E720D6" w:rsidRDefault="00E720D6" w:rsidP="00055447">
      <w:pPr>
        <w:pStyle w:val="Paragraph01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E720D6" w:rsidRDefault="00E720D6" w:rsidP="00E720D6">
      <w:pPr>
        <w:pStyle w:val="4"/>
      </w:pPr>
      <w:r>
        <w:t>Техническая информация</w:t>
      </w:r>
    </w:p>
    <w:p w:rsidR="00055447" w:rsidRPr="00055447" w:rsidRDefault="00055447" w:rsidP="00D575B3">
      <w:pPr>
        <w:pStyle w:val="Paragraph01"/>
        <w:numPr>
          <w:ilvl w:val="0"/>
          <w:numId w:val="32"/>
        </w:numPr>
      </w:pPr>
      <w:r w:rsidRPr="00055447">
        <w:t xml:space="preserve">Рецептуры блюд в конфигурации </w:t>
      </w:r>
      <w:r>
        <w:t>«</w:t>
      </w:r>
      <w:r w:rsidRPr="00055447">
        <w:t xml:space="preserve">Бухгалтерия </w:t>
      </w:r>
      <w:r>
        <w:t>государственного</w:t>
      </w:r>
      <w:r w:rsidRPr="00055447">
        <w:t xml:space="preserve"> учреждения</w:t>
      </w:r>
      <w:r>
        <w:t>»</w:t>
      </w:r>
      <w:r w:rsidRPr="00055447">
        <w:t xml:space="preserve"> хранят</w:t>
      </w:r>
      <w:r>
        <w:t>ся в справочнике «</w:t>
      </w:r>
      <w:r w:rsidRPr="00055447">
        <w:t>Спецификации номенклатуры</w:t>
      </w:r>
      <w:r>
        <w:t>»</w:t>
      </w:r>
      <w:r w:rsidRPr="00055447">
        <w:t xml:space="preserve"> для номенклатур типа </w:t>
      </w:r>
      <w:r>
        <w:t>«</w:t>
      </w:r>
      <w:r w:rsidRPr="00055447">
        <w:t>Блюдо</w:t>
      </w:r>
      <w:r>
        <w:t>»</w:t>
      </w:r>
      <w:r w:rsidRPr="00055447">
        <w:t xml:space="preserve">. Модуль </w:t>
      </w:r>
      <w:r>
        <w:t>«</w:t>
      </w:r>
      <w:r w:rsidRPr="00055447">
        <w:t>Питание</w:t>
      </w:r>
      <w:r>
        <w:t>»</w:t>
      </w:r>
      <w:r w:rsidRPr="00055447">
        <w:t xml:space="preserve"> обеспечивает использование пары </w:t>
      </w:r>
      <w:r>
        <w:t>«</w:t>
      </w:r>
      <w:r w:rsidRPr="00055447">
        <w:t xml:space="preserve">номенклатура + </w:t>
      </w:r>
      <w:r w:rsidRPr="00055447">
        <w:lastRenderedPageBreak/>
        <w:t>спецификация</w:t>
      </w:r>
      <w:r>
        <w:t>»</w:t>
      </w:r>
      <w:r w:rsidRPr="00055447">
        <w:t xml:space="preserve"> как единого объекта, где в дополнение к нормам закладки пр</w:t>
      </w:r>
      <w:r w:rsidRPr="00055447">
        <w:t>о</w:t>
      </w:r>
      <w:r w:rsidRPr="00055447">
        <w:t xml:space="preserve">дуктов указываются выход блюда и его нутриенты. Термин </w:t>
      </w:r>
      <w:r>
        <w:t>«</w:t>
      </w:r>
      <w:r w:rsidRPr="00055447">
        <w:t>ссылка на блюдо</w:t>
      </w:r>
      <w:r>
        <w:t>»</w:t>
      </w:r>
      <w:r w:rsidRPr="00055447">
        <w:t xml:space="preserve"> в модуле </w:t>
      </w:r>
      <w:r>
        <w:t>«</w:t>
      </w:r>
      <w:r w:rsidRPr="00055447">
        <w:t>Питание</w:t>
      </w:r>
      <w:r>
        <w:t>»</w:t>
      </w:r>
      <w:r w:rsidRPr="00055447">
        <w:t xml:space="preserve"> имеет тип </w:t>
      </w:r>
      <w:proofErr w:type="spellStart"/>
      <w:r w:rsidRPr="00055447">
        <w:t>СправочникСсылка</w:t>
      </w:r>
      <w:proofErr w:type="gramStart"/>
      <w:r w:rsidRPr="00055447">
        <w:t>.С</w:t>
      </w:r>
      <w:proofErr w:type="gramEnd"/>
      <w:r w:rsidRPr="00055447">
        <w:t>пецификацииНоменклатуры</w:t>
      </w:r>
      <w:proofErr w:type="spellEnd"/>
      <w:r w:rsidRPr="00055447">
        <w:t xml:space="preserve"> </w:t>
      </w:r>
    </w:p>
    <w:p w:rsidR="00055447" w:rsidRPr="00055447" w:rsidRDefault="00055447" w:rsidP="00D575B3">
      <w:pPr>
        <w:pStyle w:val="Paragraph01"/>
        <w:numPr>
          <w:ilvl w:val="0"/>
          <w:numId w:val="32"/>
        </w:numPr>
      </w:pPr>
      <w:r w:rsidRPr="00055447">
        <w:t xml:space="preserve">Подписные данные указываются ссылками на элементы справочника </w:t>
      </w:r>
      <w:r>
        <w:t>«</w:t>
      </w:r>
      <w:r w:rsidRPr="00055447">
        <w:t>Сотрудн</w:t>
      </w:r>
      <w:r w:rsidRPr="00055447">
        <w:t>и</w:t>
      </w:r>
      <w:r w:rsidRPr="00055447">
        <w:t>ки</w:t>
      </w:r>
      <w:r>
        <w:t>»</w:t>
      </w:r>
      <w:r w:rsidRPr="00055447">
        <w:t>. От этих элементов берутся фамилии и должности</w:t>
      </w:r>
      <w:r>
        <w:t>.</w:t>
      </w:r>
    </w:p>
    <w:p w:rsidR="00867820" w:rsidRDefault="00867820" w:rsidP="00867820">
      <w:pPr>
        <w:pStyle w:val="3"/>
      </w:pPr>
      <w:bookmarkStart w:id="420" w:name="_Toc398739954"/>
      <w:r>
        <w:t>Технологическая карта</w:t>
      </w:r>
      <w:bookmarkEnd w:id="420"/>
    </w:p>
    <w:p w:rsidR="00055447" w:rsidRDefault="00055447" w:rsidP="00055447">
      <w:pPr>
        <w:pStyle w:val="Paragraph01"/>
      </w:pPr>
      <w:r>
        <w:t xml:space="preserve">Отчет формирует карту блюда или нескольких отобранных блюд на стандартном бланке. </w:t>
      </w:r>
    </w:p>
    <w:p w:rsidR="00055447" w:rsidRDefault="00055447" w:rsidP="00055447">
      <w:pPr>
        <w:pStyle w:val="Paragraph01"/>
      </w:pPr>
      <w:r>
        <w:t>Предусмотрено несколько форм бланков, рекомендованных разными руковод</w:t>
      </w:r>
      <w:r>
        <w:t>я</w:t>
      </w:r>
      <w:r>
        <w:t>щими документами:</w:t>
      </w:r>
    </w:p>
    <w:p w:rsidR="00055447" w:rsidRPr="00055447" w:rsidRDefault="00055447" w:rsidP="00D575B3">
      <w:pPr>
        <w:pStyle w:val="Paragraph01"/>
        <w:numPr>
          <w:ilvl w:val="0"/>
          <w:numId w:val="38"/>
        </w:numPr>
      </w:pPr>
      <w:r w:rsidRPr="00E807A8">
        <w:rPr>
          <w:b/>
        </w:rPr>
        <w:t>Технологическая карта (Приложение 7 к СанПиН 3049-13)</w:t>
      </w:r>
      <w:r w:rsidRPr="00055447">
        <w:t xml:space="preserve"> </w:t>
      </w:r>
      <w:r>
        <w:t>–</w:t>
      </w:r>
      <w:r w:rsidRPr="00055447">
        <w:t xml:space="preserve"> используется для до</w:t>
      </w:r>
      <w:r w:rsidR="00E807A8">
        <w:t>школьных организаций;</w:t>
      </w:r>
    </w:p>
    <w:p w:rsidR="00055447" w:rsidRPr="00055447" w:rsidRDefault="00055447" w:rsidP="00D575B3">
      <w:pPr>
        <w:pStyle w:val="Paragraph01"/>
        <w:numPr>
          <w:ilvl w:val="0"/>
          <w:numId w:val="38"/>
        </w:numPr>
      </w:pPr>
      <w:r w:rsidRPr="00E807A8">
        <w:rPr>
          <w:b/>
        </w:rPr>
        <w:t>Технологическая карта (Приложение 5 к СанПиН-2409-08)</w:t>
      </w:r>
      <w:r>
        <w:t xml:space="preserve"> –</w:t>
      </w:r>
      <w:r w:rsidRPr="00055447">
        <w:t xml:space="preserve"> используется для средних образовательных учреж</w:t>
      </w:r>
      <w:r w:rsidR="00E807A8">
        <w:t>дений;</w:t>
      </w:r>
    </w:p>
    <w:p w:rsidR="00055447" w:rsidRPr="00055447" w:rsidRDefault="00055447" w:rsidP="00D575B3">
      <w:pPr>
        <w:pStyle w:val="Paragraph01"/>
        <w:numPr>
          <w:ilvl w:val="0"/>
          <w:numId w:val="38"/>
        </w:numPr>
      </w:pPr>
      <w:r w:rsidRPr="00E807A8">
        <w:rPr>
          <w:b/>
        </w:rPr>
        <w:t>Карточка-раскладка</w:t>
      </w:r>
      <w:r w:rsidRPr="00055447">
        <w:t xml:space="preserve"> </w:t>
      </w:r>
      <w:r>
        <w:t>–</w:t>
      </w:r>
      <w:r w:rsidRPr="00055447">
        <w:t xml:space="preserve"> используется для лечебно-оздоровительных орган</w:t>
      </w:r>
      <w:r w:rsidRPr="00055447">
        <w:t>и</w:t>
      </w:r>
      <w:r w:rsidRPr="00055447">
        <w:t>за</w:t>
      </w:r>
      <w:r w:rsidR="00E807A8">
        <w:t>ций, приказ Минздрава №330;</w:t>
      </w:r>
    </w:p>
    <w:p w:rsidR="00055447" w:rsidRPr="00055447" w:rsidRDefault="00055447" w:rsidP="00D575B3">
      <w:pPr>
        <w:pStyle w:val="Paragraph01"/>
        <w:numPr>
          <w:ilvl w:val="0"/>
          <w:numId w:val="38"/>
        </w:numPr>
      </w:pPr>
      <w:r w:rsidRPr="00E807A8">
        <w:rPr>
          <w:b/>
        </w:rPr>
        <w:t>Технологическая карта (Приложение 11 к СанПиН-2660-10)</w:t>
      </w:r>
      <w:r w:rsidRPr="00055447">
        <w:t xml:space="preserve"> </w:t>
      </w:r>
      <w:r w:rsidR="00E807A8">
        <w:t>–</w:t>
      </w:r>
      <w:r w:rsidRPr="00055447">
        <w:t xml:space="preserve"> ранее, до 2013 года, </w:t>
      </w:r>
      <w:r w:rsidR="00E807A8">
        <w:t>действовавшая форма для дошкольных организаций.</w:t>
      </w:r>
    </w:p>
    <w:p w:rsidR="00055447" w:rsidRPr="00055447" w:rsidRDefault="00055447" w:rsidP="00055447">
      <w:pPr>
        <w:pStyle w:val="Paragraph01"/>
      </w:pPr>
      <w:r w:rsidRPr="00055447">
        <w:t xml:space="preserve">Для выбора конкретной формы бланка, подходящую именно вашей организации, используйте команду </w:t>
      </w:r>
      <w:r w:rsidR="00E807A8">
        <w:t>«</w:t>
      </w:r>
      <w:r w:rsidRPr="00CD4DDF">
        <w:rPr>
          <w:i/>
        </w:rPr>
        <w:t>Настройка</w:t>
      </w:r>
      <w:r w:rsidR="00E807A8">
        <w:t>»</w:t>
      </w:r>
      <w:r w:rsidRPr="00055447">
        <w:t>.</w:t>
      </w:r>
    </w:p>
    <w:p w:rsidR="00055447" w:rsidRPr="00055447" w:rsidRDefault="00055447" w:rsidP="00055447">
      <w:pPr>
        <w:pStyle w:val="Paragraph01"/>
      </w:pPr>
      <w:r w:rsidRPr="00055447">
        <w:t>В форме настройки отчета указывается также состав подписей, используемы</w:t>
      </w:r>
      <w:r w:rsidR="00CD4DDF">
        <w:t>х</w:t>
      </w:r>
      <w:r w:rsidRPr="00055447">
        <w:t xml:space="preserve"> при формировании</w:t>
      </w:r>
      <w:r w:rsidR="00E807A8">
        <w:t>.</w:t>
      </w:r>
    </w:p>
    <w:p w:rsidR="00055447" w:rsidRDefault="00055447" w:rsidP="00055447">
      <w:pPr>
        <w:pStyle w:val="5"/>
      </w:pPr>
      <w:r>
        <w:t>Способы вызова</w:t>
      </w:r>
    </w:p>
    <w:p w:rsidR="00055447" w:rsidRDefault="00055447" w:rsidP="00D575B3">
      <w:pPr>
        <w:pStyle w:val="Paragraph01"/>
        <w:numPr>
          <w:ilvl w:val="0"/>
          <w:numId w:val="10"/>
        </w:numPr>
      </w:pPr>
      <w:r>
        <w:t xml:space="preserve">В форме справочника «Блюда»: </w:t>
      </w:r>
      <w:r>
        <w:rPr>
          <w:i/>
        </w:rPr>
        <w:t>Печать</w:t>
      </w:r>
      <w:r w:rsidRPr="00332E0F">
        <w:rPr>
          <w:i/>
        </w:rPr>
        <w:t xml:space="preserve"> –  </w:t>
      </w:r>
      <w:r>
        <w:rPr>
          <w:i/>
        </w:rPr>
        <w:t>Технологическая карта</w:t>
      </w:r>
      <w:r>
        <w:t>.</w:t>
      </w:r>
    </w:p>
    <w:p w:rsidR="00055447" w:rsidRDefault="00055447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</w:t>
      </w:r>
      <w:r w:rsidRPr="00332E0F">
        <w:rPr>
          <w:i/>
        </w:rPr>
        <w:t xml:space="preserve"> –</w:t>
      </w:r>
      <w:r>
        <w:rPr>
          <w:i/>
        </w:rPr>
        <w:t xml:space="preserve"> Технолог</w:t>
      </w:r>
      <w:r>
        <w:rPr>
          <w:i/>
        </w:rPr>
        <w:t>и</w:t>
      </w:r>
      <w:r>
        <w:rPr>
          <w:i/>
        </w:rPr>
        <w:t>ческая карта</w:t>
      </w:r>
      <w:r>
        <w:t>.</w:t>
      </w:r>
    </w:p>
    <w:p w:rsidR="00055447" w:rsidRPr="002F260D" w:rsidRDefault="00055447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Отчет_ТехнологическаяКарта</w:t>
      </w:r>
      <w:proofErr w:type="spellEnd"/>
      <w:r>
        <w:t>.</w:t>
      </w:r>
      <w:r>
        <w:rPr>
          <w:lang w:val="en-US"/>
        </w:rPr>
        <w:t>e</w:t>
      </w:r>
      <w:r w:rsidR="00F96B5F">
        <w:rPr>
          <w:lang w:val="en-US"/>
        </w:rPr>
        <w:t>r</w:t>
      </w:r>
      <w:r>
        <w:rPr>
          <w:lang w:val="en-US"/>
        </w:rPr>
        <w:t>f</w:t>
      </w:r>
    </w:p>
    <w:p w:rsidR="00055447" w:rsidRPr="002C3DAA" w:rsidRDefault="00055447" w:rsidP="00055447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отчета:</w:t>
      </w:r>
    </w:p>
    <w:p w:rsidR="00055447" w:rsidRDefault="00E807A8" w:rsidP="00055447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FFF9935" wp14:editId="5BA53289">
            <wp:extent cx="4231005" cy="23635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3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47" w:rsidRDefault="00055447" w:rsidP="00055447">
      <w:pPr>
        <w:pStyle w:val="Paragraph01"/>
      </w:pPr>
      <w:r>
        <w:t>При вызове отчета из формы списка блюдо для печати заполняется автоматич</w:t>
      </w:r>
      <w:r>
        <w:t>е</w:t>
      </w:r>
      <w:r>
        <w:t>ски. При вызове через меню пользователь сам должен подобрать список блюд, по которым следует распечатать карточки.</w:t>
      </w:r>
    </w:p>
    <w:p w:rsidR="00055447" w:rsidRPr="00B23CBA" w:rsidRDefault="00055447" w:rsidP="00055447">
      <w:pPr>
        <w:pStyle w:val="Paragraph01"/>
      </w:pPr>
      <w:r>
        <w:t>Для печати карточек по нескольким блюдам их следует выделить (пометить) в форме списка блюд, а затем нажать «Печать». Групповое выделение выполняется</w:t>
      </w:r>
      <w:r w:rsidRPr="00B23CBA">
        <w:t xml:space="preserve"> </w:t>
      </w:r>
      <w:r>
        <w:t xml:space="preserve">щелчком мыши </w:t>
      </w:r>
      <w:proofErr w:type="gramStart"/>
      <w:r>
        <w:t>при</w:t>
      </w:r>
      <w:proofErr w:type="gramEnd"/>
      <w:r>
        <w:t xml:space="preserve"> нажатой </w:t>
      </w:r>
      <w:r>
        <w:rPr>
          <w:lang w:val="en-US"/>
        </w:rPr>
        <w:t>Ctrl</w:t>
      </w:r>
      <w:r w:rsidRPr="00B23CBA">
        <w:t xml:space="preserve"> </w:t>
      </w:r>
      <w:r>
        <w:t xml:space="preserve">или </w:t>
      </w:r>
      <w:r>
        <w:rPr>
          <w:lang w:val="en-US"/>
        </w:rPr>
        <w:t>Shift</w:t>
      </w:r>
      <w:r w:rsidRPr="00B23CBA">
        <w:t>.</w:t>
      </w:r>
    </w:p>
    <w:p w:rsidR="00055447" w:rsidRDefault="00055447" w:rsidP="00055447">
      <w:pPr>
        <w:pStyle w:val="Paragraph01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055447" w:rsidRDefault="00055447" w:rsidP="00055447">
      <w:pPr>
        <w:pStyle w:val="4"/>
      </w:pPr>
      <w:r>
        <w:t>Техническая информация</w:t>
      </w:r>
    </w:p>
    <w:p w:rsidR="00055447" w:rsidRPr="00CD4DDF" w:rsidRDefault="00055447" w:rsidP="00D575B3">
      <w:pPr>
        <w:pStyle w:val="Paragraph01"/>
        <w:numPr>
          <w:ilvl w:val="0"/>
          <w:numId w:val="39"/>
        </w:numPr>
      </w:pPr>
      <w:r w:rsidRPr="00CD4DDF">
        <w:t>Рецептуры блюд в конфигурации «Бухгалтерия государственного учреждения» хранятся в справочнике «Спецификации номенклатуры» для номенклатур типа «Блюдо». Модуль «Питание» обеспечивает использование пары «номенклатура + спецификация» как единого объекта, где в дополнение к нормам закладки пр</w:t>
      </w:r>
      <w:r w:rsidRPr="00CD4DDF">
        <w:t>о</w:t>
      </w:r>
      <w:r w:rsidRPr="00CD4DDF">
        <w:t xml:space="preserve">дуктов указываются выход блюда и его нутриенты. Термин «ссылка на блюдо» в модуле «Питание» имеет тип </w:t>
      </w:r>
      <w:proofErr w:type="spellStart"/>
      <w:r w:rsidRPr="00CD4DDF">
        <w:t>СправочникСсылка</w:t>
      </w:r>
      <w:proofErr w:type="gramStart"/>
      <w:r w:rsidRPr="00CD4DDF">
        <w:t>.С</w:t>
      </w:r>
      <w:proofErr w:type="gramEnd"/>
      <w:r w:rsidRPr="00CD4DDF">
        <w:t>пецификацииНоменклатуры</w:t>
      </w:r>
      <w:proofErr w:type="spellEnd"/>
      <w:r w:rsidRPr="00CD4DDF">
        <w:t xml:space="preserve"> </w:t>
      </w:r>
    </w:p>
    <w:p w:rsidR="00055447" w:rsidRPr="00CD4DDF" w:rsidRDefault="00055447" w:rsidP="00D575B3">
      <w:pPr>
        <w:pStyle w:val="Paragraph01"/>
        <w:numPr>
          <w:ilvl w:val="0"/>
          <w:numId w:val="39"/>
        </w:numPr>
      </w:pPr>
      <w:r w:rsidRPr="00CD4DDF">
        <w:t>Подписные данные указываются ссылками на элементы справочника «Сотрудн</w:t>
      </w:r>
      <w:r w:rsidRPr="00CD4DDF">
        <w:t>и</w:t>
      </w:r>
      <w:r w:rsidRPr="00CD4DDF">
        <w:t>ки». От этих элементов берутся фамилии и должности.</w:t>
      </w:r>
    </w:p>
    <w:p w:rsidR="00867820" w:rsidRDefault="00867820" w:rsidP="00867820">
      <w:pPr>
        <w:pStyle w:val="3"/>
      </w:pPr>
      <w:bookmarkStart w:id="421" w:name="_Toc398739955"/>
      <w:r>
        <w:t>Типовое меню</w:t>
      </w:r>
      <w:bookmarkEnd w:id="421"/>
    </w:p>
    <w:p w:rsidR="00CD4DDF" w:rsidRDefault="00C46807" w:rsidP="00CD4DDF">
      <w:pPr>
        <w:pStyle w:val="Paragraph01"/>
      </w:pPr>
      <w:r>
        <w:t>В отчете распечатываются типовые меню по всем дням для конкретного рациона</w:t>
      </w:r>
      <w:r w:rsidR="00CD4DDF">
        <w:t xml:space="preserve">. </w:t>
      </w:r>
    </w:p>
    <w:p w:rsidR="00CD4DDF" w:rsidRDefault="00CD4DDF" w:rsidP="00CD4DDF">
      <w:pPr>
        <w:pStyle w:val="Paragraph01"/>
      </w:pPr>
      <w:r>
        <w:t>Предусмотрено несколько форм бланков, рекомендованных разными руковод</w:t>
      </w:r>
      <w:r>
        <w:t>я</w:t>
      </w:r>
      <w:r>
        <w:t>щими документами:</w:t>
      </w:r>
    </w:p>
    <w:p w:rsidR="00CD4DDF" w:rsidRPr="00055447" w:rsidRDefault="00C46807" w:rsidP="00D575B3">
      <w:pPr>
        <w:pStyle w:val="Paragraph01"/>
        <w:numPr>
          <w:ilvl w:val="0"/>
          <w:numId w:val="38"/>
        </w:numPr>
      </w:pPr>
      <w:r>
        <w:rPr>
          <w:b/>
        </w:rPr>
        <w:t>Типовое примерное меню</w:t>
      </w:r>
      <w:r w:rsidR="00CD4DDF" w:rsidRPr="00E807A8">
        <w:rPr>
          <w:b/>
        </w:rPr>
        <w:t xml:space="preserve"> (Приложение </w:t>
      </w:r>
      <w:r>
        <w:rPr>
          <w:b/>
        </w:rPr>
        <w:t xml:space="preserve">12 </w:t>
      </w:r>
      <w:r w:rsidR="00CD4DDF" w:rsidRPr="00E807A8">
        <w:rPr>
          <w:b/>
        </w:rPr>
        <w:t>к СанПиН 3049-13)</w:t>
      </w:r>
      <w:r w:rsidR="00CD4DDF" w:rsidRPr="00055447">
        <w:t xml:space="preserve"> </w:t>
      </w:r>
      <w:r w:rsidR="00CD4DDF">
        <w:t>–</w:t>
      </w:r>
      <w:r w:rsidR="00CD4DDF" w:rsidRPr="00055447">
        <w:t xml:space="preserve"> использ</w:t>
      </w:r>
      <w:r w:rsidR="00CD4DDF" w:rsidRPr="00055447">
        <w:t>у</w:t>
      </w:r>
      <w:r w:rsidR="00CD4DDF" w:rsidRPr="00055447">
        <w:t>ется для до</w:t>
      </w:r>
      <w:r w:rsidR="00CD4DDF">
        <w:t>школьных организаций;</w:t>
      </w:r>
    </w:p>
    <w:p w:rsidR="00CD4DDF" w:rsidRPr="00055447" w:rsidRDefault="00CD4DDF" w:rsidP="00D575B3">
      <w:pPr>
        <w:pStyle w:val="Paragraph01"/>
        <w:numPr>
          <w:ilvl w:val="0"/>
          <w:numId w:val="38"/>
        </w:numPr>
      </w:pPr>
      <w:r w:rsidRPr="00E807A8">
        <w:rPr>
          <w:b/>
        </w:rPr>
        <w:lastRenderedPageBreak/>
        <w:t>Т</w:t>
      </w:r>
      <w:r w:rsidR="00C46807">
        <w:rPr>
          <w:b/>
        </w:rPr>
        <w:t>иповое примерное меню</w:t>
      </w:r>
      <w:r w:rsidRPr="00E807A8">
        <w:rPr>
          <w:b/>
        </w:rPr>
        <w:t xml:space="preserve"> (Приложение</w:t>
      </w:r>
      <w:r w:rsidR="00C46807">
        <w:rPr>
          <w:b/>
        </w:rPr>
        <w:t xml:space="preserve"> 2</w:t>
      </w:r>
      <w:r w:rsidRPr="00E807A8">
        <w:rPr>
          <w:b/>
        </w:rPr>
        <w:t xml:space="preserve"> к СанПиН-2409-08)</w:t>
      </w:r>
      <w:r>
        <w:t xml:space="preserve"> –</w:t>
      </w:r>
      <w:r w:rsidRPr="00055447">
        <w:t xml:space="preserve"> использ</w:t>
      </w:r>
      <w:r w:rsidRPr="00055447">
        <w:t>у</w:t>
      </w:r>
      <w:r w:rsidRPr="00055447">
        <w:t>ется для средних образовательных учреж</w:t>
      </w:r>
      <w:r w:rsidR="00C46807">
        <w:t>дений.</w:t>
      </w:r>
    </w:p>
    <w:p w:rsidR="00CD4DDF" w:rsidRPr="00055447" w:rsidRDefault="00CD4DDF" w:rsidP="00CD4DDF">
      <w:pPr>
        <w:pStyle w:val="Paragraph01"/>
      </w:pPr>
      <w:r w:rsidRPr="00055447">
        <w:t xml:space="preserve">Для выбора конкретной формы бланка, подходящую именно вашей организации, используйте команду </w:t>
      </w:r>
      <w:r>
        <w:t>«</w:t>
      </w:r>
      <w:r w:rsidRPr="00CD4DDF">
        <w:rPr>
          <w:i/>
        </w:rPr>
        <w:t>Настройка</w:t>
      </w:r>
      <w:r>
        <w:t>»</w:t>
      </w:r>
      <w:r w:rsidRPr="00055447">
        <w:t>.</w:t>
      </w:r>
    </w:p>
    <w:p w:rsidR="00CD4DDF" w:rsidRPr="00055447" w:rsidRDefault="00CD4DDF" w:rsidP="00CD4DDF">
      <w:pPr>
        <w:pStyle w:val="Paragraph01"/>
      </w:pPr>
      <w:r w:rsidRPr="00055447">
        <w:t>В форме настройки отчета указывается также с</w:t>
      </w:r>
      <w:r w:rsidR="00C46807">
        <w:t>сылки на нутриенты</w:t>
      </w:r>
      <w:r w:rsidRPr="00055447">
        <w:t>, используемы</w:t>
      </w:r>
      <w:r w:rsidR="00C46807">
        <w:t>е</w:t>
      </w:r>
      <w:r w:rsidRPr="00055447">
        <w:t xml:space="preserve"> при формировании</w:t>
      </w:r>
      <w:r w:rsidR="00C46807">
        <w:t xml:space="preserve"> отчета</w:t>
      </w:r>
      <w:r>
        <w:t>.</w:t>
      </w:r>
    </w:p>
    <w:p w:rsidR="00CD4DDF" w:rsidRDefault="00CD4DDF" w:rsidP="00CD4DDF">
      <w:pPr>
        <w:pStyle w:val="5"/>
      </w:pPr>
      <w:r>
        <w:t>Способы вызова</w:t>
      </w:r>
    </w:p>
    <w:p w:rsidR="00CD4DDF" w:rsidRDefault="00CD4DDF" w:rsidP="00D575B3">
      <w:pPr>
        <w:pStyle w:val="Paragraph01"/>
        <w:numPr>
          <w:ilvl w:val="0"/>
          <w:numId w:val="10"/>
        </w:numPr>
      </w:pPr>
      <w:r>
        <w:t>В форме справочника «</w:t>
      </w:r>
      <w:r w:rsidR="00C46807">
        <w:t>Типовые меню</w:t>
      </w:r>
      <w:r>
        <w:t xml:space="preserve">»: </w:t>
      </w:r>
      <w:r>
        <w:rPr>
          <w:i/>
        </w:rPr>
        <w:t>Печать</w:t>
      </w:r>
      <w:r w:rsidRPr="00332E0F">
        <w:rPr>
          <w:i/>
        </w:rPr>
        <w:t xml:space="preserve"> –  </w:t>
      </w:r>
      <w:r>
        <w:rPr>
          <w:i/>
        </w:rPr>
        <w:t>Т</w:t>
      </w:r>
      <w:r w:rsidR="00C46807">
        <w:rPr>
          <w:i/>
        </w:rPr>
        <w:t>иповое меню</w:t>
      </w:r>
      <w:r>
        <w:t>.</w:t>
      </w:r>
    </w:p>
    <w:p w:rsidR="00CD4DDF" w:rsidRDefault="00CD4DDF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</w:t>
      </w:r>
      <w:r w:rsidRPr="00332E0F">
        <w:rPr>
          <w:i/>
        </w:rPr>
        <w:t xml:space="preserve"> –</w:t>
      </w:r>
      <w:r>
        <w:rPr>
          <w:i/>
        </w:rPr>
        <w:t xml:space="preserve"> </w:t>
      </w:r>
      <w:r w:rsidR="00C46807">
        <w:rPr>
          <w:i/>
        </w:rPr>
        <w:t>Отчет «</w:t>
      </w:r>
      <w:r>
        <w:rPr>
          <w:i/>
        </w:rPr>
        <w:t>Т</w:t>
      </w:r>
      <w:r w:rsidR="00C46807">
        <w:rPr>
          <w:i/>
        </w:rPr>
        <w:t>иповое меню»</w:t>
      </w:r>
      <w:r>
        <w:t>.</w:t>
      </w:r>
    </w:p>
    <w:p w:rsidR="00CD4DDF" w:rsidRPr="002F260D" w:rsidRDefault="00CD4DDF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Отчет_Т</w:t>
      </w:r>
      <w:r w:rsidR="00C46807">
        <w:t>иповоеМеню</w:t>
      </w:r>
      <w:proofErr w:type="spellEnd"/>
      <w:r>
        <w:t>.</w:t>
      </w:r>
      <w:r>
        <w:rPr>
          <w:lang w:val="en-US"/>
        </w:rPr>
        <w:t>e</w:t>
      </w:r>
      <w:r w:rsidR="00F96B5F">
        <w:rPr>
          <w:lang w:val="en-US"/>
        </w:rPr>
        <w:t>r</w:t>
      </w:r>
      <w:r>
        <w:rPr>
          <w:lang w:val="en-US"/>
        </w:rPr>
        <w:t>f</w:t>
      </w:r>
    </w:p>
    <w:p w:rsidR="00CD4DDF" w:rsidRPr="002C3DAA" w:rsidRDefault="00CD4DDF" w:rsidP="00CD4DDF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CD4DDF" w:rsidRDefault="00CD4DDF" w:rsidP="00CD4DDF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6B909905" wp14:editId="254B3A32">
            <wp:extent cx="4231005" cy="288477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DF" w:rsidRDefault="00CD4DDF" w:rsidP="00CD4DDF">
      <w:pPr>
        <w:pStyle w:val="Paragraph01"/>
      </w:pPr>
      <w:r>
        <w:t xml:space="preserve">При вызове отчета из формы списка </w:t>
      </w:r>
      <w:r w:rsidR="00C46807">
        <w:t>рацион</w:t>
      </w:r>
      <w:r>
        <w:t xml:space="preserve"> для печати заполняется автоматич</w:t>
      </w:r>
      <w:r>
        <w:t>е</w:t>
      </w:r>
      <w:r>
        <w:t xml:space="preserve">ски. При вызове через меню пользователь сам должен подобрать </w:t>
      </w:r>
      <w:r w:rsidR="00C46807">
        <w:t>рационы</w:t>
      </w:r>
      <w:r>
        <w:t>, по кот</w:t>
      </w:r>
      <w:r>
        <w:t>о</w:t>
      </w:r>
      <w:r>
        <w:t>рым следует распечатать</w:t>
      </w:r>
      <w:r w:rsidR="00C46807">
        <w:t xml:space="preserve"> типовые меню</w:t>
      </w:r>
      <w:r>
        <w:t>.</w:t>
      </w:r>
    </w:p>
    <w:p w:rsidR="00CD4DDF" w:rsidRPr="00B23CBA" w:rsidRDefault="00CD4DDF" w:rsidP="00CD4DDF">
      <w:pPr>
        <w:pStyle w:val="Paragraph01"/>
      </w:pPr>
      <w:r>
        <w:t xml:space="preserve">Для печати </w:t>
      </w:r>
      <w:r w:rsidR="00C46807">
        <w:t>типовых меню</w:t>
      </w:r>
      <w:r>
        <w:t xml:space="preserve"> по нескольким </w:t>
      </w:r>
      <w:r w:rsidR="00C46807">
        <w:t>рационам</w:t>
      </w:r>
      <w:r>
        <w:t xml:space="preserve"> их следует выделить (пом</w:t>
      </w:r>
      <w:r>
        <w:t>е</w:t>
      </w:r>
      <w:r>
        <w:t>тить) в форме списка блюд, а затем нажать «</w:t>
      </w:r>
      <w:r w:rsidRPr="00600FD4">
        <w:rPr>
          <w:i/>
        </w:rPr>
        <w:t>Печать</w:t>
      </w:r>
      <w:r>
        <w:t>». Групповое выделение выполн</w:t>
      </w:r>
      <w:r>
        <w:t>я</w:t>
      </w:r>
      <w:r>
        <w:t>ется</w:t>
      </w:r>
      <w:r w:rsidRPr="00B23CBA">
        <w:t xml:space="preserve"> </w:t>
      </w:r>
      <w:r>
        <w:t xml:space="preserve">щелчком мыши </w:t>
      </w:r>
      <w:proofErr w:type="gramStart"/>
      <w:r>
        <w:t>при</w:t>
      </w:r>
      <w:proofErr w:type="gramEnd"/>
      <w:r>
        <w:t xml:space="preserve"> нажатой </w:t>
      </w:r>
      <w:r>
        <w:rPr>
          <w:lang w:val="en-US"/>
        </w:rPr>
        <w:t>Ctrl</w:t>
      </w:r>
      <w:r w:rsidRPr="00B23CBA">
        <w:t xml:space="preserve"> </w:t>
      </w:r>
      <w:r>
        <w:t xml:space="preserve">или </w:t>
      </w:r>
      <w:r>
        <w:rPr>
          <w:lang w:val="en-US"/>
        </w:rPr>
        <w:t>Shift</w:t>
      </w:r>
      <w:r w:rsidRPr="00B23CBA">
        <w:t>.</w:t>
      </w:r>
    </w:p>
    <w:p w:rsidR="00CD4DDF" w:rsidRDefault="00CD4DDF" w:rsidP="00CD4DDF">
      <w:pPr>
        <w:pStyle w:val="Paragraph01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867820" w:rsidRDefault="00867820" w:rsidP="00867820">
      <w:pPr>
        <w:pStyle w:val="3"/>
      </w:pPr>
      <w:bookmarkStart w:id="422" w:name="_Toc398739956"/>
      <w:r>
        <w:lastRenderedPageBreak/>
        <w:t>Меню-требование</w:t>
      </w:r>
      <w:bookmarkEnd w:id="422"/>
    </w:p>
    <w:p w:rsidR="00C46807" w:rsidRDefault="00C46807" w:rsidP="00C46807">
      <w:pPr>
        <w:pStyle w:val="Paragraph01"/>
      </w:pPr>
      <w:r>
        <w:t>Отчет распечатыва</w:t>
      </w:r>
      <w:r w:rsidR="00F96B5F">
        <w:t>е</w:t>
      </w:r>
      <w:r>
        <w:t>т</w:t>
      </w:r>
      <w:r w:rsidR="00F96B5F">
        <w:t xml:space="preserve"> меню-требование</w:t>
      </w:r>
      <w:r>
        <w:t xml:space="preserve"> на стандартном бланке, рекомендованном инструкцией по бюджетному учету. Данные берутся из конкретного документа «М</w:t>
      </w:r>
      <w:r>
        <w:t>е</w:t>
      </w:r>
      <w:r>
        <w:t>ню-требование».</w:t>
      </w:r>
    </w:p>
    <w:p w:rsidR="00C46807" w:rsidRPr="00055447" w:rsidRDefault="00C46807" w:rsidP="00C46807">
      <w:pPr>
        <w:pStyle w:val="Paragraph01"/>
      </w:pPr>
      <w:r>
        <w:t>Отчет формируется средствами типовой конфигурации.</w:t>
      </w:r>
    </w:p>
    <w:p w:rsidR="00C46807" w:rsidRDefault="00C46807" w:rsidP="00C46807">
      <w:pPr>
        <w:pStyle w:val="5"/>
      </w:pPr>
      <w:r>
        <w:t>Способы вызова</w:t>
      </w:r>
    </w:p>
    <w:p w:rsidR="00C46807" w:rsidRDefault="00C46807" w:rsidP="00D575B3">
      <w:pPr>
        <w:pStyle w:val="Paragraph01"/>
        <w:numPr>
          <w:ilvl w:val="0"/>
          <w:numId w:val="10"/>
        </w:numPr>
      </w:pPr>
      <w:r>
        <w:t xml:space="preserve">В форме списка документов «Меню-требование»: </w:t>
      </w:r>
      <w:r>
        <w:rPr>
          <w:i/>
        </w:rPr>
        <w:t>Печать</w:t>
      </w:r>
      <w:r w:rsidRPr="00332E0F">
        <w:rPr>
          <w:i/>
        </w:rPr>
        <w:t xml:space="preserve"> – </w:t>
      </w:r>
      <w:r>
        <w:rPr>
          <w:i/>
        </w:rPr>
        <w:t>Меню-требование</w:t>
      </w:r>
      <w:r>
        <w:t>.</w:t>
      </w:r>
    </w:p>
    <w:p w:rsidR="00C46807" w:rsidRDefault="00C46807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Калькуляция – Печатные формы – Форма «Меню-требование»</w:t>
      </w:r>
      <w:r>
        <w:t>.</w:t>
      </w:r>
    </w:p>
    <w:p w:rsidR="00C46807" w:rsidRPr="002F260D" w:rsidRDefault="00C46807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</w:t>
      </w:r>
      <w:r w:rsidR="00F96B5F">
        <w:t>МенюТребование</w:t>
      </w:r>
      <w:proofErr w:type="spellEnd"/>
      <w:r>
        <w:t>.</w:t>
      </w:r>
      <w:r>
        <w:rPr>
          <w:lang w:val="en-US"/>
        </w:rPr>
        <w:t>e</w:t>
      </w:r>
      <w:r w:rsidR="00F96B5F">
        <w:rPr>
          <w:lang w:val="en-US"/>
        </w:rPr>
        <w:t>r</w:t>
      </w:r>
      <w:r>
        <w:rPr>
          <w:lang w:val="en-US"/>
        </w:rPr>
        <w:t>f</w:t>
      </w:r>
    </w:p>
    <w:p w:rsidR="00C46807" w:rsidRPr="002C3DAA" w:rsidRDefault="00C46807" w:rsidP="00C46807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C46807" w:rsidRDefault="00F96B5F" w:rsidP="00C46807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520460DC" wp14:editId="0D04C9D1">
            <wp:extent cx="4231005" cy="2406083"/>
            <wp:effectExtent l="19050" t="0" r="0" b="0"/>
            <wp:docPr id="18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7" w:rsidRDefault="00C46807" w:rsidP="00C46807">
      <w:pPr>
        <w:pStyle w:val="Paragraph01"/>
      </w:pPr>
      <w:r>
        <w:t xml:space="preserve">При вызове отчета из формы списка </w:t>
      </w:r>
      <w:r w:rsidR="00F96B5F">
        <w:t>ссылка на документ</w:t>
      </w:r>
      <w:r>
        <w:t xml:space="preserve"> для печати заполняется автоматически. При вызове через меню пользователь сам должен </w:t>
      </w:r>
      <w:r w:rsidR="00F96B5F">
        <w:t>выбрать документ,</w:t>
      </w:r>
      <w:r>
        <w:t xml:space="preserve"> по котор</w:t>
      </w:r>
      <w:r w:rsidR="00F96B5F">
        <w:t>ому</w:t>
      </w:r>
      <w:r>
        <w:t xml:space="preserve"> следует распечатать</w:t>
      </w:r>
      <w:r w:rsidR="00F96B5F">
        <w:t xml:space="preserve"> отчет</w:t>
      </w:r>
      <w:r>
        <w:t>.</w:t>
      </w:r>
    </w:p>
    <w:p w:rsidR="00E720D6" w:rsidRPr="00E720D6" w:rsidRDefault="00C46807" w:rsidP="00C46807">
      <w:pPr>
        <w:pStyle w:val="Paragraph0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867820" w:rsidRDefault="00867820" w:rsidP="00867820">
      <w:pPr>
        <w:pStyle w:val="3"/>
      </w:pPr>
      <w:bookmarkStart w:id="423" w:name="_Toc398739957"/>
      <w:r>
        <w:t>Меню (для потребителей)</w:t>
      </w:r>
      <w:bookmarkEnd w:id="423"/>
    </w:p>
    <w:p w:rsidR="00F96B5F" w:rsidRDefault="00F96B5F" w:rsidP="00F96B5F">
      <w:pPr>
        <w:pStyle w:val="Paragraph01"/>
      </w:pPr>
      <w:r>
        <w:t>Отчет распечатывает меню для информирования потребителей (в соответствии с «Правилами оказания услуг общественного питания»). Данные берутся из конкретн</w:t>
      </w:r>
      <w:r>
        <w:t>о</w:t>
      </w:r>
      <w:r>
        <w:t>го документа «Меню-требование».</w:t>
      </w:r>
    </w:p>
    <w:p w:rsidR="00F96B5F" w:rsidRPr="00055447" w:rsidRDefault="00F96B5F" w:rsidP="00F96B5F">
      <w:pPr>
        <w:pStyle w:val="Paragraph01"/>
      </w:pPr>
      <w:r w:rsidRPr="00055447">
        <w:t xml:space="preserve">Для выбора конкретной формы бланка, подходящую именно вашей организации, используйте команду </w:t>
      </w:r>
      <w:r>
        <w:t>«</w:t>
      </w:r>
      <w:r w:rsidRPr="00CD4DDF">
        <w:rPr>
          <w:i/>
        </w:rPr>
        <w:t>Настройка</w:t>
      </w:r>
      <w:r>
        <w:t>»</w:t>
      </w:r>
      <w:r w:rsidRPr="00055447">
        <w:t>.</w:t>
      </w:r>
    </w:p>
    <w:p w:rsidR="00F96B5F" w:rsidRDefault="00F96B5F" w:rsidP="00F96B5F">
      <w:pPr>
        <w:pStyle w:val="Paragraph01"/>
      </w:pPr>
      <w:r w:rsidRPr="00055447">
        <w:lastRenderedPageBreak/>
        <w:t>В форме настройки отчета указыва</w:t>
      </w:r>
      <w:r>
        <w:t>ю</w:t>
      </w:r>
      <w:r w:rsidRPr="00055447">
        <w:t xml:space="preserve">тся также </w:t>
      </w:r>
      <w:r>
        <w:t>подписи для меню, а также флажок «Не выводить пищевую ценность». Сведения для подписей можно указать ссылкой на справочник сотрудников либо явно должностью и фамилией.</w:t>
      </w:r>
    </w:p>
    <w:p w:rsidR="00F96B5F" w:rsidRPr="00055447" w:rsidRDefault="00F96B5F" w:rsidP="00F96B5F">
      <w:pPr>
        <w:pStyle w:val="Paragraph01"/>
      </w:pPr>
      <w:r>
        <w:t xml:space="preserve">Если в документе «Меню-требование» использованы несколько </w:t>
      </w:r>
      <w:r w:rsidR="00A67032">
        <w:t>рационов (вар</w:t>
      </w:r>
      <w:r w:rsidR="00A67032">
        <w:t>и</w:t>
      </w:r>
      <w:r w:rsidR="00A67032">
        <w:t>антов меню), отчет будет содержать отдельные меню по каждому рациону.</w:t>
      </w:r>
    </w:p>
    <w:p w:rsidR="00F96B5F" w:rsidRDefault="00F96B5F" w:rsidP="00F96B5F">
      <w:pPr>
        <w:pStyle w:val="5"/>
      </w:pPr>
      <w:r>
        <w:t>Способы вызова</w:t>
      </w:r>
    </w:p>
    <w:p w:rsidR="00F96B5F" w:rsidRDefault="00F96B5F" w:rsidP="00D575B3">
      <w:pPr>
        <w:pStyle w:val="Paragraph01"/>
        <w:numPr>
          <w:ilvl w:val="0"/>
          <w:numId w:val="10"/>
        </w:numPr>
      </w:pPr>
      <w:r>
        <w:t xml:space="preserve">В форме списка документов «Меню-требование»: </w:t>
      </w:r>
      <w:r>
        <w:rPr>
          <w:i/>
        </w:rPr>
        <w:t>Печать</w:t>
      </w:r>
      <w:r w:rsidRPr="00332E0F">
        <w:rPr>
          <w:i/>
        </w:rPr>
        <w:t xml:space="preserve"> – </w:t>
      </w:r>
      <w:r>
        <w:rPr>
          <w:i/>
        </w:rPr>
        <w:t>Меню (для п</w:t>
      </w:r>
      <w:r>
        <w:rPr>
          <w:i/>
        </w:rPr>
        <w:t>о</w:t>
      </w:r>
      <w:r>
        <w:rPr>
          <w:i/>
        </w:rPr>
        <w:t>требителей)</w:t>
      </w:r>
      <w:r>
        <w:t>.</w:t>
      </w:r>
    </w:p>
    <w:p w:rsidR="00F96B5F" w:rsidRDefault="00F96B5F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Калькуляция – Печатные формы – М</w:t>
      </w:r>
      <w:r>
        <w:rPr>
          <w:i/>
        </w:rPr>
        <w:t>е</w:t>
      </w:r>
      <w:r>
        <w:rPr>
          <w:i/>
        </w:rPr>
        <w:t>ню (для потребителей)</w:t>
      </w:r>
      <w:r>
        <w:t>.</w:t>
      </w:r>
    </w:p>
    <w:p w:rsidR="00F96B5F" w:rsidRPr="002F260D" w:rsidRDefault="00F96B5F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Отчет_МенюДляПотребителей</w:t>
      </w:r>
      <w:proofErr w:type="spellEnd"/>
      <w:r>
        <w:t>.</w:t>
      </w:r>
      <w:r>
        <w:rPr>
          <w:lang w:val="en-US"/>
        </w:rPr>
        <w:t>erf</w:t>
      </w:r>
    </w:p>
    <w:p w:rsidR="00F96B5F" w:rsidRPr="002C3DAA" w:rsidRDefault="00F96B5F" w:rsidP="00F96B5F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F96B5F" w:rsidRDefault="00F96B5F" w:rsidP="00F96B5F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BBF0E00" wp14:editId="3B88DCE2">
            <wp:extent cx="4231005" cy="2586013"/>
            <wp:effectExtent l="19050" t="0" r="0" b="0"/>
            <wp:docPr id="184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5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32" w:rsidRDefault="00A67032" w:rsidP="00A67032">
      <w:pPr>
        <w:pStyle w:val="Paragraph01"/>
      </w:pPr>
      <w:r>
        <w:t>При вызове отчета из формы списка ссылка на документ для печати заполняется автоматически. При вызове через меню пользователь сам должен выбрать документ, по которому следует распечатать отчет.</w:t>
      </w:r>
    </w:p>
    <w:p w:rsidR="00E720D6" w:rsidRPr="00E720D6" w:rsidRDefault="00F96B5F" w:rsidP="00F96B5F">
      <w:pPr>
        <w:pStyle w:val="Paragraph0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867820" w:rsidRDefault="00867820" w:rsidP="00867820">
      <w:pPr>
        <w:pStyle w:val="3"/>
      </w:pPr>
      <w:bookmarkStart w:id="424" w:name="_Toc398739958"/>
      <w:proofErr w:type="spellStart"/>
      <w:r>
        <w:t>Бракеражный</w:t>
      </w:r>
      <w:proofErr w:type="spellEnd"/>
      <w:r>
        <w:t xml:space="preserve"> журнал</w:t>
      </w:r>
      <w:bookmarkEnd w:id="424"/>
    </w:p>
    <w:p w:rsidR="00A67032" w:rsidRDefault="00A67032" w:rsidP="00A67032">
      <w:pPr>
        <w:pStyle w:val="Paragraph01"/>
      </w:pPr>
      <w:r>
        <w:t xml:space="preserve">Отчет распечатывает </w:t>
      </w:r>
      <w:r w:rsidR="00EB728D">
        <w:t>вкладные листы для «</w:t>
      </w:r>
      <w:proofErr w:type="spellStart"/>
      <w:r w:rsidR="00EB728D">
        <w:t>Бракеражного</w:t>
      </w:r>
      <w:proofErr w:type="spellEnd"/>
      <w:r w:rsidR="00EB728D">
        <w:t xml:space="preserve"> журнала готовой кул</w:t>
      </w:r>
      <w:r w:rsidR="00EB728D">
        <w:t>и</w:t>
      </w:r>
      <w:r w:rsidR="00EB728D">
        <w:t>нарной продукции»</w:t>
      </w:r>
      <w:r>
        <w:t>. Данные берутся из конкретного документа «Меню-требование».</w:t>
      </w:r>
    </w:p>
    <w:p w:rsidR="00EB728D" w:rsidRDefault="00EB728D" w:rsidP="00EB728D">
      <w:pPr>
        <w:pStyle w:val="Paragraph01"/>
      </w:pPr>
      <w:r>
        <w:t>Предусмотрено несколько форм бланков, рекомендованных разными руковод</w:t>
      </w:r>
      <w:r>
        <w:t>я</w:t>
      </w:r>
      <w:r>
        <w:t>щими документами:</w:t>
      </w:r>
    </w:p>
    <w:p w:rsidR="00EB728D" w:rsidRPr="00055447" w:rsidRDefault="00EB728D" w:rsidP="00D575B3">
      <w:pPr>
        <w:pStyle w:val="Paragraph01"/>
        <w:numPr>
          <w:ilvl w:val="0"/>
          <w:numId w:val="38"/>
        </w:numPr>
      </w:pPr>
      <w:r>
        <w:rPr>
          <w:b/>
        </w:rPr>
        <w:lastRenderedPageBreak/>
        <w:t xml:space="preserve">По </w:t>
      </w:r>
      <w:r w:rsidRPr="00E807A8">
        <w:rPr>
          <w:b/>
        </w:rPr>
        <w:t>СанПиН 3049-13</w:t>
      </w:r>
      <w:r w:rsidRPr="00055447">
        <w:t xml:space="preserve"> </w:t>
      </w:r>
      <w:r>
        <w:t>–</w:t>
      </w:r>
      <w:r w:rsidRPr="00055447">
        <w:t xml:space="preserve"> используется для до</w:t>
      </w:r>
      <w:r>
        <w:t>школьных организаций;</w:t>
      </w:r>
    </w:p>
    <w:p w:rsidR="00EB728D" w:rsidRDefault="00EB728D" w:rsidP="00D575B3">
      <w:pPr>
        <w:pStyle w:val="Paragraph01"/>
        <w:numPr>
          <w:ilvl w:val="0"/>
          <w:numId w:val="38"/>
        </w:numPr>
      </w:pPr>
      <w:r>
        <w:rPr>
          <w:b/>
        </w:rPr>
        <w:t>По</w:t>
      </w:r>
      <w:r w:rsidRPr="00E807A8">
        <w:rPr>
          <w:b/>
        </w:rPr>
        <w:t xml:space="preserve"> СанПиН-2409-08</w:t>
      </w:r>
      <w:r>
        <w:t xml:space="preserve"> –</w:t>
      </w:r>
      <w:r w:rsidRPr="00055447">
        <w:t xml:space="preserve"> используется для средних образовательных учреж</w:t>
      </w:r>
      <w:r>
        <w:t>д</w:t>
      </w:r>
      <w:r>
        <w:t>е</w:t>
      </w:r>
      <w:r>
        <w:t>ний;</w:t>
      </w:r>
    </w:p>
    <w:p w:rsidR="00EB728D" w:rsidRDefault="00EB728D" w:rsidP="00D575B3">
      <w:pPr>
        <w:pStyle w:val="Paragraph01"/>
        <w:numPr>
          <w:ilvl w:val="0"/>
          <w:numId w:val="38"/>
        </w:numPr>
      </w:pPr>
      <w:r>
        <w:t>Форма 6ЛП по приказу Минздрава №330 – приемы пищи без расшифровки по блюдам или с перечнем блюд</w:t>
      </w:r>
    </w:p>
    <w:p w:rsidR="00EB728D" w:rsidRPr="00055447" w:rsidRDefault="00EB728D" w:rsidP="00D575B3">
      <w:pPr>
        <w:pStyle w:val="Paragraph01"/>
        <w:numPr>
          <w:ilvl w:val="0"/>
          <w:numId w:val="38"/>
        </w:numPr>
      </w:pPr>
      <w:r>
        <w:rPr>
          <w:b/>
        </w:rPr>
        <w:t xml:space="preserve">По </w:t>
      </w:r>
      <w:r w:rsidRPr="00E807A8">
        <w:rPr>
          <w:b/>
        </w:rPr>
        <w:t xml:space="preserve">СанПиН </w:t>
      </w:r>
      <w:r>
        <w:rPr>
          <w:b/>
        </w:rPr>
        <w:t>2660</w:t>
      </w:r>
      <w:r w:rsidRPr="00E807A8">
        <w:rPr>
          <w:b/>
        </w:rPr>
        <w:t>-1</w:t>
      </w:r>
      <w:r>
        <w:rPr>
          <w:b/>
        </w:rPr>
        <w:t>0</w:t>
      </w:r>
      <w:r w:rsidRPr="00055447">
        <w:t xml:space="preserve"> </w:t>
      </w:r>
      <w:r>
        <w:t>–</w:t>
      </w:r>
      <w:r w:rsidRPr="00055447">
        <w:t xml:space="preserve"> </w:t>
      </w:r>
      <w:r>
        <w:t xml:space="preserve">ранее действовавшая форма </w:t>
      </w:r>
      <w:r w:rsidRPr="00055447">
        <w:t>для до</w:t>
      </w:r>
      <w:r>
        <w:t>школьных орган</w:t>
      </w:r>
      <w:r>
        <w:t>и</w:t>
      </w:r>
      <w:r>
        <w:t>заций.</w:t>
      </w:r>
    </w:p>
    <w:p w:rsidR="00A67032" w:rsidRPr="00055447" w:rsidRDefault="00A67032" w:rsidP="00A67032">
      <w:pPr>
        <w:pStyle w:val="Paragraph01"/>
      </w:pPr>
      <w:r w:rsidRPr="00055447">
        <w:t xml:space="preserve">Для выбора конкретной формы бланка, подходящую именно вашей организации, используйте команду </w:t>
      </w:r>
      <w:r>
        <w:t>«</w:t>
      </w:r>
      <w:r w:rsidRPr="00CD4DDF">
        <w:rPr>
          <w:i/>
        </w:rPr>
        <w:t>Настройка</w:t>
      </w:r>
      <w:r>
        <w:t>»</w:t>
      </w:r>
      <w:r w:rsidRPr="00055447">
        <w:t>.</w:t>
      </w:r>
    </w:p>
    <w:p w:rsidR="00A67032" w:rsidRDefault="00A67032" w:rsidP="00A67032">
      <w:pPr>
        <w:pStyle w:val="Paragraph01"/>
      </w:pPr>
      <w:r w:rsidRPr="00055447">
        <w:t>В форме настройки отчета указыва</w:t>
      </w:r>
      <w:r>
        <w:t>ю</w:t>
      </w:r>
      <w:r w:rsidRPr="00055447">
        <w:t xml:space="preserve">тся также </w:t>
      </w:r>
      <w:r w:rsidR="00EB728D">
        <w:t xml:space="preserve">данные </w:t>
      </w:r>
      <w:r>
        <w:t>подпис</w:t>
      </w:r>
      <w:r w:rsidR="00EB728D">
        <w:t xml:space="preserve">ей членов </w:t>
      </w:r>
      <w:proofErr w:type="spellStart"/>
      <w:r w:rsidR="00EB728D">
        <w:t>бракера</w:t>
      </w:r>
      <w:r w:rsidR="00EB728D">
        <w:t>ж</w:t>
      </w:r>
      <w:r w:rsidR="00EB728D">
        <w:t>ной</w:t>
      </w:r>
      <w:proofErr w:type="spellEnd"/>
      <w:r w:rsidR="00EB728D">
        <w:t xml:space="preserve"> комиссии</w:t>
      </w:r>
      <w:r>
        <w:t>.</w:t>
      </w:r>
    </w:p>
    <w:p w:rsidR="00A67032" w:rsidRDefault="00A67032" w:rsidP="00A67032">
      <w:pPr>
        <w:pStyle w:val="5"/>
      </w:pPr>
      <w:r>
        <w:t>Способы вызова</w:t>
      </w:r>
    </w:p>
    <w:p w:rsidR="00A67032" w:rsidRDefault="00A67032" w:rsidP="00D575B3">
      <w:pPr>
        <w:pStyle w:val="Paragraph01"/>
        <w:numPr>
          <w:ilvl w:val="0"/>
          <w:numId w:val="10"/>
        </w:numPr>
      </w:pPr>
      <w:r>
        <w:t xml:space="preserve">В форме списка документов «Меню-требование»: </w:t>
      </w:r>
      <w:r>
        <w:rPr>
          <w:i/>
        </w:rPr>
        <w:t>Печать</w:t>
      </w:r>
      <w:r w:rsidRPr="00332E0F">
        <w:rPr>
          <w:i/>
        </w:rPr>
        <w:t xml:space="preserve"> – </w:t>
      </w:r>
      <w:proofErr w:type="spellStart"/>
      <w:r w:rsidR="00EB728D">
        <w:rPr>
          <w:i/>
        </w:rPr>
        <w:t>Бракеражный</w:t>
      </w:r>
      <w:proofErr w:type="spellEnd"/>
      <w:r w:rsidR="00EB728D">
        <w:rPr>
          <w:i/>
        </w:rPr>
        <w:t xml:space="preserve"> журнал</w:t>
      </w:r>
      <w:r>
        <w:t>.</w:t>
      </w:r>
    </w:p>
    <w:p w:rsidR="00A67032" w:rsidRDefault="00A67032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Калькуляция – Печатные формы – </w:t>
      </w:r>
      <w:proofErr w:type="spellStart"/>
      <w:r w:rsidR="00EB728D">
        <w:rPr>
          <w:i/>
        </w:rPr>
        <w:t>Бр</w:t>
      </w:r>
      <w:r w:rsidR="00EB728D">
        <w:rPr>
          <w:i/>
        </w:rPr>
        <w:t>а</w:t>
      </w:r>
      <w:r w:rsidR="00EB728D">
        <w:rPr>
          <w:i/>
        </w:rPr>
        <w:t>керажный</w:t>
      </w:r>
      <w:proofErr w:type="spellEnd"/>
      <w:r w:rsidR="00EB728D">
        <w:rPr>
          <w:i/>
        </w:rPr>
        <w:t xml:space="preserve"> журнал</w:t>
      </w:r>
      <w:r>
        <w:t>.</w:t>
      </w:r>
    </w:p>
    <w:p w:rsidR="00A67032" w:rsidRPr="002F260D" w:rsidRDefault="00A67032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</w:t>
      </w:r>
      <w:r w:rsidR="00EB728D">
        <w:t>ЖурналБракеражаГотовыхБлюд</w:t>
      </w:r>
      <w:proofErr w:type="spellEnd"/>
      <w:r>
        <w:t>.</w:t>
      </w:r>
      <w:r>
        <w:rPr>
          <w:lang w:val="en-US"/>
        </w:rPr>
        <w:t>erf</w:t>
      </w:r>
    </w:p>
    <w:p w:rsidR="00A67032" w:rsidRPr="002C3DAA" w:rsidRDefault="00A67032" w:rsidP="00A67032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A67032" w:rsidRDefault="00EB728D" w:rsidP="00A67032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C8E9D80" wp14:editId="563CF158">
            <wp:extent cx="4231005" cy="1877136"/>
            <wp:effectExtent l="19050" t="0" r="0" b="0"/>
            <wp:docPr id="184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87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32" w:rsidRDefault="00A67032" w:rsidP="00A67032">
      <w:pPr>
        <w:pStyle w:val="Paragraph01"/>
      </w:pPr>
      <w:r>
        <w:t xml:space="preserve">При вызове отчета из формы списка ссылка на документ для печати заполняется автоматически. При вызове через </w:t>
      </w:r>
      <w:r w:rsidR="00EB728D">
        <w:t xml:space="preserve">главное </w:t>
      </w:r>
      <w:r>
        <w:t>меню пользователь сам должен выбрать документ, по которому следует распечатать отчет.</w:t>
      </w:r>
    </w:p>
    <w:p w:rsidR="00A67032" w:rsidRPr="00E720D6" w:rsidRDefault="00A67032" w:rsidP="00A67032">
      <w:pPr>
        <w:pStyle w:val="Paragraph0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867820" w:rsidRDefault="00867820" w:rsidP="00867820">
      <w:pPr>
        <w:pStyle w:val="3"/>
      </w:pPr>
      <w:bookmarkStart w:id="425" w:name="_Toc398739959"/>
      <w:proofErr w:type="spellStart"/>
      <w:r>
        <w:t>Бракеражный</w:t>
      </w:r>
      <w:proofErr w:type="spellEnd"/>
      <w:r>
        <w:t xml:space="preserve"> журнал сырья</w:t>
      </w:r>
      <w:bookmarkEnd w:id="425"/>
    </w:p>
    <w:p w:rsidR="00EB728D" w:rsidRDefault="00EB728D" w:rsidP="00EB728D">
      <w:pPr>
        <w:pStyle w:val="Paragraph01"/>
      </w:pPr>
      <w:r>
        <w:t>Отчет распечатывает вкладные листы для «</w:t>
      </w:r>
      <w:proofErr w:type="spellStart"/>
      <w:r>
        <w:t>Бракеражного</w:t>
      </w:r>
      <w:proofErr w:type="spellEnd"/>
      <w:r>
        <w:t xml:space="preserve"> журнала </w:t>
      </w:r>
      <w:r w:rsidR="009C3D00">
        <w:t>продовол</w:t>
      </w:r>
      <w:r w:rsidR="009C3D00">
        <w:t>ь</w:t>
      </w:r>
      <w:r w:rsidR="009C3D00">
        <w:t>ственного сырья</w:t>
      </w:r>
      <w:r>
        <w:t>». Данные берутся из конкретного документа «Меню-требование».</w:t>
      </w:r>
    </w:p>
    <w:p w:rsidR="00EB728D" w:rsidRDefault="00EB728D" w:rsidP="00EB728D">
      <w:pPr>
        <w:pStyle w:val="Paragraph01"/>
      </w:pPr>
      <w:r>
        <w:t>Предусмотрено несколько форм бланков, рекомендованных разными руковод</w:t>
      </w:r>
      <w:r>
        <w:t>я</w:t>
      </w:r>
      <w:r>
        <w:t>щими документами:</w:t>
      </w:r>
    </w:p>
    <w:p w:rsidR="00EB728D" w:rsidRPr="00055447" w:rsidRDefault="00EB728D" w:rsidP="00D575B3">
      <w:pPr>
        <w:pStyle w:val="Paragraph01"/>
        <w:numPr>
          <w:ilvl w:val="0"/>
          <w:numId w:val="38"/>
        </w:numPr>
      </w:pPr>
      <w:r>
        <w:rPr>
          <w:b/>
        </w:rPr>
        <w:lastRenderedPageBreak/>
        <w:t xml:space="preserve">По </w:t>
      </w:r>
      <w:r w:rsidRPr="00E807A8">
        <w:rPr>
          <w:b/>
        </w:rPr>
        <w:t>СанПиН 3049-13</w:t>
      </w:r>
      <w:r w:rsidRPr="00055447">
        <w:t xml:space="preserve"> </w:t>
      </w:r>
      <w:r>
        <w:t>–</w:t>
      </w:r>
      <w:r w:rsidRPr="00055447">
        <w:t xml:space="preserve"> используется для до</w:t>
      </w:r>
      <w:r>
        <w:t>школьных организаций;</w:t>
      </w:r>
    </w:p>
    <w:p w:rsidR="00EB728D" w:rsidRPr="00055447" w:rsidRDefault="00EB728D" w:rsidP="00D575B3">
      <w:pPr>
        <w:pStyle w:val="Paragraph01"/>
        <w:numPr>
          <w:ilvl w:val="0"/>
          <w:numId w:val="38"/>
        </w:numPr>
      </w:pPr>
      <w:r w:rsidRPr="009C3D00">
        <w:rPr>
          <w:b/>
        </w:rPr>
        <w:t>По СанПиН-2409-08</w:t>
      </w:r>
      <w:r>
        <w:t xml:space="preserve"> –</w:t>
      </w:r>
      <w:r w:rsidRPr="00055447">
        <w:t xml:space="preserve"> используется для средних образовательных учреж</w:t>
      </w:r>
      <w:r>
        <w:t>д</w:t>
      </w:r>
      <w:r>
        <w:t>е</w:t>
      </w:r>
      <w:r w:rsidR="009C3D00">
        <w:t>ний.</w:t>
      </w:r>
    </w:p>
    <w:p w:rsidR="00EB728D" w:rsidRPr="00055447" w:rsidRDefault="00EB728D" w:rsidP="00EB728D">
      <w:pPr>
        <w:pStyle w:val="Paragraph01"/>
      </w:pPr>
      <w:r w:rsidRPr="00055447">
        <w:t xml:space="preserve">Для выбора конкретной формы бланка, подходящую именно вашей организации, используйте команду </w:t>
      </w:r>
      <w:r>
        <w:t>«</w:t>
      </w:r>
      <w:r w:rsidRPr="00CD4DDF">
        <w:rPr>
          <w:i/>
        </w:rPr>
        <w:t>Настройка</w:t>
      </w:r>
      <w:r>
        <w:t>»</w:t>
      </w:r>
      <w:r w:rsidRPr="00055447">
        <w:t>.</w:t>
      </w:r>
    </w:p>
    <w:p w:rsidR="00EB728D" w:rsidRDefault="00EB728D" w:rsidP="00EB728D">
      <w:pPr>
        <w:pStyle w:val="Paragraph01"/>
      </w:pPr>
      <w:r w:rsidRPr="00055447">
        <w:t>В форме настройки отчета указыва</w:t>
      </w:r>
      <w:r>
        <w:t>ю</w:t>
      </w:r>
      <w:r w:rsidRPr="00055447">
        <w:t xml:space="preserve">тся также </w:t>
      </w:r>
      <w:r>
        <w:t xml:space="preserve">данные подписей членов </w:t>
      </w:r>
      <w:proofErr w:type="spellStart"/>
      <w:r>
        <w:t>бракера</w:t>
      </w:r>
      <w:r>
        <w:t>ж</w:t>
      </w:r>
      <w:r>
        <w:t>ной</w:t>
      </w:r>
      <w:proofErr w:type="spellEnd"/>
      <w:r>
        <w:t xml:space="preserve"> комиссии.</w:t>
      </w:r>
    </w:p>
    <w:p w:rsidR="00EB728D" w:rsidRDefault="00EB728D" w:rsidP="00EB728D">
      <w:pPr>
        <w:pStyle w:val="5"/>
      </w:pPr>
      <w:r>
        <w:t>Способы вызова</w:t>
      </w:r>
    </w:p>
    <w:p w:rsidR="00EB728D" w:rsidRDefault="00EB728D" w:rsidP="00D575B3">
      <w:pPr>
        <w:pStyle w:val="Paragraph01"/>
        <w:numPr>
          <w:ilvl w:val="0"/>
          <w:numId w:val="10"/>
        </w:numPr>
      </w:pPr>
      <w:r>
        <w:t xml:space="preserve">В форме списка документов «Меню-требование»: </w:t>
      </w:r>
      <w:r>
        <w:rPr>
          <w:i/>
        </w:rPr>
        <w:t>Печать</w:t>
      </w:r>
      <w:r w:rsidRPr="00332E0F">
        <w:rPr>
          <w:i/>
        </w:rPr>
        <w:t xml:space="preserve"> – </w:t>
      </w:r>
      <w:r w:rsidR="009C3D00">
        <w:rPr>
          <w:i/>
        </w:rPr>
        <w:t>Журнал б</w:t>
      </w:r>
      <w:r>
        <w:rPr>
          <w:i/>
        </w:rPr>
        <w:t>рак</w:t>
      </w:r>
      <w:r>
        <w:rPr>
          <w:i/>
        </w:rPr>
        <w:t>е</w:t>
      </w:r>
      <w:r>
        <w:rPr>
          <w:i/>
        </w:rPr>
        <w:t>раж</w:t>
      </w:r>
      <w:r w:rsidR="009C3D00">
        <w:rPr>
          <w:i/>
        </w:rPr>
        <w:t>а (сырье)</w:t>
      </w:r>
      <w:r>
        <w:t>.</w:t>
      </w:r>
    </w:p>
    <w:p w:rsidR="00EB728D" w:rsidRDefault="00EB728D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Калькуляция – Печатные формы – </w:t>
      </w:r>
      <w:r w:rsidR="009C3D00">
        <w:rPr>
          <w:i/>
        </w:rPr>
        <w:t>Жу</w:t>
      </w:r>
      <w:r w:rsidR="009C3D00">
        <w:rPr>
          <w:i/>
        </w:rPr>
        <w:t>р</w:t>
      </w:r>
      <w:r w:rsidR="009C3D00">
        <w:rPr>
          <w:i/>
        </w:rPr>
        <w:t>нал бракеража (сырье)</w:t>
      </w:r>
      <w:r>
        <w:t>.</w:t>
      </w:r>
    </w:p>
    <w:p w:rsidR="00EB728D" w:rsidRPr="002F260D" w:rsidRDefault="00EB728D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Отчет_ЖурналБракеража</w:t>
      </w:r>
      <w:r w:rsidR="009C3D00">
        <w:t>ПоступившегоСырья</w:t>
      </w:r>
      <w:proofErr w:type="spellEnd"/>
      <w:r>
        <w:t>.</w:t>
      </w:r>
      <w:r>
        <w:rPr>
          <w:lang w:val="en-US"/>
        </w:rPr>
        <w:t>erf</w:t>
      </w:r>
    </w:p>
    <w:p w:rsidR="00EB728D" w:rsidRPr="002C3DAA" w:rsidRDefault="00EB728D" w:rsidP="00EB728D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EB728D" w:rsidRDefault="009C3D00" w:rsidP="00EB728D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7B039F7F" wp14:editId="550AC5DE">
            <wp:extent cx="4231005" cy="217737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17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8D" w:rsidRDefault="00EB728D" w:rsidP="00EB728D">
      <w:pPr>
        <w:pStyle w:val="Paragraph01"/>
      </w:pPr>
      <w:r>
        <w:t>При вызове отчета из формы списка ссылка на документ для печати заполняется автоматически. При вызове через главное меню пользователь сам должен выбрать документ, по которому следует распечатать отчет.</w:t>
      </w:r>
    </w:p>
    <w:p w:rsidR="00EB728D" w:rsidRPr="00E720D6" w:rsidRDefault="00EB728D" w:rsidP="00EB728D">
      <w:pPr>
        <w:pStyle w:val="Paragraph0"/>
      </w:pPr>
      <w:r>
        <w:t>В форме отчета над рабочим полем таблицы размещены пиктограммы для пер</w:t>
      </w:r>
      <w:r>
        <w:t>е</w:t>
      </w:r>
      <w:r>
        <w:t xml:space="preserve">формирования отчета, открытия формы настройки, </w:t>
      </w:r>
      <w:proofErr w:type="spellStart"/>
      <w:r>
        <w:t>предпросмотра</w:t>
      </w:r>
      <w:proofErr w:type="spellEnd"/>
      <w:r>
        <w:t>, параметров стр</w:t>
      </w:r>
      <w:r>
        <w:t>а</w:t>
      </w:r>
      <w:r>
        <w:t>ницы принтера и отправки на печать на принтер.</w:t>
      </w:r>
    </w:p>
    <w:p w:rsidR="00867820" w:rsidRDefault="00867820" w:rsidP="00867820">
      <w:pPr>
        <w:pStyle w:val="3"/>
      </w:pPr>
      <w:bookmarkStart w:id="426" w:name="_Toc398739960"/>
      <w:proofErr w:type="spellStart"/>
      <w:r>
        <w:t>Оборотно</w:t>
      </w:r>
      <w:proofErr w:type="spellEnd"/>
      <w:r>
        <w:t>-сальдовая ведомость (по счету)</w:t>
      </w:r>
      <w:bookmarkEnd w:id="426"/>
    </w:p>
    <w:p w:rsidR="000F04B8" w:rsidRDefault="000F04B8" w:rsidP="000F04B8">
      <w:pPr>
        <w:pStyle w:val="Paragraph01"/>
      </w:pPr>
      <w:r>
        <w:t>Отчет распечатывает сведения об остатках и движении продуктов за указанный период.</w:t>
      </w:r>
    </w:p>
    <w:p w:rsidR="000F04B8" w:rsidRPr="00055447" w:rsidRDefault="000F04B8" w:rsidP="000F04B8">
      <w:pPr>
        <w:pStyle w:val="Paragraph01"/>
      </w:pPr>
      <w:r>
        <w:t>Отчет формируется средствами типовой конфигурации.</w:t>
      </w:r>
    </w:p>
    <w:p w:rsidR="000F04B8" w:rsidRDefault="000F04B8" w:rsidP="000F04B8">
      <w:pPr>
        <w:pStyle w:val="5"/>
      </w:pPr>
      <w:r>
        <w:lastRenderedPageBreak/>
        <w:t>Способы вызова</w:t>
      </w:r>
    </w:p>
    <w:p w:rsidR="000F04B8" w:rsidRDefault="000F04B8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proofErr w:type="spellStart"/>
      <w:r>
        <w:rPr>
          <w:i/>
        </w:rPr>
        <w:t>Оборотно</w:t>
      </w:r>
      <w:proofErr w:type="spellEnd"/>
      <w:r>
        <w:rPr>
          <w:i/>
        </w:rPr>
        <w:t>-сальдовая вед</w:t>
      </w:r>
      <w:r>
        <w:rPr>
          <w:i/>
        </w:rPr>
        <w:t>о</w:t>
      </w:r>
      <w:r>
        <w:rPr>
          <w:i/>
        </w:rPr>
        <w:t>мость</w:t>
      </w:r>
      <w:r>
        <w:t>.</w:t>
      </w:r>
    </w:p>
    <w:p w:rsidR="000F04B8" w:rsidRPr="002F260D" w:rsidRDefault="000F04B8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Учет продуктов – Отчеты – </w:t>
      </w:r>
      <w:proofErr w:type="spellStart"/>
      <w:r>
        <w:rPr>
          <w:i/>
        </w:rPr>
        <w:t>Оборо</w:t>
      </w:r>
      <w:r>
        <w:rPr>
          <w:i/>
        </w:rPr>
        <w:t>т</w:t>
      </w:r>
      <w:r>
        <w:rPr>
          <w:i/>
        </w:rPr>
        <w:t>но</w:t>
      </w:r>
      <w:proofErr w:type="spellEnd"/>
      <w:r>
        <w:rPr>
          <w:i/>
        </w:rPr>
        <w:t>-сальдовая ведомость</w:t>
      </w:r>
      <w:r>
        <w:t>.</w:t>
      </w:r>
    </w:p>
    <w:p w:rsidR="000F04B8" w:rsidRPr="002C3DAA" w:rsidRDefault="000F04B8" w:rsidP="000F04B8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0F04B8" w:rsidRDefault="000F04B8" w:rsidP="000F04B8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1955C3DF" wp14:editId="0A47FCE9">
            <wp:extent cx="4231005" cy="2683539"/>
            <wp:effectExtent l="19050" t="0" r="0" b="0"/>
            <wp:docPr id="185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6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D6" w:rsidRDefault="000F04B8" w:rsidP="000F04B8">
      <w:pPr>
        <w:pStyle w:val="Paragraph0"/>
      </w:pPr>
      <w:r>
        <w:t>В форме отчета над рабочим полем таблицы размещены поля для ввода периода отчета</w:t>
      </w:r>
      <w:r w:rsidR="0036024F">
        <w:t>, отбор по бухгалтерскому счету и организации</w:t>
      </w:r>
      <w:r>
        <w:t>. Справа от отчета при нажатой кнопке «</w:t>
      </w:r>
      <w:r w:rsidRPr="009503B5">
        <w:rPr>
          <w:i/>
        </w:rPr>
        <w:t>Настройка</w:t>
      </w:r>
      <w:r>
        <w:t>» отобража</w:t>
      </w:r>
      <w:r w:rsidR="0036024F">
        <w:t>ются параметры формирования: способ группировки, флажки отображения по количеству и сумме. На закладке «Дополнительные» разм</w:t>
      </w:r>
      <w:r w:rsidR="0036024F">
        <w:t>е</w:t>
      </w:r>
      <w:r w:rsidR="0036024F">
        <w:t>щены флажки «Выводить заголовок»</w:t>
      </w:r>
      <w:r w:rsidR="009503B5">
        <w:t xml:space="preserve"> </w:t>
      </w:r>
      <w:r w:rsidR="0036024F">
        <w:t>и «Выводить подписи», а также параметры со</w:t>
      </w:r>
      <w:r w:rsidR="0036024F">
        <w:t>р</w:t>
      </w:r>
      <w:r w:rsidR="0036024F">
        <w:t>тировки и оформления.</w:t>
      </w:r>
    </w:p>
    <w:p w:rsidR="0036024F" w:rsidRDefault="0036024F" w:rsidP="000F04B8">
      <w:pPr>
        <w:pStyle w:val="Paragraph0"/>
      </w:pPr>
      <w:r>
        <w:t>Кнопка «</w:t>
      </w:r>
      <w:r w:rsidRPr="009503B5">
        <w:rPr>
          <w:i/>
        </w:rPr>
        <w:t>Сформировать отчет</w:t>
      </w:r>
      <w:r>
        <w:t>» используется для переформирования отчета при изменении параметров или данных (например, после ввода новой приходной накла</w:t>
      </w:r>
      <w:r>
        <w:t>д</w:t>
      </w:r>
      <w:r>
        <w:t>ной).</w:t>
      </w:r>
    </w:p>
    <w:p w:rsidR="0036024F" w:rsidRPr="00E720D6" w:rsidRDefault="0036024F" w:rsidP="000F04B8">
      <w:pPr>
        <w:pStyle w:val="Paragraph0"/>
      </w:pPr>
      <w:r>
        <w:t>При запуске в модуле «Питание» основные параметры формирования (счет, орг</w:t>
      </w:r>
      <w:r>
        <w:t>а</w:t>
      </w:r>
      <w:r>
        <w:t>низация, группировка) заполняются автоматически. После старта заголовок отчета не выводится. Если требуется отчет с заголовком, нажмите «</w:t>
      </w:r>
      <w:r w:rsidRPr="009503B5">
        <w:rPr>
          <w:i/>
        </w:rPr>
        <w:t>Сформировать отчет</w:t>
      </w:r>
      <w:r>
        <w:t>».</w:t>
      </w:r>
    </w:p>
    <w:p w:rsidR="00867820" w:rsidRDefault="00867820" w:rsidP="00867820">
      <w:pPr>
        <w:pStyle w:val="3"/>
      </w:pPr>
      <w:bookmarkStart w:id="427" w:name="_Toc398739961"/>
      <w:r>
        <w:t>Сальдовая ведомость</w:t>
      </w:r>
      <w:bookmarkEnd w:id="427"/>
    </w:p>
    <w:p w:rsidR="0036024F" w:rsidRDefault="0036024F" w:rsidP="0036024F">
      <w:pPr>
        <w:pStyle w:val="Paragraph01"/>
      </w:pPr>
      <w:r>
        <w:t xml:space="preserve">Отчет распечатывает сведения об остатках продуктов на указанный </w:t>
      </w:r>
      <w:r w:rsidR="009503B5">
        <w:t>момент вр</w:t>
      </w:r>
      <w:r w:rsidR="009503B5">
        <w:t>е</w:t>
      </w:r>
      <w:r w:rsidR="009503B5">
        <w:t>мени</w:t>
      </w:r>
      <w:r>
        <w:t>.</w:t>
      </w:r>
    </w:p>
    <w:p w:rsidR="0036024F" w:rsidRPr="00055447" w:rsidRDefault="0036024F" w:rsidP="0036024F">
      <w:pPr>
        <w:pStyle w:val="Paragraph01"/>
      </w:pPr>
      <w:r>
        <w:t>Отчет формируется средствами типовой конфигурации.</w:t>
      </w:r>
    </w:p>
    <w:p w:rsidR="0036024F" w:rsidRDefault="0036024F" w:rsidP="0036024F">
      <w:pPr>
        <w:pStyle w:val="5"/>
      </w:pPr>
      <w:r>
        <w:lastRenderedPageBreak/>
        <w:t>Способы вызова</w:t>
      </w:r>
    </w:p>
    <w:p w:rsidR="0036024F" w:rsidRDefault="0036024F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r w:rsidR="009503B5">
        <w:rPr>
          <w:i/>
        </w:rPr>
        <w:t>С</w:t>
      </w:r>
      <w:r>
        <w:rPr>
          <w:i/>
        </w:rPr>
        <w:t>альдовая ведомость</w:t>
      </w:r>
      <w:r>
        <w:t>.</w:t>
      </w:r>
    </w:p>
    <w:p w:rsidR="0036024F" w:rsidRPr="002F260D" w:rsidRDefault="0036024F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Учет продуктов – Отчеты – </w:t>
      </w:r>
      <w:r w:rsidR="009503B5">
        <w:rPr>
          <w:i/>
        </w:rPr>
        <w:t>С</w:t>
      </w:r>
      <w:r>
        <w:rPr>
          <w:i/>
        </w:rPr>
        <w:t>альдовая ведомость</w:t>
      </w:r>
      <w:r>
        <w:t>.</w:t>
      </w:r>
    </w:p>
    <w:p w:rsidR="0036024F" w:rsidRPr="002C3DAA" w:rsidRDefault="0036024F" w:rsidP="0036024F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36024F" w:rsidRDefault="009503B5" w:rsidP="0036024F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6BE2148" wp14:editId="470F8832">
            <wp:extent cx="4231005" cy="304501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04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4F" w:rsidRDefault="0036024F" w:rsidP="0036024F">
      <w:pPr>
        <w:pStyle w:val="Paragraph0"/>
      </w:pPr>
      <w:r>
        <w:t xml:space="preserve">В форме отчета над рабочим полем таблицы размещены поля для ввода </w:t>
      </w:r>
      <w:r w:rsidR="007B41ED">
        <w:t>даты</w:t>
      </w:r>
      <w:r>
        <w:t xml:space="preserve"> отч</w:t>
      </w:r>
      <w:r>
        <w:t>е</w:t>
      </w:r>
      <w:r>
        <w:t>та, отбор по бухгалтерскому счету и организации. Справа от отчета при нажатой кнопке «</w:t>
      </w:r>
      <w:r w:rsidRPr="007B41ED">
        <w:rPr>
          <w:i/>
        </w:rPr>
        <w:t>Настройк</w:t>
      </w:r>
      <w:r w:rsidR="007B41ED" w:rsidRPr="007B41ED">
        <w:rPr>
          <w:i/>
        </w:rPr>
        <w:t>и</w:t>
      </w:r>
      <w:r>
        <w:t xml:space="preserve">» отображаются параметры формирования: </w:t>
      </w:r>
      <w:r w:rsidR="007B41ED">
        <w:t>вариант отчета (</w:t>
      </w:r>
      <w:r>
        <w:t>сп</w:t>
      </w:r>
      <w:r>
        <w:t>о</w:t>
      </w:r>
      <w:r>
        <w:t>соб группировки</w:t>
      </w:r>
      <w:r w:rsidR="007B41ED">
        <w:t>),</w:t>
      </w:r>
      <w:r>
        <w:t xml:space="preserve"> флажки «Выводить заголовок»</w:t>
      </w:r>
      <w:r w:rsidR="007B41ED">
        <w:t xml:space="preserve"> </w:t>
      </w:r>
      <w:r>
        <w:t>и «Выводить подписи»</w:t>
      </w:r>
      <w:r w:rsidR="007B41ED">
        <w:t>.</w:t>
      </w:r>
    </w:p>
    <w:p w:rsidR="0036024F" w:rsidRDefault="0036024F" w:rsidP="0036024F">
      <w:pPr>
        <w:pStyle w:val="Paragraph0"/>
      </w:pPr>
      <w:r>
        <w:t>Кнопка «</w:t>
      </w:r>
      <w:r w:rsidRPr="00600FD4">
        <w:rPr>
          <w:i/>
        </w:rPr>
        <w:t>Сформировать отчет</w:t>
      </w:r>
      <w:r>
        <w:t>» используется для переформирования отчета при изменении параметров или данных (например, после ввода новой приходной накла</w:t>
      </w:r>
      <w:r>
        <w:t>д</w:t>
      </w:r>
      <w:r>
        <w:t>ной).</w:t>
      </w:r>
    </w:p>
    <w:p w:rsidR="0036024F" w:rsidRPr="00E720D6" w:rsidRDefault="0036024F" w:rsidP="0036024F">
      <w:pPr>
        <w:pStyle w:val="Paragraph0"/>
      </w:pPr>
      <w:r>
        <w:t>При запуске в модуле «Питание» основные параметры формирования (счет, орг</w:t>
      </w:r>
      <w:r>
        <w:t>а</w:t>
      </w:r>
      <w:r>
        <w:t>низация, группировка) заполняются автоматически.</w:t>
      </w:r>
    </w:p>
    <w:p w:rsidR="00867820" w:rsidRDefault="00867820" w:rsidP="00867820">
      <w:pPr>
        <w:pStyle w:val="3"/>
      </w:pPr>
      <w:bookmarkStart w:id="428" w:name="_Toc398739962"/>
      <w:r>
        <w:t>Накопительная ведомость по приходу</w:t>
      </w:r>
      <w:bookmarkEnd w:id="428"/>
    </w:p>
    <w:p w:rsidR="00184BF6" w:rsidRDefault="00184BF6" w:rsidP="00184BF6">
      <w:pPr>
        <w:pStyle w:val="Paragraph01"/>
      </w:pPr>
      <w:r>
        <w:t>Отчет распечатывает сведения оборотов по приходу продуктов на бланке, уст</w:t>
      </w:r>
      <w:r>
        <w:t>а</w:t>
      </w:r>
      <w:r>
        <w:t>новленном инструкцией по бюджетному учету (форма 0504037).</w:t>
      </w:r>
    </w:p>
    <w:p w:rsidR="00184BF6" w:rsidRPr="00055447" w:rsidRDefault="00184BF6" w:rsidP="00184BF6">
      <w:pPr>
        <w:pStyle w:val="Paragraph01"/>
      </w:pPr>
      <w:r>
        <w:t>Отчет формируется средствами типовой конфигурации.</w:t>
      </w:r>
    </w:p>
    <w:p w:rsidR="00184BF6" w:rsidRDefault="00184BF6" w:rsidP="00184BF6">
      <w:pPr>
        <w:pStyle w:val="5"/>
      </w:pPr>
      <w:r>
        <w:t>Способы вызова</w:t>
      </w:r>
    </w:p>
    <w:p w:rsidR="00184BF6" w:rsidRDefault="00184BF6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r>
        <w:rPr>
          <w:i/>
        </w:rPr>
        <w:t>Накопительная ведомость по приходу</w:t>
      </w:r>
      <w:r>
        <w:t>.</w:t>
      </w:r>
    </w:p>
    <w:p w:rsidR="00184BF6" w:rsidRPr="002F260D" w:rsidRDefault="00184BF6" w:rsidP="00D575B3">
      <w:pPr>
        <w:pStyle w:val="Paragraph01"/>
        <w:numPr>
          <w:ilvl w:val="0"/>
          <w:numId w:val="10"/>
        </w:numPr>
      </w:pPr>
      <w:r>
        <w:lastRenderedPageBreak/>
        <w:t xml:space="preserve">В главной форме модуля «Питание»: </w:t>
      </w:r>
      <w:r>
        <w:rPr>
          <w:i/>
        </w:rPr>
        <w:t>Учет продуктов – Отчеты – Накоп</w:t>
      </w:r>
      <w:r>
        <w:rPr>
          <w:i/>
        </w:rPr>
        <w:t>и</w:t>
      </w:r>
      <w:r>
        <w:rPr>
          <w:i/>
        </w:rPr>
        <w:t>тельная ведомость по приходу</w:t>
      </w:r>
      <w:r>
        <w:t>.</w:t>
      </w:r>
    </w:p>
    <w:p w:rsidR="00184BF6" w:rsidRPr="002C3DAA" w:rsidRDefault="00184BF6" w:rsidP="00184BF6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t>Вид формы отчета:</w:t>
      </w:r>
    </w:p>
    <w:p w:rsidR="00184BF6" w:rsidRDefault="00184BF6" w:rsidP="00184BF6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9E8B31E" wp14:editId="2F2C4E48">
            <wp:extent cx="4231005" cy="2553514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5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F6" w:rsidRDefault="00184BF6" w:rsidP="00184BF6">
      <w:pPr>
        <w:pStyle w:val="Paragraph0"/>
      </w:pPr>
      <w:r>
        <w:t>В форме отчета над рабочим полем таблицы размещены поля для ввода периода отчета, отбор по организации.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формирования.</w:t>
      </w:r>
    </w:p>
    <w:p w:rsidR="00184BF6" w:rsidRDefault="00184BF6" w:rsidP="00184BF6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>» используется для переформирования отчета при изменении параметров или данных (например, после ввода новой приходной накла</w:t>
      </w:r>
      <w:r>
        <w:t>д</w:t>
      </w:r>
      <w:r>
        <w:t>ной).</w:t>
      </w:r>
    </w:p>
    <w:p w:rsidR="00184BF6" w:rsidRDefault="00184BF6" w:rsidP="00184BF6">
      <w:pPr>
        <w:pStyle w:val="Paragraph0"/>
      </w:pPr>
      <w:r>
        <w:t>При запуске в модуле «Питание» основные параметры формирования (счет, орг</w:t>
      </w:r>
      <w:r>
        <w:t>а</w:t>
      </w:r>
      <w:r>
        <w:t>низация) заполняются автоматически.</w:t>
      </w:r>
    </w:p>
    <w:p w:rsidR="00867820" w:rsidRDefault="00867820" w:rsidP="00867820">
      <w:pPr>
        <w:pStyle w:val="3"/>
      </w:pPr>
      <w:bookmarkStart w:id="429" w:name="_Toc398739963"/>
      <w:r>
        <w:t>Накопительная ведомость по расходу</w:t>
      </w:r>
      <w:bookmarkEnd w:id="429"/>
    </w:p>
    <w:p w:rsidR="00184BF6" w:rsidRDefault="00184BF6" w:rsidP="00184BF6">
      <w:pPr>
        <w:pStyle w:val="Paragraph01"/>
      </w:pPr>
      <w:r>
        <w:t>Отчет распечатывает сведения оборотов по расходу продуктов на бланке, уст</w:t>
      </w:r>
      <w:r>
        <w:t>а</w:t>
      </w:r>
      <w:r>
        <w:t>новленном инструкцией по бюджетному учету (форма 0504038).</w:t>
      </w:r>
    </w:p>
    <w:p w:rsidR="00184BF6" w:rsidRPr="00055447" w:rsidRDefault="00184BF6" w:rsidP="00184BF6">
      <w:pPr>
        <w:pStyle w:val="Paragraph01"/>
      </w:pPr>
      <w:r>
        <w:t>Отчет формируется средствами типовой конфигурации.</w:t>
      </w:r>
    </w:p>
    <w:p w:rsidR="00184BF6" w:rsidRDefault="00184BF6" w:rsidP="00184BF6">
      <w:pPr>
        <w:pStyle w:val="5"/>
      </w:pPr>
      <w:r>
        <w:t>Способы вызова</w:t>
      </w:r>
    </w:p>
    <w:p w:rsidR="00184BF6" w:rsidRDefault="00184BF6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r>
        <w:rPr>
          <w:i/>
        </w:rPr>
        <w:t>Накопительная ведомость по расходу</w:t>
      </w:r>
      <w:r>
        <w:t>.</w:t>
      </w:r>
    </w:p>
    <w:p w:rsidR="00184BF6" w:rsidRPr="002F260D" w:rsidRDefault="00184BF6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Учет продуктов – Отчеты – Накоп</w:t>
      </w:r>
      <w:r>
        <w:rPr>
          <w:i/>
        </w:rPr>
        <w:t>и</w:t>
      </w:r>
      <w:r>
        <w:rPr>
          <w:i/>
        </w:rPr>
        <w:t>тельная ведомость по расходу</w:t>
      </w:r>
      <w:r>
        <w:t>.</w:t>
      </w:r>
    </w:p>
    <w:p w:rsidR="00184BF6" w:rsidRPr="002C3DAA" w:rsidRDefault="00184BF6" w:rsidP="00184BF6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отчета:</w:t>
      </w:r>
    </w:p>
    <w:p w:rsidR="00184BF6" w:rsidRDefault="00184BF6" w:rsidP="00184BF6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51C3E577" wp14:editId="6346E0BE">
            <wp:extent cx="4231005" cy="242651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F6" w:rsidRDefault="00184BF6" w:rsidP="00184BF6">
      <w:pPr>
        <w:pStyle w:val="Paragraph0"/>
      </w:pPr>
      <w:r>
        <w:t>В форме отчета над рабочим полем таблицы размещены поля для ввода периода отчета, отбор по организации и складу.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формирования.</w:t>
      </w:r>
    </w:p>
    <w:p w:rsidR="00184BF6" w:rsidRDefault="00184BF6" w:rsidP="00184BF6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 xml:space="preserve">» используется для переформирования отчета при изменении параметров или данных (например, после ввода </w:t>
      </w:r>
      <w:r w:rsidR="00126153">
        <w:t xml:space="preserve">изменений и </w:t>
      </w:r>
      <w:proofErr w:type="spellStart"/>
      <w:r w:rsidR="00126153">
        <w:t>перепровед</w:t>
      </w:r>
      <w:r w:rsidR="00126153">
        <w:t>е</w:t>
      </w:r>
      <w:r w:rsidR="00126153">
        <w:t>ния</w:t>
      </w:r>
      <w:proofErr w:type="spellEnd"/>
      <w:r w:rsidR="00126153">
        <w:t xml:space="preserve"> меню-требования</w:t>
      </w:r>
      <w:r>
        <w:t>).</w:t>
      </w:r>
    </w:p>
    <w:p w:rsidR="00184BF6" w:rsidRPr="00184BF6" w:rsidRDefault="00184BF6" w:rsidP="00184BF6">
      <w:pPr>
        <w:pStyle w:val="Paragraph0"/>
      </w:pPr>
      <w:r>
        <w:t>При запуске в модуле «Питание» основные параметры формирования (счет, орг</w:t>
      </w:r>
      <w:r>
        <w:t>а</w:t>
      </w:r>
      <w:r>
        <w:t>низация</w:t>
      </w:r>
      <w:r w:rsidR="00126153">
        <w:t>, склад</w:t>
      </w:r>
      <w:r>
        <w:t>) заполняются автоматически.</w:t>
      </w:r>
    </w:p>
    <w:p w:rsidR="00867820" w:rsidRDefault="00867820" w:rsidP="00867820">
      <w:pPr>
        <w:pStyle w:val="3"/>
      </w:pPr>
      <w:bookmarkStart w:id="430" w:name="_Toc398739964"/>
      <w:r>
        <w:t>Оборотная ведомость по НФА</w:t>
      </w:r>
      <w:bookmarkEnd w:id="430"/>
    </w:p>
    <w:p w:rsidR="00126153" w:rsidRDefault="00126153" w:rsidP="00126153">
      <w:pPr>
        <w:pStyle w:val="Paragraph01"/>
      </w:pPr>
      <w:r>
        <w:t>Отчет распечатывает сведения об остатках и движении продуктов (являющихся видом нефинансовых активов – НФА) на бланке, установленном инструкцией по бюджетному учету (форма 0504035).</w:t>
      </w:r>
    </w:p>
    <w:p w:rsidR="00126153" w:rsidRPr="00055447" w:rsidRDefault="00126153" w:rsidP="00126153">
      <w:pPr>
        <w:pStyle w:val="Paragraph01"/>
      </w:pPr>
      <w:r>
        <w:t>Отчет формируется средствами типовой конфигурации.</w:t>
      </w:r>
    </w:p>
    <w:p w:rsidR="00126153" w:rsidRDefault="00126153" w:rsidP="00126153">
      <w:pPr>
        <w:pStyle w:val="5"/>
      </w:pPr>
      <w:r>
        <w:t>Способы вызова</w:t>
      </w:r>
    </w:p>
    <w:p w:rsidR="00126153" w:rsidRDefault="00126153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r>
        <w:rPr>
          <w:i/>
        </w:rPr>
        <w:t>Оборотная ведомость по НФА</w:t>
      </w:r>
      <w:r>
        <w:t>.</w:t>
      </w:r>
    </w:p>
    <w:p w:rsidR="00126153" w:rsidRPr="002F260D" w:rsidRDefault="00126153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Учет продуктов – Отчеты – Оборо</w:t>
      </w:r>
      <w:r>
        <w:rPr>
          <w:i/>
        </w:rPr>
        <w:t>т</w:t>
      </w:r>
      <w:r>
        <w:rPr>
          <w:i/>
        </w:rPr>
        <w:t>ная ведомость по НФА</w:t>
      </w:r>
      <w:r>
        <w:t>.</w:t>
      </w:r>
    </w:p>
    <w:p w:rsidR="00126153" w:rsidRPr="002C3DAA" w:rsidRDefault="00126153" w:rsidP="00126153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 (титульный лист):</w:t>
      </w:r>
    </w:p>
    <w:p w:rsidR="00126153" w:rsidRDefault="00126153" w:rsidP="00126153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128C30C" wp14:editId="03CF7E07">
            <wp:extent cx="4231005" cy="172374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72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53" w:rsidRPr="00126153" w:rsidRDefault="00126153" w:rsidP="00126153">
      <w:pPr>
        <w:pStyle w:val="Paragraph01"/>
      </w:pPr>
      <w:r>
        <w:t>После формирования титульного листа выберите в поле «Лист отчета» значение «Оборотная ведомость»:</w:t>
      </w:r>
    </w:p>
    <w:p w:rsidR="00126153" w:rsidRDefault="00126153" w:rsidP="004670AC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A227DC7" wp14:editId="28400DB7">
            <wp:extent cx="4231005" cy="1347417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34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53" w:rsidRDefault="00126153" w:rsidP="00126153">
      <w:pPr>
        <w:pStyle w:val="Paragraph0"/>
      </w:pPr>
      <w:r>
        <w:t>В форме отчета над рабочим полем таблицы размещены поля для ввода периода отчета, отбор по организации и складу.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формирования.</w:t>
      </w:r>
    </w:p>
    <w:p w:rsidR="00126153" w:rsidRDefault="00126153" w:rsidP="00126153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 xml:space="preserve">» используется для переформирования отчета при изменении параметров или данных (например, после ввода изменений и </w:t>
      </w:r>
      <w:proofErr w:type="spellStart"/>
      <w:r>
        <w:t>перепровед</w:t>
      </w:r>
      <w:r>
        <w:t>е</w:t>
      </w:r>
      <w:r>
        <w:t>ния</w:t>
      </w:r>
      <w:proofErr w:type="spellEnd"/>
      <w:r>
        <w:t xml:space="preserve"> меню-требования).</w:t>
      </w:r>
    </w:p>
    <w:p w:rsidR="00184BF6" w:rsidRPr="00184BF6" w:rsidRDefault="00126153" w:rsidP="00126153">
      <w:pPr>
        <w:pStyle w:val="Paragraph0"/>
      </w:pPr>
      <w:r>
        <w:t>При запуске в модуле «Питание» основные параметры формирования (счет, орг</w:t>
      </w:r>
      <w:r>
        <w:t>а</w:t>
      </w:r>
      <w:r>
        <w:t>низация, склад) заполняются автоматически.</w:t>
      </w:r>
    </w:p>
    <w:p w:rsidR="00FB5564" w:rsidRDefault="00FB5564" w:rsidP="00867820">
      <w:pPr>
        <w:pStyle w:val="3"/>
      </w:pPr>
      <w:bookmarkStart w:id="431" w:name="_Toc398739965"/>
      <w:r>
        <w:t>Карточка складского учета</w:t>
      </w:r>
      <w:bookmarkEnd w:id="431"/>
    </w:p>
    <w:p w:rsidR="00FB5564" w:rsidRDefault="00FB5564" w:rsidP="00FB5564">
      <w:pPr>
        <w:pStyle w:val="Paragraph01"/>
      </w:pPr>
      <w:r>
        <w:t>Отчет распечатывает сведения об остатках и движении по конкретному продукту на бланке, установленном инструкцией по бюджетному учету (форма 0504041).</w:t>
      </w:r>
    </w:p>
    <w:p w:rsidR="00FB5564" w:rsidRDefault="00FB5564" w:rsidP="00FB5564">
      <w:pPr>
        <w:pStyle w:val="Paragraph01"/>
      </w:pPr>
      <w:r>
        <w:t>Отчет формируется средствами типовой конфигурации.</w:t>
      </w:r>
    </w:p>
    <w:p w:rsidR="00FB5564" w:rsidRDefault="00FB5564" w:rsidP="00FB5564">
      <w:pPr>
        <w:pStyle w:val="5"/>
      </w:pPr>
      <w:r>
        <w:t>Способы вызова</w:t>
      </w:r>
    </w:p>
    <w:p w:rsidR="00A740AC" w:rsidRDefault="00A740AC" w:rsidP="00D575B3">
      <w:pPr>
        <w:pStyle w:val="Paragraph01"/>
        <w:numPr>
          <w:ilvl w:val="0"/>
          <w:numId w:val="10"/>
        </w:numPr>
      </w:pPr>
      <w:r>
        <w:t xml:space="preserve">Форма справочника «Продукты»: </w:t>
      </w:r>
      <w:r>
        <w:rPr>
          <w:i/>
        </w:rPr>
        <w:t>Печать</w:t>
      </w:r>
      <w:r w:rsidRPr="00332E0F">
        <w:rPr>
          <w:i/>
        </w:rPr>
        <w:t xml:space="preserve"> –</w:t>
      </w:r>
      <w:r>
        <w:rPr>
          <w:i/>
        </w:rPr>
        <w:t xml:space="preserve"> Карточка складского учета</w:t>
      </w:r>
      <w:r>
        <w:t>.</w:t>
      </w:r>
    </w:p>
    <w:p w:rsidR="00A740AC" w:rsidRDefault="00A740AC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</w:t>
      </w:r>
      <w:r>
        <w:rPr>
          <w:i/>
        </w:rPr>
        <w:t xml:space="preserve"> Карточка складского учета</w:t>
      </w:r>
      <w:r>
        <w:t>.</w:t>
      </w:r>
    </w:p>
    <w:p w:rsidR="00FB5564" w:rsidRPr="002F260D" w:rsidRDefault="00FB5564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Учет продуктов – Отчеты – Карточка складского учета</w:t>
      </w:r>
      <w:r>
        <w:t>.</w:t>
      </w:r>
    </w:p>
    <w:p w:rsidR="00FB5564" w:rsidRPr="002C3DAA" w:rsidRDefault="00FB5564" w:rsidP="00FB5564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отчета:</w:t>
      </w:r>
    </w:p>
    <w:p w:rsidR="00FB5564" w:rsidRDefault="00A740AC" w:rsidP="00FB5564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C5AF7D4" wp14:editId="08E24B66">
            <wp:extent cx="4231005" cy="2429454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2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AC" w:rsidRDefault="00A740AC" w:rsidP="00A740AC">
      <w:pPr>
        <w:pStyle w:val="Paragraph01"/>
      </w:pPr>
      <w:r>
        <w:t>При вызове отчета из формы списка продуктов ссылка на продукт заполняется а</w:t>
      </w:r>
      <w:r>
        <w:t>в</w:t>
      </w:r>
      <w:r>
        <w:t>томатически. При вызове через главное меню пользователь сам должен выбрать пр</w:t>
      </w:r>
      <w:r>
        <w:t>о</w:t>
      </w:r>
      <w:r>
        <w:t>дукт, по которому следует распечатать карточку.</w:t>
      </w:r>
    </w:p>
    <w:p w:rsidR="00FB5564" w:rsidRDefault="00FB5564" w:rsidP="00FB5564">
      <w:pPr>
        <w:pStyle w:val="Paragraph0"/>
      </w:pPr>
      <w:r>
        <w:t>В форме отчета над рабочим полем таблицы размещены поля для ввода периода отчета</w:t>
      </w:r>
      <w:r w:rsidR="00A740AC">
        <w:t xml:space="preserve"> и счета</w:t>
      </w:r>
      <w:r>
        <w:t>, отбор по организации.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формирования.</w:t>
      </w:r>
    </w:p>
    <w:p w:rsidR="00FB5564" w:rsidRDefault="00FB5564" w:rsidP="00FB5564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 xml:space="preserve">» используется для переформирования отчета при изменении параметров или данных (например, после ввода </w:t>
      </w:r>
      <w:r w:rsidR="00A740AC">
        <w:t>нового прихода по данн</w:t>
      </w:r>
      <w:r w:rsidR="00A740AC">
        <w:t>о</w:t>
      </w:r>
      <w:r w:rsidR="00A740AC">
        <w:t>му продукту</w:t>
      </w:r>
      <w:r>
        <w:t>).</w:t>
      </w:r>
    </w:p>
    <w:p w:rsidR="00FB5564" w:rsidRPr="00184BF6" w:rsidRDefault="00FB5564" w:rsidP="00FB5564">
      <w:pPr>
        <w:pStyle w:val="Paragraph0"/>
      </w:pPr>
      <w:r>
        <w:t>При запуске в модуле «Питание» основные параметры формирования (счет, орг</w:t>
      </w:r>
      <w:r>
        <w:t>а</w:t>
      </w:r>
      <w:r>
        <w:t>низация, склад) заполняются автоматически.</w:t>
      </w:r>
    </w:p>
    <w:p w:rsidR="00867820" w:rsidRDefault="00867820" w:rsidP="00867820">
      <w:pPr>
        <w:pStyle w:val="3"/>
      </w:pPr>
      <w:bookmarkStart w:id="432" w:name="_Toc398739966"/>
      <w:r>
        <w:t>Поступление продуктов по поставщикам</w:t>
      </w:r>
      <w:bookmarkEnd w:id="432"/>
    </w:p>
    <w:p w:rsidR="00FB5564" w:rsidRDefault="00FB5564" w:rsidP="00FB5564">
      <w:pPr>
        <w:pStyle w:val="Paragraph01"/>
      </w:pPr>
      <w:r>
        <w:t xml:space="preserve">Отчет </w:t>
      </w:r>
      <w:r w:rsidR="00DA1400">
        <w:t>выводит сводные данные по поставкам продуктов за период, в разрезе п</w:t>
      </w:r>
      <w:r w:rsidR="00DA1400">
        <w:t>о</w:t>
      </w:r>
      <w:r w:rsidR="00DA1400">
        <w:t>ставщиков, в количественном и суммовом выражении</w:t>
      </w:r>
      <w:r>
        <w:t>.</w:t>
      </w:r>
    </w:p>
    <w:p w:rsidR="00FB5564" w:rsidRPr="00055447" w:rsidRDefault="00FB5564" w:rsidP="00FB5564">
      <w:pPr>
        <w:pStyle w:val="Paragraph01"/>
      </w:pPr>
      <w:r>
        <w:t>Отчет формируется средствами типовой конфигурации.</w:t>
      </w:r>
    </w:p>
    <w:p w:rsidR="00FB5564" w:rsidRDefault="00FB5564" w:rsidP="00FB5564">
      <w:pPr>
        <w:pStyle w:val="5"/>
      </w:pPr>
      <w:r>
        <w:t>Способы вызова</w:t>
      </w:r>
    </w:p>
    <w:p w:rsidR="00FB5564" w:rsidRDefault="00FB5564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r w:rsidR="00DA1400">
        <w:rPr>
          <w:i/>
        </w:rPr>
        <w:t>Поступление продуктов по поставщикам</w:t>
      </w:r>
      <w:r>
        <w:t>.</w:t>
      </w:r>
    </w:p>
    <w:p w:rsidR="00FB5564" w:rsidRPr="002F260D" w:rsidRDefault="00FB5564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Учет продуктов – Отчеты – </w:t>
      </w:r>
      <w:r w:rsidR="00DA1400">
        <w:rPr>
          <w:i/>
        </w:rPr>
        <w:t>Посту</w:t>
      </w:r>
      <w:r w:rsidR="00DA1400">
        <w:rPr>
          <w:i/>
        </w:rPr>
        <w:t>п</w:t>
      </w:r>
      <w:r w:rsidR="00DA1400">
        <w:rPr>
          <w:i/>
        </w:rPr>
        <w:t>ление продуктов по поставщикам</w:t>
      </w:r>
      <w:r>
        <w:t>.</w:t>
      </w:r>
    </w:p>
    <w:p w:rsidR="00FB5564" w:rsidRPr="002C3DAA" w:rsidRDefault="00FB5564" w:rsidP="00FB5564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отчета:</w:t>
      </w:r>
    </w:p>
    <w:p w:rsidR="00FB5564" w:rsidRDefault="00DA1400" w:rsidP="00FB5564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6C733130" wp14:editId="1A32F3ED">
            <wp:extent cx="4231005" cy="240512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64" w:rsidRDefault="00FB5564" w:rsidP="00FB5564">
      <w:pPr>
        <w:pStyle w:val="Paragraph0"/>
      </w:pPr>
      <w:r>
        <w:t>В форме отчета над рабочим полем таблицы размещены поля для ввода пери</w:t>
      </w:r>
      <w:r w:rsidR="00DA1400">
        <w:t>ода отчета, отбор по организации</w:t>
      </w:r>
      <w:r>
        <w:t>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</w:t>
      </w:r>
      <w:r w:rsidR="00DA1400">
        <w:t xml:space="preserve"> и отборы</w:t>
      </w:r>
      <w:r>
        <w:t>.</w:t>
      </w:r>
    </w:p>
    <w:p w:rsidR="00FB5564" w:rsidRDefault="00FB5564" w:rsidP="00FB5564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 xml:space="preserve">» используется для переформирования отчета при изменении параметров или данных (например, после ввода </w:t>
      </w:r>
      <w:r w:rsidR="00DA1400">
        <w:t>новых приходов</w:t>
      </w:r>
      <w:r>
        <w:t>).</w:t>
      </w:r>
    </w:p>
    <w:p w:rsidR="00867820" w:rsidRDefault="00867820" w:rsidP="00867820">
      <w:pPr>
        <w:pStyle w:val="3"/>
      </w:pPr>
      <w:bookmarkStart w:id="433" w:name="_Toc398739967"/>
      <w:r>
        <w:t>Расход продуктов</w:t>
      </w:r>
      <w:bookmarkEnd w:id="433"/>
    </w:p>
    <w:p w:rsidR="00DA1400" w:rsidRDefault="00DA1400" w:rsidP="00DA1400">
      <w:pPr>
        <w:pStyle w:val="Paragraph01"/>
      </w:pPr>
      <w:r>
        <w:t>Отчет выводит сводные данные по поставкам продуктов за период, в разрезе п</w:t>
      </w:r>
      <w:r>
        <w:t>о</w:t>
      </w:r>
      <w:r>
        <w:t>ставщиков, в количественном и суммовом выражении.</w:t>
      </w:r>
    </w:p>
    <w:p w:rsidR="00DA1400" w:rsidRPr="00055447" w:rsidRDefault="00DA1400" w:rsidP="00DA1400">
      <w:pPr>
        <w:pStyle w:val="Paragraph01"/>
      </w:pPr>
      <w:r>
        <w:t>Отчет формируется средствами типовой конфигурации.</w:t>
      </w:r>
    </w:p>
    <w:p w:rsidR="00DA1400" w:rsidRDefault="00DA1400" w:rsidP="00DA1400">
      <w:pPr>
        <w:pStyle w:val="5"/>
      </w:pPr>
      <w:r>
        <w:t>Способы вызова</w:t>
      </w:r>
    </w:p>
    <w:p w:rsidR="00DA1400" w:rsidRDefault="00DA1400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 </w:t>
      </w:r>
      <w:r w:rsidR="000C313C">
        <w:rPr>
          <w:i/>
        </w:rPr>
        <w:t>Расход</w:t>
      </w:r>
      <w:r>
        <w:rPr>
          <w:i/>
        </w:rPr>
        <w:t xml:space="preserve"> продуктов</w:t>
      </w:r>
      <w:r>
        <w:t>.</w:t>
      </w:r>
    </w:p>
    <w:p w:rsidR="00DA1400" w:rsidRPr="002F260D" w:rsidRDefault="00DA1400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 xml:space="preserve">Учет продуктов – Отчеты – </w:t>
      </w:r>
      <w:r w:rsidR="000C313C">
        <w:rPr>
          <w:i/>
        </w:rPr>
        <w:t>Отчет «Расход продуктов»</w:t>
      </w:r>
      <w:r>
        <w:t>.</w:t>
      </w:r>
    </w:p>
    <w:p w:rsidR="00DA1400" w:rsidRPr="002C3DAA" w:rsidRDefault="00DA1400" w:rsidP="00DA1400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отчета:</w:t>
      </w:r>
    </w:p>
    <w:p w:rsidR="00DA1400" w:rsidRDefault="00DA1400" w:rsidP="00DA1400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2FC49DBF" wp14:editId="24E46947">
            <wp:extent cx="4231005" cy="2871646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00" w:rsidRDefault="00DA1400" w:rsidP="00DA1400">
      <w:pPr>
        <w:pStyle w:val="Paragraph0"/>
      </w:pPr>
      <w:r>
        <w:t>В форме отчета над рабочим полем таблицы размещены поля для ввода периода отчета, отбор по организации.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 и отборы.</w:t>
      </w:r>
    </w:p>
    <w:p w:rsidR="00DA1400" w:rsidRDefault="00DA1400" w:rsidP="00DA1400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>» используется для переформирования отчета при изменении параметров или данных (например, после ввода новых приходов).</w:t>
      </w:r>
    </w:p>
    <w:p w:rsidR="00867820" w:rsidRDefault="00867820" w:rsidP="00867820">
      <w:pPr>
        <w:pStyle w:val="3"/>
      </w:pPr>
      <w:bookmarkStart w:id="434" w:name="_Toc398739968"/>
      <w:r>
        <w:t>Стоимость питания</w:t>
      </w:r>
      <w:bookmarkEnd w:id="434"/>
    </w:p>
    <w:p w:rsidR="000C313C" w:rsidRDefault="000C313C" w:rsidP="000C313C">
      <w:pPr>
        <w:pStyle w:val="Paragraph01"/>
      </w:pPr>
      <w:r>
        <w:t>Отчет выводит сводные данные по поставкам продуктов за период, в разрезе п</w:t>
      </w:r>
      <w:r>
        <w:t>о</w:t>
      </w:r>
      <w:r>
        <w:t>ставщиков, в количественном и суммовом выражении.</w:t>
      </w:r>
    </w:p>
    <w:p w:rsidR="000C313C" w:rsidRPr="00055447" w:rsidRDefault="000C313C" w:rsidP="000C313C">
      <w:pPr>
        <w:pStyle w:val="Paragraph01"/>
      </w:pPr>
      <w:r>
        <w:t>Отчет формируется средствами типовой конфигурации.</w:t>
      </w:r>
    </w:p>
    <w:p w:rsidR="000C313C" w:rsidRDefault="000C313C" w:rsidP="000C313C">
      <w:pPr>
        <w:pStyle w:val="5"/>
      </w:pPr>
      <w:r>
        <w:t>Способы вызова</w:t>
      </w:r>
    </w:p>
    <w:p w:rsidR="000C313C" w:rsidRDefault="000C313C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Отчеты</w:t>
      </w:r>
      <w:r w:rsidRPr="00332E0F">
        <w:rPr>
          <w:i/>
        </w:rPr>
        <w:t xml:space="preserve"> –</w:t>
      </w:r>
      <w:r>
        <w:rPr>
          <w:i/>
        </w:rPr>
        <w:t xml:space="preserve"> Стоимость питания</w:t>
      </w:r>
      <w:r>
        <w:t>.</w:t>
      </w:r>
    </w:p>
    <w:p w:rsidR="000C313C" w:rsidRPr="002F260D" w:rsidRDefault="000C313C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Учет продуктов – Печатные формы повседневные – Стоимость питания</w:t>
      </w:r>
      <w:r>
        <w:t>.</w:t>
      </w:r>
    </w:p>
    <w:p w:rsidR="000C313C" w:rsidRPr="002C3DAA" w:rsidRDefault="000C313C" w:rsidP="000C313C">
      <w:pPr>
        <w:pStyle w:val="af9"/>
        <w:keepNext/>
        <w:spacing w:before="120" w:beforeAutospacing="0" w:after="120" w:afterAutospacing="0"/>
        <w:ind w:firstLine="284"/>
        <w:rPr>
          <w:sz w:val="18"/>
          <w:szCs w:val="18"/>
        </w:rPr>
      </w:pPr>
      <w:r>
        <w:rPr>
          <w:sz w:val="18"/>
          <w:szCs w:val="18"/>
        </w:rPr>
        <w:lastRenderedPageBreak/>
        <w:t>Вид формы отчета:</w:t>
      </w:r>
    </w:p>
    <w:p w:rsidR="000C313C" w:rsidRDefault="000C313C" w:rsidP="000C313C">
      <w:pPr>
        <w:pStyle w:val="Paragraph01"/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69A787CE" wp14:editId="5B11E0D2">
            <wp:extent cx="4231005" cy="275890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75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3C" w:rsidRDefault="000C313C" w:rsidP="000C313C">
      <w:pPr>
        <w:pStyle w:val="Paragraph0"/>
      </w:pPr>
      <w:r>
        <w:t>В форме отчета над рабочим полем таблицы размещены поля для ввода периода отчета, отбор по организации. Справа от отчета при нажатой кнопке «</w:t>
      </w:r>
      <w:r w:rsidRPr="007B41ED">
        <w:rPr>
          <w:i/>
        </w:rPr>
        <w:t>Настройки</w:t>
      </w:r>
      <w:r>
        <w:t>» отображаются параметры формирования и отборы.</w:t>
      </w:r>
    </w:p>
    <w:p w:rsidR="00867820" w:rsidRPr="00867820" w:rsidRDefault="000C313C" w:rsidP="000C313C">
      <w:pPr>
        <w:pStyle w:val="Paragraph0"/>
      </w:pPr>
      <w:r>
        <w:t>Кнопка «</w:t>
      </w:r>
      <w:r w:rsidRPr="00184BF6">
        <w:rPr>
          <w:i/>
        </w:rPr>
        <w:t>Сформировать отчет</w:t>
      </w:r>
      <w:r>
        <w:t>» используется для переформирования отчета при изменении параметров или данных.</w:t>
      </w:r>
    </w:p>
    <w:p w:rsidR="00442D35" w:rsidRPr="002C3DAA" w:rsidRDefault="00867820" w:rsidP="006E0A0F">
      <w:pPr>
        <w:pStyle w:val="2"/>
        <w:pageBreakBefore/>
        <w:ind w:left="0"/>
      </w:pPr>
      <w:bookmarkStart w:id="435" w:name="_Toc398739969"/>
      <w:r>
        <w:lastRenderedPageBreak/>
        <w:t>Служебные о</w:t>
      </w:r>
      <w:r w:rsidR="00442D35" w:rsidRPr="002C3DAA">
        <w:t>бработки</w:t>
      </w:r>
      <w:bookmarkEnd w:id="413"/>
      <w:bookmarkEnd w:id="414"/>
      <w:bookmarkEnd w:id="415"/>
      <w:bookmarkEnd w:id="435"/>
    </w:p>
    <w:p w:rsidR="004A4EC3" w:rsidRPr="002C3DAA" w:rsidRDefault="00442D35" w:rsidP="00DE787E">
      <w:pPr>
        <w:pStyle w:val="Paragraph01"/>
        <w:spacing w:before="120"/>
      </w:pPr>
      <w:r w:rsidRPr="002C3DAA">
        <w:t>Обработки</w:t>
      </w:r>
      <w:r>
        <w:t xml:space="preserve"> </w:t>
      </w:r>
      <w:r w:rsidRPr="002C3DAA">
        <w:t>используются</w:t>
      </w:r>
      <w:r>
        <w:t xml:space="preserve"> </w:t>
      </w:r>
      <w:r w:rsidRPr="002C3DAA">
        <w:t>для</w:t>
      </w:r>
      <w:r>
        <w:t xml:space="preserve"> </w:t>
      </w:r>
      <w:r w:rsidRPr="002C3DAA">
        <w:t>выполнения</w:t>
      </w:r>
      <w:r>
        <w:t xml:space="preserve"> </w:t>
      </w:r>
      <w:r w:rsidRPr="002C3DAA">
        <w:t>расчетов</w:t>
      </w:r>
      <w:r>
        <w:t xml:space="preserve"> </w:t>
      </w:r>
      <w:r w:rsidRPr="002C3DAA">
        <w:t>и</w:t>
      </w:r>
      <w:r>
        <w:t xml:space="preserve"> </w:t>
      </w:r>
      <w:r w:rsidRPr="002C3DAA">
        <w:t>служебных</w:t>
      </w:r>
      <w:r>
        <w:t xml:space="preserve"> </w:t>
      </w:r>
      <w:r w:rsidRPr="002C3DAA">
        <w:t>функций.</w:t>
      </w:r>
      <w:bookmarkEnd w:id="409"/>
      <w:bookmarkEnd w:id="416"/>
      <w:bookmarkEnd w:id="417"/>
    </w:p>
    <w:p w:rsidR="00703B0F" w:rsidRDefault="00703B0F" w:rsidP="00703B0F">
      <w:pPr>
        <w:pStyle w:val="3"/>
        <w:ind w:left="0"/>
      </w:pPr>
      <w:bookmarkStart w:id="436" w:name="_Toc398739970"/>
      <w:bookmarkStart w:id="437" w:name="_Toc254946285"/>
      <w:bookmarkStart w:id="438" w:name="_Toc298182193"/>
      <w:bookmarkStart w:id="439" w:name="_Toc298185139"/>
      <w:bookmarkStart w:id="440" w:name="_Toc254946273"/>
      <w:bookmarkStart w:id="441" w:name="_Toc298182187"/>
      <w:bookmarkStart w:id="442" w:name="_Toc298185133"/>
      <w:r>
        <w:t>Обработка «Параметры работы»</w:t>
      </w:r>
      <w:bookmarkEnd w:id="436"/>
    </w:p>
    <w:p w:rsidR="00572710" w:rsidRDefault="00572710" w:rsidP="00572710">
      <w:pPr>
        <w:pStyle w:val="Paragraph0"/>
      </w:pPr>
      <w:r>
        <w:t>Форма обработки предназначена для ввода параметров работы модуля «Питание», своего рода «констант», используемых в разных частях этого модуля и меняющихся редко, как правило, только при начальной настройке.</w:t>
      </w:r>
    </w:p>
    <w:p w:rsidR="00572710" w:rsidRDefault="00572710" w:rsidP="00572710">
      <w:pPr>
        <w:pStyle w:val="5"/>
      </w:pPr>
      <w:r>
        <w:t>Способы вызова</w:t>
      </w:r>
    </w:p>
    <w:p w:rsidR="00572710" w:rsidRDefault="00572710" w:rsidP="00572710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Сервис</w:t>
      </w:r>
      <w:r w:rsidRPr="00332E0F">
        <w:rPr>
          <w:i/>
        </w:rPr>
        <w:t xml:space="preserve"> –</w:t>
      </w:r>
      <w:r>
        <w:rPr>
          <w:i/>
        </w:rPr>
        <w:t xml:space="preserve"> Параметры работы</w:t>
      </w:r>
      <w:r>
        <w:t>.</w:t>
      </w:r>
    </w:p>
    <w:p w:rsidR="00572710" w:rsidRDefault="00572710" w:rsidP="00572710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Служебные функции – Параметры р</w:t>
      </w:r>
      <w:r>
        <w:rPr>
          <w:i/>
        </w:rPr>
        <w:t>а</w:t>
      </w:r>
      <w:r>
        <w:rPr>
          <w:i/>
        </w:rPr>
        <w:t>боты</w:t>
      </w:r>
      <w:r>
        <w:t>.</w:t>
      </w:r>
    </w:p>
    <w:p w:rsidR="00572710" w:rsidRPr="002F260D" w:rsidRDefault="00572710" w:rsidP="00572710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Обработка_ПараметрыРаботы</w:t>
      </w:r>
      <w:proofErr w:type="spellEnd"/>
      <w:r>
        <w:t>.</w:t>
      </w:r>
      <w:proofErr w:type="spellStart"/>
      <w:r>
        <w:rPr>
          <w:lang w:val="en-US"/>
        </w:rPr>
        <w:t>e</w:t>
      </w:r>
      <w:r w:rsidR="003277F7">
        <w:rPr>
          <w:lang w:val="en-US"/>
        </w:rPr>
        <w:t>p</w:t>
      </w:r>
      <w:r>
        <w:rPr>
          <w:lang w:val="en-US"/>
        </w:rPr>
        <w:t>f</w:t>
      </w:r>
      <w:proofErr w:type="spellEnd"/>
    </w:p>
    <w:p w:rsidR="00703B0F" w:rsidRDefault="00572710" w:rsidP="00703B0F">
      <w:pPr>
        <w:pStyle w:val="Paragraph0"/>
      </w:pPr>
      <w:r>
        <w:t>Форма параметров имеет вид:</w:t>
      </w:r>
    </w:p>
    <w:p w:rsidR="00572710" w:rsidRDefault="00572710" w:rsidP="004670AC">
      <w:pPr>
        <w:pStyle w:val="Paragraph0"/>
        <w:spacing w:before="120"/>
        <w:jc w:val="center"/>
      </w:pPr>
      <w:r>
        <w:rPr>
          <w:noProof/>
        </w:rPr>
        <w:drawing>
          <wp:inline distT="0" distB="0" distL="0" distR="0" wp14:anchorId="57EAC336" wp14:editId="644FD02C">
            <wp:extent cx="2308860" cy="23545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10" w:rsidRDefault="00572710" w:rsidP="00572710">
      <w:pPr>
        <w:pStyle w:val="4"/>
      </w:pPr>
      <w:r>
        <w:t>Реквизиты формы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0962EF">
        <w:rPr>
          <w:b/>
        </w:rPr>
        <w:t>Организация</w:t>
      </w:r>
      <w:r>
        <w:t xml:space="preserve"> – ссылка на справочник организаций, указывает организацию, с которой мы работаем в модуле «Питание». Используется при отборах и </w:t>
      </w:r>
      <w:proofErr w:type="spellStart"/>
      <w:r>
        <w:t>а</w:t>
      </w:r>
      <w:r>
        <w:t>в</w:t>
      </w:r>
      <w:r>
        <w:t>тозаполнении</w:t>
      </w:r>
      <w:proofErr w:type="spellEnd"/>
      <w:r>
        <w:t>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0962EF">
        <w:rPr>
          <w:b/>
        </w:rPr>
        <w:t>Дата начала календаря</w:t>
      </w:r>
      <w:r>
        <w:t xml:space="preserve"> – дата первого дня цикла типовых меню.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0962EF">
        <w:rPr>
          <w:b/>
        </w:rPr>
        <w:t>Дней недели</w:t>
      </w:r>
      <w:r>
        <w:t xml:space="preserve"> календаря – число дней недели в цикле типовых меню. Для л</w:t>
      </w:r>
      <w:r>
        <w:t>е</w:t>
      </w:r>
      <w:r>
        <w:t>чебных учреждений и интернатов (семидневки) – 7, для школ – 6 или 5, для детсадов – 5.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0962EF">
        <w:rPr>
          <w:b/>
        </w:rPr>
        <w:t>Недель</w:t>
      </w:r>
      <w:r>
        <w:t xml:space="preserve"> календаря – число недель в цикле типовых меню. Для лечебных учреждений – 1, для образовательных – 2 и более, для оздоровительных лаг</w:t>
      </w:r>
      <w:r>
        <w:t>е</w:t>
      </w:r>
      <w:r>
        <w:t>рей рекомендуется 3.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0962EF">
        <w:rPr>
          <w:b/>
        </w:rPr>
        <w:lastRenderedPageBreak/>
        <w:t>Счет «Продукты»</w:t>
      </w:r>
      <w:r>
        <w:t xml:space="preserve"> – ссылка на счет бухгалтерского учета, на котором учит</w:t>
      </w:r>
      <w:r>
        <w:t>ы</w:t>
      </w:r>
      <w:r>
        <w:t>ваются продукты питания.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3115B0">
        <w:rPr>
          <w:b/>
        </w:rPr>
        <w:t>КФО</w:t>
      </w:r>
      <w:r>
        <w:t xml:space="preserve"> – код вида деятельности по умолчанию. Выбирается из списка</w:t>
      </w:r>
      <w:r w:rsidR="000962EF">
        <w:t>, ч</w:t>
      </w:r>
      <w:r>
        <w:t xml:space="preserve">аще всего 4 или 2. Используется </w:t>
      </w:r>
      <w:r w:rsidR="000962EF">
        <w:t>для</w:t>
      </w:r>
      <w:r>
        <w:t xml:space="preserve"> </w:t>
      </w:r>
      <w:proofErr w:type="spellStart"/>
      <w:r>
        <w:t>автозаполнени</w:t>
      </w:r>
      <w:r w:rsidR="000962EF">
        <w:t>я</w:t>
      </w:r>
      <w:proofErr w:type="spellEnd"/>
      <w:r>
        <w:t>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3115B0">
        <w:rPr>
          <w:b/>
        </w:rPr>
        <w:t>КПС</w:t>
      </w:r>
      <w:r>
        <w:t xml:space="preserve"> – </w:t>
      </w:r>
      <w:r w:rsidR="000962EF">
        <w:t>ссылка на справочник «Классификационные признаки счетов», знач</w:t>
      </w:r>
      <w:r w:rsidR="000962EF">
        <w:t>е</w:t>
      </w:r>
      <w:r w:rsidR="000962EF">
        <w:t xml:space="preserve">ние по умолчанию для </w:t>
      </w:r>
      <w:proofErr w:type="spellStart"/>
      <w:r w:rsidR="000962EF">
        <w:t>автозаполнения</w:t>
      </w:r>
      <w:proofErr w:type="spellEnd"/>
      <w:r w:rsidR="000962EF">
        <w:t xml:space="preserve"> документов.</w:t>
      </w:r>
    </w:p>
    <w:p w:rsidR="000962EF" w:rsidRDefault="00572710" w:rsidP="000962EF">
      <w:pPr>
        <w:pStyle w:val="Paragraph0"/>
        <w:numPr>
          <w:ilvl w:val="0"/>
          <w:numId w:val="43"/>
        </w:numPr>
      </w:pPr>
      <w:r w:rsidRPr="003115B0">
        <w:rPr>
          <w:b/>
        </w:rPr>
        <w:t>Типовая операция «Приход»</w:t>
      </w:r>
      <w:r w:rsidR="000962EF">
        <w:t xml:space="preserve"> – ссылка на элемент справочника «Типовые операции» для операции «Приход продуктов». Используется для </w:t>
      </w:r>
      <w:proofErr w:type="spellStart"/>
      <w:r w:rsidR="000962EF">
        <w:t>автозапо</w:t>
      </w:r>
      <w:r w:rsidR="000962EF">
        <w:t>л</w:t>
      </w:r>
      <w:r w:rsidR="000962EF">
        <w:t>нения</w:t>
      </w:r>
      <w:proofErr w:type="spellEnd"/>
      <w:r w:rsidR="000962EF">
        <w:t>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 w:rsidRPr="003115B0">
        <w:rPr>
          <w:b/>
        </w:rPr>
        <w:t>Тип цены номенклатуры</w:t>
      </w:r>
      <w:r w:rsidR="000962EF">
        <w:t xml:space="preserve"> – вид цен, используемый в калькуляционных ка</w:t>
      </w:r>
      <w:r w:rsidR="000962EF">
        <w:t>р</w:t>
      </w:r>
      <w:r w:rsidR="000962EF">
        <w:t>точках и некоторых видах технологических карт блюд.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>
        <w:t>Список «</w:t>
      </w:r>
      <w:r w:rsidRPr="000962EF">
        <w:rPr>
          <w:b/>
        </w:rPr>
        <w:t>Склады</w:t>
      </w:r>
      <w:r>
        <w:t>»</w:t>
      </w:r>
      <w:r w:rsidR="000962EF">
        <w:t xml:space="preserve"> выводится на отдельной закладке и содержит выписку из справочника «Центры материальной ответственности» по одному или н</w:t>
      </w:r>
      <w:r w:rsidR="000962EF">
        <w:t>е</w:t>
      </w:r>
      <w:r w:rsidR="000962EF">
        <w:t xml:space="preserve">скольким продовольственным складам. Первое значение в списке является значением по умолчанию и используется при </w:t>
      </w:r>
      <w:proofErr w:type="spellStart"/>
      <w:r w:rsidR="000962EF">
        <w:t>автозаполнении</w:t>
      </w:r>
      <w:proofErr w:type="spellEnd"/>
      <w:r w:rsidR="000962EF">
        <w:t xml:space="preserve"> в документах и отчетах.</w:t>
      </w:r>
    </w:p>
    <w:p w:rsidR="00572710" w:rsidRDefault="00572710" w:rsidP="00572710">
      <w:pPr>
        <w:pStyle w:val="Paragraph0"/>
        <w:numPr>
          <w:ilvl w:val="0"/>
          <w:numId w:val="43"/>
        </w:numPr>
      </w:pPr>
      <w:r>
        <w:t>Список «</w:t>
      </w:r>
      <w:r w:rsidRPr="000962EF">
        <w:rPr>
          <w:b/>
        </w:rPr>
        <w:t>Поставщики</w:t>
      </w:r>
      <w:r>
        <w:t>»</w:t>
      </w:r>
      <w:r w:rsidR="000962EF">
        <w:t xml:space="preserve"> выводится на отдельной закладке и содержит выпи</w:t>
      </w:r>
      <w:r w:rsidR="000962EF">
        <w:t>с</w:t>
      </w:r>
      <w:r w:rsidR="000962EF">
        <w:t xml:space="preserve">ку из справочника «Контрагенты» по всем поставщикам продуктов. Первое значение в списке является значением по умолчанию и используется при </w:t>
      </w:r>
      <w:proofErr w:type="spellStart"/>
      <w:r w:rsidR="000962EF">
        <w:t>а</w:t>
      </w:r>
      <w:r w:rsidR="000962EF">
        <w:t>в</w:t>
      </w:r>
      <w:r w:rsidR="000962EF">
        <w:t>тозаполнении</w:t>
      </w:r>
      <w:proofErr w:type="spellEnd"/>
      <w:r w:rsidR="000962EF">
        <w:t xml:space="preserve"> в документах.</w:t>
      </w:r>
    </w:p>
    <w:p w:rsidR="00572710" w:rsidRDefault="00572710" w:rsidP="000962EF">
      <w:pPr>
        <w:pStyle w:val="Paragraph0"/>
        <w:spacing w:before="120"/>
      </w:pPr>
      <w:r>
        <w:t>Закончив ввод данных, нажмите «</w:t>
      </w:r>
      <w:r w:rsidRPr="000962EF">
        <w:rPr>
          <w:i/>
        </w:rPr>
        <w:t>Записать и закрыть</w:t>
      </w:r>
      <w:r>
        <w:t>».</w:t>
      </w:r>
    </w:p>
    <w:p w:rsidR="00572710" w:rsidRPr="000E3F22" w:rsidRDefault="00572710" w:rsidP="00703B0F">
      <w:pPr>
        <w:pStyle w:val="Paragraph0"/>
      </w:pPr>
      <w:r>
        <w:t>Для того</w:t>
      </w:r>
      <w:proofErr w:type="gramStart"/>
      <w:r>
        <w:t>,</w:t>
      </w:r>
      <w:proofErr w:type="gramEnd"/>
      <w:r>
        <w:t xml:space="preserve"> чтобы считать данные из информационной базы (и таким образом, сбр</w:t>
      </w:r>
      <w:r>
        <w:t>о</w:t>
      </w:r>
      <w:r>
        <w:t>са введенных вручную значений), нажмите «</w:t>
      </w:r>
      <w:r w:rsidRPr="004670AC">
        <w:rPr>
          <w:i/>
        </w:rPr>
        <w:t>Перечитать</w:t>
      </w:r>
      <w:r>
        <w:t>».</w:t>
      </w:r>
    </w:p>
    <w:p w:rsidR="00867820" w:rsidRDefault="00A17DA5" w:rsidP="009D40B4">
      <w:pPr>
        <w:pStyle w:val="3"/>
        <w:ind w:left="0"/>
      </w:pPr>
      <w:bookmarkStart w:id="443" w:name="_Ref398723240"/>
      <w:bookmarkStart w:id="444" w:name="_Toc398739971"/>
      <w:r>
        <w:t>Обработка «</w:t>
      </w:r>
      <w:r w:rsidR="00867820">
        <w:t>Помощник диетсестры»</w:t>
      </w:r>
      <w:bookmarkEnd w:id="443"/>
      <w:bookmarkEnd w:id="444"/>
    </w:p>
    <w:p w:rsidR="00866F69" w:rsidRDefault="00866F69" w:rsidP="00866F69">
      <w:pPr>
        <w:pStyle w:val="Paragraph0"/>
      </w:pPr>
      <w:r>
        <w:t>Обработка «Помощник диетсестры» предназначена для автоматизации работы по составлению и оформлению меню-требования в простых типовых случаях. Эффе</w:t>
      </w:r>
      <w:r>
        <w:t>к</w:t>
      </w:r>
      <w:r>
        <w:t>тивность работы с «Помощником...» основана на типовых меню, обязательных для применения в пищеблоках образовательных и медицинских организаций. После ввода изменений в числе питающихся (</w:t>
      </w:r>
      <w:proofErr w:type="gramStart"/>
      <w:r w:rsidR="00321B47">
        <w:t>впрочем</w:t>
      </w:r>
      <w:proofErr w:type="gramEnd"/>
      <w:r w:rsidR="00321B47">
        <w:t xml:space="preserve"> и э</w:t>
      </w:r>
      <w:r>
        <w:t>то требуется не каждый день), все остальные работы, расчеты и оформление выходных форм выполняются автоматич</w:t>
      </w:r>
      <w:r>
        <w:t>е</w:t>
      </w:r>
      <w:r>
        <w:t>ски.</w:t>
      </w:r>
    </w:p>
    <w:p w:rsidR="00866F69" w:rsidRDefault="00866F69" w:rsidP="00866F69">
      <w:pPr>
        <w:pStyle w:val="Paragraph0"/>
      </w:pPr>
      <w:r>
        <w:t>Также предусмотрены наиболее частые действия по ручной правке, такие как округление итогового количества продуктов.</w:t>
      </w:r>
    </w:p>
    <w:p w:rsidR="00866F69" w:rsidRDefault="00866F69" w:rsidP="00866F69">
      <w:pPr>
        <w:pStyle w:val="5"/>
      </w:pPr>
      <w:r>
        <w:t>Способы вызова</w:t>
      </w:r>
    </w:p>
    <w:p w:rsidR="00866F69" w:rsidRDefault="00866F69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Сервис</w:t>
      </w:r>
      <w:r w:rsidRPr="00332E0F">
        <w:rPr>
          <w:i/>
        </w:rPr>
        <w:t xml:space="preserve"> –</w:t>
      </w:r>
      <w:r>
        <w:rPr>
          <w:i/>
        </w:rPr>
        <w:t xml:space="preserve"> Помощник диетсестры</w:t>
      </w:r>
      <w:r>
        <w:t>.</w:t>
      </w:r>
    </w:p>
    <w:p w:rsidR="00866F69" w:rsidRDefault="00866F69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Калькуляция – Помощник диетсестры</w:t>
      </w:r>
      <w:r>
        <w:t>.</w:t>
      </w:r>
    </w:p>
    <w:p w:rsidR="00866F69" w:rsidRPr="002F260D" w:rsidRDefault="00866F69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 </w:t>
      </w:r>
      <w:proofErr w:type="spellStart"/>
      <w:r>
        <w:t>Обработка_ПомощникДиетсестры</w:t>
      </w:r>
      <w:proofErr w:type="spellEnd"/>
      <w:r>
        <w:t>.</w:t>
      </w:r>
      <w:proofErr w:type="spellStart"/>
      <w:r>
        <w:rPr>
          <w:lang w:val="en-US"/>
        </w:rPr>
        <w:t>e</w:t>
      </w:r>
      <w:r w:rsidR="003277F7">
        <w:rPr>
          <w:lang w:val="en-US"/>
        </w:rPr>
        <w:t>p</w:t>
      </w:r>
      <w:r>
        <w:rPr>
          <w:lang w:val="en-US"/>
        </w:rPr>
        <w:t>f</w:t>
      </w:r>
      <w:proofErr w:type="spellEnd"/>
    </w:p>
    <w:p w:rsidR="00866F69" w:rsidRDefault="00866F69" w:rsidP="00866F69">
      <w:pPr>
        <w:pStyle w:val="4"/>
      </w:pPr>
      <w:r>
        <w:t>Порядок работы</w:t>
      </w:r>
    </w:p>
    <w:p w:rsidR="00866F69" w:rsidRPr="00866F69" w:rsidRDefault="00866F69" w:rsidP="00866F69">
      <w:pPr>
        <w:pStyle w:val="Paragraph0"/>
      </w:pPr>
      <w:r>
        <w:t>Работа с «Помощником…» выполняется в несколько шагов:</w:t>
      </w:r>
    </w:p>
    <w:p w:rsidR="00866F69" w:rsidRDefault="00866F69" w:rsidP="00D575B3">
      <w:pPr>
        <w:pStyle w:val="Paragraph0"/>
        <w:numPr>
          <w:ilvl w:val="0"/>
          <w:numId w:val="40"/>
        </w:numPr>
      </w:pPr>
      <w:r>
        <w:t xml:space="preserve">Проверка </w:t>
      </w:r>
      <w:proofErr w:type="spellStart"/>
      <w:r>
        <w:t>заполненности</w:t>
      </w:r>
      <w:proofErr w:type="spellEnd"/>
      <w:r>
        <w:t xml:space="preserve"> начальных данных (категорий питающихся, т</w:t>
      </w:r>
      <w:r>
        <w:t>и</w:t>
      </w:r>
      <w:r>
        <w:t>повых меню, рецептур и т.д.)</w:t>
      </w:r>
      <w:r w:rsidR="00321B47">
        <w:t>.</w:t>
      </w:r>
    </w:p>
    <w:p w:rsidR="00866F69" w:rsidRDefault="00866F69" w:rsidP="00D575B3">
      <w:pPr>
        <w:pStyle w:val="Paragraph0"/>
        <w:numPr>
          <w:ilvl w:val="0"/>
          <w:numId w:val="40"/>
        </w:numPr>
      </w:pPr>
      <w:r>
        <w:t>Ввод даты меню</w:t>
      </w:r>
      <w:r w:rsidR="00321B47">
        <w:t>.</w:t>
      </w:r>
    </w:p>
    <w:p w:rsidR="00866F69" w:rsidRDefault="00866F69" w:rsidP="00D575B3">
      <w:pPr>
        <w:pStyle w:val="Paragraph0"/>
        <w:numPr>
          <w:ilvl w:val="0"/>
          <w:numId w:val="40"/>
        </w:numPr>
      </w:pPr>
      <w:r>
        <w:t xml:space="preserve">Ввод численности </w:t>
      </w:r>
      <w:proofErr w:type="gramStart"/>
      <w:r>
        <w:t>питающихся</w:t>
      </w:r>
      <w:proofErr w:type="gramEnd"/>
      <w:r w:rsidR="00321B47">
        <w:t>.</w:t>
      </w:r>
    </w:p>
    <w:p w:rsidR="00866F69" w:rsidRDefault="00321B47" w:rsidP="00D575B3">
      <w:pPr>
        <w:pStyle w:val="Paragraph0"/>
        <w:numPr>
          <w:ilvl w:val="0"/>
          <w:numId w:val="40"/>
        </w:numPr>
      </w:pPr>
      <w:r>
        <w:lastRenderedPageBreak/>
        <w:t>Заполнение состава блюд.</w:t>
      </w:r>
    </w:p>
    <w:p w:rsidR="00866F69" w:rsidRDefault="00866F69" w:rsidP="00D575B3">
      <w:pPr>
        <w:pStyle w:val="Paragraph0"/>
        <w:numPr>
          <w:ilvl w:val="0"/>
          <w:numId w:val="40"/>
        </w:numPr>
      </w:pPr>
      <w:r>
        <w:t>Округление количества продуктов</w:t>
      </w:r>
      <w:r w:rsidR="00321B47">
        <w:t>.</w:t>
      </w:r>
    </w:p>
    <w:p w:rsidR="00866F69" w:rsidRDefault="00866F69" w:rsidP="00D575B3">
      <w:pPr>
        <w:pStyle w:val="Paragraph0"/>
        <w:numPr>
          <w:ilvl w:val="0"/>
          <w:numId w:val="40"/>
        </w:numPr>
      </w:pPr>
      <w:r>
        <w:t>Формирование отчётов: меню-требования, меню (для потребителей), бракеража</w:t>
      </w:r>
      <w:r w:rsidR="00321B47">
        <w:t>.</w:t>
      </w:r>
    </w:p>
    <w:p w:rsidR="00866F69" w:rsidRDefault="00866F69" w:rsidP="00866F69">
      <w:pPr>
        <w:pStyle w:val="Paragraph01"/>
      </w:pPr>
      <w:r>
        <w:t>Во время выполнения обработки текущий шаг отмечается в общем списке в левой части формы. Обычно пользователь только нажимает «</w:t>
      </w:r>
      <w:r w:rsidRPr="00321B47">
        <w:rPr>
          <w:i/>
        </w:rPr>
        <w:t>Далее</w:t>
      </w:r>
      <w:r>
        <w:t xml:space="preserve">», но при необходимости щелчком по гиперссылке шага можно вернуться к ранее пройденным пунктам </w:t>
      </w:r>
    </w:p>
    <w:p w:rsidR="00866F69" w:rsidRDefault="00866F69" w:rsidP="005775EF">
      <w:pPr>
        <w:pStyle w:val="4"/>
        <w:spacing w:after="120"/>
      </w:pPr>
      <w:r>
        <w:t>Начальные данные</w:t>
      </w:r>
    </w:p>
    <w:p w:rsidR="00A426FC" w:rsidRDefault="00866F69" w:rsidP="00866F69">
      <w:pPr>
        <w:pStyle w:val="Paragraph01"/>
      </w:pPr>
      <w:r>
        <w:t>При запуске обработки проверяются ключевые данные, необходимые для запо</w:t>
      </w:r>
      <w:r>
        <w:t>л</w:t>
      </w:r>
      <w:r>
        <w:t xml:space="preserve">нения документа «Меню-требование». </w:t>
      </w:r>
    </w:p>
    <w:p w:rsidR="00866F69" w:rsidRDefault="00866F69" w:rsidP="00866F69">
      <w:pPr>
        <w:pStyle w:val="Paragraph01"/>
      </w:pPr>
      <w:r>
        <w:t>Если каких-то сведений недостает, они запрашиваются на специальной закладке формы, где отобража</w:t>
      </w:r>
      <w:r w:rsidR="00321B47">
        <w:t>е</w:t>
      </w:r>
      <w:r>
        <w:t>тся список обязательных для начала работы справочников. При нажатии на гиперссылку справочника открывается форма списка справочника для ручного заполнения.</w:t>
      </w:r>
    </w:p>
    <w:p w:rsidR="00A426FC" w:rsidRDefault="00A426FC" w:rsidP="00866F69">
      <w:pPr>
        <w:pStyle w:val="Paragraph01"/>
      </w:pPr>
      <w:r>
        <w:t>Если все исходные данные заполнены, данный этап не отображает никаких да</w:t>
      </w:r>
      <w:r>
        <w:t>н</w:t>
      </w:r>
      <w:r>
        <w:t>ных на экране.</w:t>
      </w:r>
    </w:p>
    <w:p w:rsidR="00866F69" w:rsidRDefault="00866F69" w:rsidP="005775EF">
      <w:pPr>
        <w:pStyle w:val="4"/>
        <w:spacing w:after="120"/>
      </w:pPr>
      <w:r>
        <w:t xml:space="preserve">Дата </w:t>
      </w:r>
      <w:r w:rsidR="00321B47">
        <w:t>меню</w:t>
      </w:r>
    </w:p>
    <w:p w:rsidR="00321B47" w:rsidRDefault="00866F69" w:rsidP="005775EF">
      <w:pPr>
        <w:pStyle w:val="Paragraph0"/>
        <w:spacing w:after="120"/>
      </w:pPr>
      <w:r>
        <w:t>После ввода даты составл</w:t>
      </w:r>
      <w:r w:rsidR="00321B47">
        <w:t>яемого</w:t>
      </w:r>
      <w:r>
        <w:t xml:space="preserve"> меню компьютер подбирает </w:t>
      </w:r>
      <w:r w:rsidR="00321B47">
        <w:t xml:space="preserve">соответствующий </w:t>
      </w:r>
      <w:r>
        <w:t>день типового меню. При этом используется календарь питания, хранящий назначе</w:t>
      </w:r>
      <w:r>
        <w:t>н</w:t>
      </w:r>
      <w:r>
        <w:t xml:space="preserve">ные дни календаря для учета дней работы, переноса праздников. </w:t>
      </w:r>
    </w:p>
    <w:p w:rsidR="00866F69" w:rsidRDefault="00866F69" w:rsidP="00321B47">
      <w:pPr>
        <w:pStyle w:val="Paragraph0"/>
        <w:keepNext/>
      </w:pPr>
      <w:r>
        <w:t>Пользователь может выбрать день типового меню самостоятельно.</w:t>
      </w:r>
    </w:p>
    <w:p w:rsidR="00866F69" w:rsidRDefault="00866F69" w:rsidP="00866F69">
      <w:pPr>
        <w:pStyle w:val="Paragraph0"/>
      </w:pPr>
      <w:r>
        <w:rPr>
          <w:noProof/>
        </w:rPr>
        <w:drawing>
          <wp:inline distT="0" distB="0" distL="0" distR="0" wp14:anchorId="64F214DA" wp14:editId="3616EC7A">
            <wp:extent cx="3880485" cy="2383155"/>
            <wp:effectExtent l="1905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69" w:rsidRDefault="00866F69" w:rsidP="005775EF">
      <w:pPr>
        <w:pStyle w:val="4"/>
        <w:spacing w:after="120"/>
      </w:pPr>
      <w:r>
        <w:t>Численность</w:t>
      </w:r>
    </w:p>
    <w:p w:rsidR="004670AC" w:rsidRDefault="00866F69" w:rsidP="005775EF">
      <w:pPr>
        <w:pStyle w:val="Paragraph0"/>
        <w:spacing w:after="120"/>
      </w:pPr>
      <w:r>
        <w:t xml:space="preserve">Для заполнения меню-требования численность </w:t>
      </w:r>
      <w:proofErr w:type="gramStart"/>
      <w:r>
        <w:t>питающихся</w:t>
      </w:r>
      <w:proofErr w:type="gramEnd"/>
      <w:r>
        <w:t xml:space="preserve"> по категориям явл</w:t>
      </w:r>
      <w:r>
        <w:t>я</w:t>
      </w:r>
      <w:r>
        <w:t xml:space="preserve">ется ключевым исходным значением. </w:t>
      </w:r>
    </w:p>
    <w:p w:rsidR="00866F69" w:rsidRDefault="00866F69" w:rsidP="004670AC">
      <w:pPr>
        <w:pStyle w:val="Paragraph0"/>
        <w:keepNext/>
      </w:pPr>
      <w:r>
        <w:lastRenderedPageBreak/>
        <w:t xml:space="preserve">При открытии </w:t>
      </w:r>
      <w:r w:rsidR="00321B47">
        <w:t>«Помощника...»</w:t>
      </w:r>
      <w:r>
        <w:t xml:space="preserve"> численность считывается автоматически из тек</w:t>
      </w:r>
      <w:r>
        <w:t>у</w:t>
      </w:r>
      <w:r>
        <w:t>щих данных в регистре численности, пользователь при необходимости может внести изменения.</w:t>
      </w:r>
    </w:p>
    <w:p w:rsidR="00866F69" w:rsidRDefault="00914CFE" w:rsidP="004670AC">
      <w:pPr>
        <w:pStyle w:val="Paragraph0"/>
        <w:spacing w:before="120"/>
      </w:pPr>
      <w:r>
        <w:rPr>
          <w:noProof/>
        </w:rPr>
        <w:drawing>
          <wp:inline distT="0" distB="0" distL="0" distR="0" wp14:anchorId="287AD2C6" wp14:editId="0AF4B03A">
            <wp:extent cx="3971925" cy="238315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69" w:rsidRDefault="00866F69" w:rsidP="005775EF">
      <w:pPr>
        <w:pStyle w:val="4"/>
        <w:spacing w:after="120"/>
      </w:pPr>
      <w:r>
        <w:t>Состав блюд</w:t>
      </w:r>
    </w:p>
    <w:p w:rsidR="00866F69" w:rsidRDefault="00866F69" w:rsidP="00866F69">
      <w:pPr>
        <w:pStyle w:val="Paragraph0"/>
      </w:pPr>
      <w:r>
        <w:t>Сост</w:t>
      </w:r>
      <w:r w:rsidR="00321B47">
        <w:t>ав блюд при создании документа «</w:t>
      </w:r>
      <w:r>
        <w:t>Меню-требование</w:t>
      </w:r>
      <w:r w:rsidR="00321B47">
        <w:t>»</w:t>
      </w:r>
      <w:r>
        <w:t xml:space="preserve"> заполняется автомат</w:t>
      </w:r>
      <w:r>
        <w:t>и</w:t>
      </w:r>
      <w:r>
        <w:t xml:space="preserve">чески исходя из данных типовых меню на указанный день. В дальнейшем данные в используемых блюдах можно </w:t>
      </w:r>
      <w:r w:rsidR="00321B47">
        <w:t xml:space="preserve">будет </w:t>
      </w:r>
      <w:r>
        <w:t>изменить.</w:t>
      </w:r>
    </w:p>
    <w:p w:rsidR="00866F69" w:rsidRDefault="00866F69" w:rsidP="00866F69">
      <w:pPr>
        <w:pStyle w:val="Paragraph0"/>
      </w:pPr>
      <w:r>
        <w:t>При изменении численности существующего меню-требования (уже составленн</w:t>
      </w:r>
      <w:r>
        <w:t>о</w:t>
      </w:r>
      <w:r>
        <w:t>го ранее) список блюд будет перечитан из документа, а не из типовых меню. Для з</w:t>
      </w:r>
      <w:r>
        <w:t>а</w:t>
      </w:r>
      <w:r>
        <w:t>полнения списком блюд типового меню предусмотрена гиперссылка «</w:t>
      </w:r>
      <w:r w:rsidRPr="00321B47">
        <w:rPr>
          <w:i/>
        </w:rPr>
        <w:t>Заполнить блюда из типового меню</w:t>
      </w:r>
      <w:r>
        <w:t>».</w:t>
      </w:r>
    </w:p>
    <w:p w:rsidR="00914CFE" w:rsidRDefault="00914CFE" w:rsidP="004670AC">
      <w:pPr>
        <w:pStyle w:val="Paragraph0"/>
        <w:spacing w:before="120"/>
      </w:pPr>
      <w:r>
        <w:rPr>
          <w:noProof/>
        </w:rPr>
        <w:drawing>
          <wp:inline distT="0" distB="0" distL="0" distR="0" wp14:anchorId="681960AF" wp14:editId="309EFB95">
            <wp:extent cx="4231005" cy="19751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69" w:rsidRDefault="00866F69" w:rsidP="00866F69">
      <w:pPr>
        <w:pStyle w:val="4"/>
      </w:pPr>
      <w:r>
        <w:lastRenderedPageBreak/>
        <w:t>Округление</w:t>
      </w:r>
    </w:p>
    <w:p w:rsidR="00866F69" w:rsidRDefault="00866F69" w:rsidP="00866F69">
      <w:pPr>
        <w:pStyle w:val="Paragraph0"/>
      </w:pPr>
      <w:r>
        <w:t>Данный раздел «Помощника...» позволяет установить округленное итоговое зн</w:t>
      </w:r>
      <w:r>
        <w:t>а</w:t>
      </w:r>
      <w:r>
        <w:t>чение количества продуктов.</w:t>
      </w:r>
    </w:p>
    <w:p w:rsidR="004670AC" w:rsidRDefault="004670AC" w:rsidP="00866F69">
      <w:pPr>
        <w:pStyle w:val="Paragraph0"/>
      </w:pPr>
      <w:r>
        <w:t>Для округления вводится точность по продукту.</w:t>
      </w:r>
    </w:p>
    <w:p w:rsidR="00914CFE" w:rsidRDefault="00914CFE" w:rsidP="004670AC">
      <w:pPr>
        <w:pStyle w:val="Paragraph0"/>
        <w:spacing w:before="120"/>
        <w:ind w:firstLine="0"/>
      </w:pPr>
      <w:r>
        <w:rPr>
          <w:noProof/>
        </w:rPr>
        <w:drawing>
          <wp:inline distT="0" distB="0" distL="0" distR="0" wp14:anchorId="5E264D15" wp14:editId="7E68032E">
            <wp:extent cx="4231005" cy="19751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69" w:rsidRDefault="00866F69" w:rsidP="00866F69">
      <w:pPr>
        <w:pStyle w:val="4"/>
      </w:pPr>
      <w:r>
        <w:t>Отчеты</w:t>
      </w:r>
    </w:p>
    <w:p w:rsidR="00914CFE" w:rsidRDefault="00866F69" w:rsidP="00866F69">
      <w:pPr>
        <w:pStyle w:val="Paragraph0"/>
      </w:pPr>
      <w:r>
        <w:t xml:space="preserve">На этом этапе формируется набор отчетов для вывода их на печать. </w:t>
      </w:r>
    </w:p>
    <w:p w:rsidR="00914CFE" w:rsidRDefault="00866F69" w:rsidP="00914CFE">
      <w:pPr>
        <w:pStyle w:val="Paragraph0"/>
        <w:keepNext/>
      </w:pPr>
      <w:r>
        <w:t xml:space="preserve">Пользователь отмечает галочками отчеты, которые требуется формировать: меню-требование, меню, бракераж блюд, бракераж сырья. </w:t>
      </w:r>
    </w:p>
    <w:p w:rsidR="00914CFE" w:rsidRDefault="00914CFE" w:rsidP="004670AC">
      <w:pPr>
        <w:pStyle w:val="Paragraph0"/>
        <w:spacing w:before="120" w:after="120"/>
      </w:pPr>
      <w:r>
        <w:rPr>
          <w:noProof/>
        </w:rPr>
        <w:drawing>
          <wp:inline distT="0" distB="0" distL="0" distR="0" wp14:anchorId="774EF2C5" wp14:editId="2AC46189">
            <wp:extent cx="4051935" cy="1828800"/>
            <wp:effectExtent l="1905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FE" w:rsidRDefault="00914CFE" w:rsidP="00914CFE">
      <w:pPr>
        <w:pStyle w:val="Paragraph0"/>
      </w:pPr>
      <w:r>
        <w:t>При нажатии кнопки «</w:t>
      </w:r>
      <w:r w:rsidRPr="00321B47">
        <w:rPr>
          <w:i/>
        </w:rPr>
        <w:t>Готово</w:t>
      </w:r>
      <w:r>
        <w:t>» будут распечатаны все отмеченные отчеты.</w:t>
      </w:r>
    </w:p>
    <w:p w:rsidR="00867820" w:rsidRDefault="00867820" w:rsidP="009D40B4">
      <w:pPr>
        <w:pStyle w:val="3"/>
        <w:ind w:left="0"/>
      </w:pPr>
      <w:bookmarkStart w:id="445" w:name="_Toc398739972"/>
      <w:r>
        <w:t>Обработка «Загрузка из «</w:t>
      </w:r>
      <w:proofErr w:type="spellStart"/>
      <w:r>
        <w:t>Рецептурник</w:t>
      </w:r>
      <w:proofErr w:type="spellEnd"/>
      <w:r>
        <w:t>»</w:t>
      </w:r>
      <w:bookmarkEnd w:id="445"/>
    </w:p>
    <w:p w:rsidR="00A426FC" w:rsidRDefault="00A426FC" w:rsidP="00A426FC">
      <w:pPr>
        <w:pStyle w:val="Paragraph0"/>
      </w:pPr>
      <w:r>
        <w:t>Обработка загружает данные рецептур блюд, типовых меню, продуктов, пищевой ценности из внешнего файла формата «Рецептурник-3» (подробнее об этом формате смотрите в описании программы «</w:t>
      </w:r>
      <w:proofErr w:type="spellStart"/>
      <w:r>
        <w:t>Рецептурник</w:t>
      </w:r>
      <w:proofErr w:type="spellEnd"/>
      <w:r>
        <w:t xml:space="preserve">» и на сайте </w:t>
      </w:r>
      <w:hyperlink r:id="rId74" w:history="1">
        <w:r w:rsidRPr="00C17FFD">
          <w:rPr>
            <w:rStyle w:val="a6"/>
          </w:rPr>
          <w:t>http://www.1cp.ru/solutions/R8/recepturnik.php</w:t>
        </w:r>
      </w:hyperlink>
      <w:proofErr w:type="gramStart"/>
      <w:r>
        <w:t xml:space="preserve"> )</w:t>
      </w:r>
      <w:proofErr w:type="gramEnd"/>
      <w:r>
        <w:t>.</w:t>
      </w:r>
    </w:p>
    <w:p w:rsidR="00A426FC" w:rsidRDefault="00A426FC" w:rsidP="00A426FC">
      <w:pPr>
        <w:pStyle w:val="Paragraph0"/>
      </w:pPr>
      <w:r>
        <w:lastRenderedPageBreak/>
        <w:t>Загрузка данных позволяет избежать трудоемкой работы по начальному вводу данных и в большинстве случаев начать работу сразу после установки программы.</w:t>
      </w:r>
    </w:p>
    <w:p w:rsidR="00612EED" w:rsidRDefault="00612EED" w:rsidP="00A426FC">
      <w:pPr>
        <w:pStyle w:val="Paragraph0"/>
      </w:pPr>
      <w:r>
        <w:t>Перед загрузкой можно выбрать состав загружаемых данных (блюд, типовых м</w:t>
      </w:r>
      <w:r>
        <w:t>е</w:t>
      </w:r>
      <w:r>
        <w:t>ню).</w:t>
      </w:r>
    </w:p>
    <w:p w:rsidR="00612EED" w:rsidRDefault="00612EED" w:rsidP="00A426FC">
      <w:pPr>
        <w:pStyle w:val="Paragraph0"/>
      </w:pPr>
      <w:r>
        <w:t>Загрузка возможна как перед началом работы с информационной базой, так и п</w:t>
      </w:r>
      <w:r>
        <w:t>о</w:t>
      </w:r>
      <w:r>
        <w:t>сле ввода данных о блюдах, продуктах и меню. Например, можно через полгода раб</w:t>
      </w:r>
      <w:r>
        <w:t>о</w:t>
      </w:r>
      <w:r>
        <w:t>ты подгрузить еще один сборник или новую версию типового меню.</w:t>
      </w:r>
    </w:p>
    <w:p w:rsidR="00084038" w:rsidRPr="00084038" w:rsidRDefault="00084038" w:rsidP="00A426FC">
      <w:pPr>
        <w:pStyle w:val="Paragraph0"/>
      </w:pPr>
      <w:r>
        <w:t>Примечание: для опробования средств загрузки в состав поставки модуля «Пит</w:t>
      </w:r>
      <w:r>
        <w:t>а</w:t>
      </w:r>
      <w:r>
        <w:t xml:space="preserve">ние» включен файл </w:t>
      </w:r>
      <w:proofErr w:type="spellStart"/>
      <w:r>
        <w:t>ДемоПример</w:t>
      </w:r>
      <w:proofErr w:type="spellEnd"/>
      <w:r>
        <w:t>.</w:t>
      </w:r>
      <w:proofErr w:type="spellStart"/>
      <w:r>
        <w:rPr>
          <w:lang w:val="en-US"/>
        </w:rPr>
        <w:t>xls</w:t>
      </w:r>
      <w:proofErr w:type="spellEnd"/>
      <w:r>
        <w:t>, содержащий типовые меню и рецептуры. Если у вас нет никакого другого файла «</w:t>
      </w:r>
      <w:proofErr w:type="spellStart"/>
      <w:r>
        <w:t>Рецептурник</w:t>
      </w:r>
      <w:proofErr w:type="spellEnd"/>
      <w:r>
        <w:t>», используйте этот файл, он размещ</w:t>
      </w:r>
      <w:r>
        <w:t>а</w:t>
      </w:r>
      <w:r>
        <w:t>ется в том же каталоге, где установлен модуль «Питание».</w:t>
      </w:r>
    </w:p>
    <w:p w:rsidR="00A426FC" w:rsidRDefault="00A426FC" w:rsidP="001160AB">
      <w:pPr>
        <w:pStyle w:val="4"/>
      </w:pPr>
      <w:r>
        <w:t>Способы вызова</w:t>
      </w:r>
    </w:p>
    <w:p w:rsidR="00A426FC" w:rsidRDefault="00A426FC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Сервис</w:t>
      </w:r>
      <w:r w:rsidRPr="00332E0F">
        <w:rPr>
          <w:i/>
        </w:rPr>
        <w:t xml:space="preserve"> –</w:t>
      </w:r>
      <w:r>
        <w:rPr>
          <w:i/>
        </w:rPr>
        <w:t xml:space="preserve"> Загрузка из «</w:t>
      </w:r>
      <w:proofErr w:type="spellStart"/>
      <w:r>
        <w:rPr>
          <w:i/>
        </w:rPr>
        <w:t>Рецептурник</w:t>
      </w:r>
      <w:proofErr w:type="spellEnd"/>
      <w:r>
        <w:rPr>
          <w:i/>
        </w:rPr>
        <w:t>»</w:t>
      </w:r>
      <w:r>
        <w:t>.</w:t>
      </w:r>
    </w:p>
    <w:p w:rsidR="00A426FC" w:rsidRDefault="00A426FC" w:rsidP="00D575B3">
      <w:pPr>
        <w:pStyle w:val="Paragraph01"/>
        <w:numPr>
          <w:ilvl w:val="0"/>
          <w:numId w:val="10"/>
        </w:numPr>
      </w:pPr>
      <w:r>
        <w:t xml:space="preserve">В главной форме модуля «Питание»: </w:t>
      </w:r>
      <w:r>
        <w:rPr>
          <w:i/>
        </w:rPr>
        <w:t>Справочники и нормативы –</w:t>
      </w:r>
      <w:r w:rsidRPr="00A426FC">
        <w:rPr>
          <w:i/>
        </w:rPr>
        <w:t xml:space="preserve"> </w:t>
      </w:r>
      <w:r>
        <w:rPr>
          <w:i/>
        </w:rPr>
        <w:t>Загрузка из «</w:t>
      </w:r>
      <w:proofErr w:type="spellStart"/>
      <w:r>
        <w:rPr>
          <w:i/>
        </w:rPr>
        <w:t>Рецептурник</w:t>
      </w:r>
      <w:proofErr w:type="spellEnd"/>
      <w:r>
        <w:rPr>
          <w:i/>
        </w:rPr>
        <w:t>»</w:t>
      </w:r>
      <w:r>
        <w:t>.</w:t>
      </w:r>
    </w:p>
    <w:p w:rsidR="00A426FC" w:rsidRPr="002F260D" w:rsidRDefault="00A426FC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</w:t>
      </w:r>
      <w:r w:rsidR="00612EED">
        <w:t xml:space="preserve"> </w:t>
      </w:r>
      <w:r w:rsidR="00612EED" w:rsidRPr="00612EED">
        <w:t>Обработка_ЗагрузкаИзРецептурник3</w:t>
      </w:r>
      <w:r>
        <w:t>.</w:t>
      </w:r>
      <w:proofErr w:type="spellStart"/>
      <w:r>
        <w:rPr>
          <w:lang w:val="en-US"/>
        </w:rPr>
        <w:t>e</w:t>
      </w:r>
      <w:r w:rsidR="003277F7">
        <w:rPr>
          <w:lang w:val="en-US"/>
        </w:rPr>
        <w:t>p</w:t>
      </w:r>
      <w:r>
        <w:rPr>
          <w:lang w:val="en-US"/>
        </w:rPr>
        <w:t>f</w:t>
      </w:r>
      <w:proofErr w:type="spellEnd"/>
    </w:p>
    <w:p w:rsidR="00A426FC" w:rsidRDefault="00A426FC" w:rsidP="00A426FC">
      <w:pPr>
        <w:pStyle w:val="4"/>
      </w:pPr>
      <w:r>
        <w:t>Порядок работы</w:t>
      </w:r>
    </w:p>
    <w:p w:rsidR="00A426FC" w:rsidRPr="00866F69" w:rsidRDefault="00612EED" w:rsidP="00A426FC">
      <w:pPr>
        <w:pStyle w:val="Paragraph0"/>
      </w:pPr>
      <w:r>
        <w:t>Загрузка</w:t>
      </w:r>
      <w:r w:rsidR="00A426FC">
        <w:t xml:space="preserve"> выполняется в несколько шагов:</w:t>
      </w:r>
    </w:p>
    <w:p w:rsidR="00A426FC" w:rsidRDefault="00612EED" w:rsidP="00D575B3">
      <w:pPr>
        <w:pStyle w:val="Paragraph0"/>
        <w:numPr>
          <w:ilvl w:val="0"/>
          <w:numId w:val="41"/>
        </w:numPr>
      </w:pPr>
      <w:r>
        <w:t>Исходные данные для загрузки</w:t>
      </w:r>
    </w:p>
    <w:p w:rsidR="00A426FC" w:rsidRDefault="00612EED" w:rsidP="00D575B3">
      <w:pPr>
        <w:pStyle w:val="Paragraph0"/>
        <w:numPr>
          <w:ilvl w:val="0"/>
          <w:numId w:val="41"/>
        </w:numPr>
      </w:pPr>
      <w:r>
        <w:t>Состав загружаемых объектов</w:t>
      </w:r>
      <w:r w:rsidR="00A426FC">
        <w:t>.</w:t>
      </w:r>
    </w:p>
    <w:p w:rsidR="00A426FC" w:rsidRDefault="00612EED" w:rsidP="00D575B3">
      <w:pPr>
        <w:pStyle w:val="Paragraph0"/>
        <w:numPr>
          <w:ilvl w:val="0"/>
          <w:numId w:val="41"/>
        </w:numPr>
      </w:pPr>
      <w:r>
        <w:t>Загрузка и просмотр результатов</w:t>
      </w:r>
      <w:r w:rsidR="00A426FC">
        <w:t>.</w:t>
      </w:r>
    </w:p>
    <w:p w:rsidR="00A426FC" w:rsidRDefault="00896066" w:rsidP="00A426FC">
      <w:pPr>
        <w:pStyle w:val="Paragraph01"/>
      </w:pPr>
      <w:r>
        <w:t>Для перехода к следующему этапу</w:t>
      </w:r>
      <w:r w:rsidR="00A426FC">
        <w:t xml:space="preserve"> пользователь только нажимает «</w:t>
      </w:r>
      <w:r w:rsidR="00A426FC" w:rsidRPr="00321B47">
        <w:rPr>
          <w:i/>
        </w:rPr>
        <w:t>Далее</w:t>
      </w:r>
      <w:r w:rsidR="00A426FC">
        <w:t>»</w:t>
      </w:r>
      <w:r w:rsidR="00612EED">
        <w:t>.</w:t>
      </w:r>
      <w:r w:rsidR="00A426FC">
        <w:t xml:space="preserve"> </w:t>
      </w:r>
    </w:p>
    <w:p w:rsidR="00896066" w:rsidRDefault="00896066" w:rsidP="00896066">
      <w:pPr>
        <w:pStyle w:val="Paragraph01"/>
        <w:keepNext/>
      </w:pPr>
      <w:r>
        <w:t>Исходные данные для загрузки включают имя входного файла и настроечные п</w:t>
      </w:r>
      <w:r>
        <w:t>а</w:t>
      </w:r>
      <w:r>
        <w:t>раметры.</w:t>
      </w:r>
    </w:p>
    <w:p w:rsidR="00A426FC" w:rsidRDefault="00A426FC" w:rsidP="004670AC">
      <w:pPr>
        <w:pStyle w:val="Paragraph0"/>
        <w:spacing w:before="120" w:after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ADE82E2" wp14:editId="55500831">
            <wp:extent cx="3491865" cy="19831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ED" w:rsidRDefault="00896066" w:rsidP="000E3F22">
      <w:pPr>
        <w:pStyle w:val="Paragraph0"/>
      </w:pPr>
      <w:r>
        <w:t>Для выбора файла нажмите кнопку выбора. Если вы получили файл формата «</w:t>
      </w:r>
      <w:proofErr w:type="spellStart"/>
      <w:r>
        <w:t>Р</w:t>
      </w:r>
      <w:r>
        <w:t>е</w:t>
      </w:r>
      <w:r>
        <w:t>цептурник</w:t>
      </w:r>
      <w:proofErr w:type="spellEnd"/>
      <w:r>
        <w:t>» в составе программного продукта «</w:t>
      </w:r>
      <w:proofErr w:type="spellStart"/>
      <w:r>
        <w:t>Рецептурник</w:t>
      </w:r>
      <w:proofErr w:type="spellEnd"/>
      <w:r>
        <w:t xml:space="preserve">», </w:t>
      </w:r>
      <w:r>
        <w:rPr>
          <w:lang w:val="en-US"/>
        </w:rPr>
        <w:t>xml</w:t>
      </w:r>
      <w:r w:rsidRPr="00B23CBA">
        <w:t>-</w:t>
      </w:r>
      <w:r>
        <w:t>файлы данных размещаются в том же каталоге, что и программа.</w:t>
      </w:r>
    </w:p>
    <w:p w:rsidR="00896066" w:rsidRDefault="00896066" w:rsidP="000E3F22">
      <w:pPr>
        <w:pStyle w:val="Paragraph0"/>
      </w:pPr>
      <w:r>
        <w:lastRenderedPageBreak/>
        <w:t>Для просмотра файла формата «</w:t>
      </w:r>
      <w:proofErr w:type="spellStart"/>
      <w:r>
        <w:t>Рецептурник</w:t>
      </w:r>
      <w:proofErr w:type="spellEnd"/>
      <w:r>
        <w:t xml:space="preserve">» нажмите кнопку «Открыть» в поле «Имя файла». </w:t>
      </w:r>
      <w:proofErr w:type="gramStart"/>
      <w:r>
        <w:rPr>
          <w:lang w:val="en-US"/>
        </w:rPr>
        <w:t>Internet</w:t>
      </w:r>
      <w:r w:rsidRPr="00B23CBA">
        <w:t xml:space="preserve"> </w:t>
      </w:r>
      <w:r>
        <w:rPr>
          <w:lang w:val="en-US"/>
        </w:rPr>
        <w:t>Explorer</w:t>
      </w:r>
      <w:r w:rsidRPr="00B23CBA">
        <w:t xml:space="preserve"> </w:t>
      </w:r>
      <w:r>
        <w:t xml:space="preserve">или другой браузер умеют отображать данные таких </w:t>
      </w:r>
      <w:r>
        <w:rPr>
          <w:lang w:val="en-US"/>
        </w:rPr>
        <w:t>xml</w:t>
      </w:r>
      <w:r w:rsidRPr="00B23CBA">
        <w:t>-</w:t>
      </w:r>
      <w:r>
        <w:t>файлов в понятном и наглядном виде.</w:t>
      </w:r>
      <w:proofErr w:type="gramEnd"/>
    </w:p>
    <w:p w:rsidR="00896066" w:rsidRDefault="00896066" w:rsidP="004670AC">
      <w:pPr>
        <w:pStyle w:val="Paragraph0"/>
        <w:spacing w:before="120"/>
      </w:pPr>
      <w:r>
        <w:t>Назначение настроечных параметров загрузки:</w:t>
      </w:r>
    </w:p>
    <w:p w:rsidR="00896066" w:rsidRDefault="00896066" w:rsidP="00D575B3">
      <w:pPr>
        <w:pStyle w:val="Paragraph0"/>
        <w:numPr>
          <w:ilvl w:val="0"/>
          <w:numId w:val="42"/>
        </w:numPr>
      </w:pPr>
      <w:r w:rsidRPr="00630035">
        <w:rPr>
          <w:b/>
        </w:rPr>
        <w:t>Единица измерения «килограмм»</w:t>
      </w:r>
      <w:r>
        <w:t xml:space="preserve"> – ссылка на соответствующий элемент справочника ОКЕИ</w:t>
      </w:r>
      <w:r w:rsidR="00630035">
        <w:t>.</w:t>
      </w:r>
    </w:p>
    <w:p w:rsidR="00896066" w:rsidRDefault="00896066" w:rsidP="00D575B3">
      <w:pPr>
        <w:pStyle w:val="Paragraph0"/>
        <w:numPr>
          <w:ilvl w:val="0"/>
          <w:numId w:val="42"/>
        </w:numPr>
      </w:pPr>
      <w:r w:rsidRPr="00630035">
        <w:rPr>
          <w:b/>
        </w:rPr>
        <w:t>Номенклатурная группа блюд</w:t>
      </w:r>
      <w:r>
        <w:t xml:space="preserve"> – номенклатурная </w:t>
      </w:r>
      <w:proofErr w:type="gramStart"/>
      <w:r>
        <w:t>группа</w:t>
      </w:r>
      <w:proofErr w:type="gramEnd"/>
      <w:r>
        <w:t xml:space="preserve"> проставляемая в </w:t>
      </w:r>
      <w:r w:rsidR="00630035">
        <w:t xml:space="preserve">добавляемые </w:t>
      </w:r>
      <w:r>
        <w:t>номенклатур</w:t>
      </w:r>
      <w:r w:rsidR="00630035">
        <w:t>ы</w:t>
      </w:r>
      <w:r>
        <w:t xml:space="preserve"> вида «блюда»</w:t>
      </w:r>
      <w:r w:rsidR="00630035">
        <w:t>.</w:t>
      </w:r>
    </w:p>
    <w:p w:rsidR="00896066" w:rsidRDefault="00896066" w:rsidP="00D575B3">
      <w:pPr>
        <w:pStyle w:val="Paragraph0"/>
        <w:numPr>
          <w:ilvl w:val="0"/>
          <w:numId w:val="42"/>
        </w:numPr>
      </w:pPr>
      <w:r w:rsidRPr="00630035">
        <w:rPr>
          <w:b/>
        </w:rPr>
        <w:t>Номенклатурная группа продуктов</w:t>
      </w:r>
      <w:r>
        <w:t xml:space="preserve"> – номенклатурная </w:t>
      </w:r>
      <w:proofErr w:type="gramStart"/>
      <w:r>
        <w:t>группа</w:t>
      </w:r>
      <w:proofErr w:type="gramEnd"/>
      <w:r>
        <w:t xml:space="preserve"> проставля</w:t>
      </w:r>
      <w:r>
        <w:t>е</w:t>
      </w:r>
      <w:r>
        <w:t xml:space="preserve">мая в </w:t>
      </w:r>
      <w:r w:rsidR="00630035">
        <w:t xml:space="preserve">добавляемые </w:t>
      </w:r>
      <w:r>
        <w:t>номенклатур</w:t>
      </w:r>
      <w:r w:rsidR="00630035">
        <w:t xml:space="preserve">ы </w:t>
      </w:r>
      <w:r>
        <w:t>вида «продукты»</w:t>
      </w:r>
      <w:r w:rsidR="00630035">
        <w:t>.</w:t>
      </w:r>
    </w:p>
    <w:p w:rsidR="00896066" w:rsidRDefault="00896066" w:rsidP="00D575B3">
      <w:pPr>
        <w:pStyle w:val="Paragraph0"/>
        <w:numPr>
          <w:ilvl w:val="0"/>
          <w:numId w:val="42"/>
        </w:numPr>
      </w:pPr>
      <w:r w:rsidRPr="00630035">
        <w:rPr>
          <w:b/>
        </w:rPr>
        <w:t>Дата сезонных норм отхода</w:t>
      </w:r>
      <w:r w:rsidR="00630035">
        <w:t xml:space="preserve"> – дата, по которой рассчитываются значения «брутто» для заполнения раскладок блюд (спецификаций номенклатуры).</w:t>
      </w:r>
    </w:p>
    <w:p w:rsidR="00896066" w:rsidRDefault="00896066" w:rsidP="00D575B3">
      <w:pPr>
        <w:pStyle w:val="Paragraph0"/>
        <w:numPr>
          <w:ilvl w:val="0"/>
          <w:numId w:val="42"/>
        </w:numPr>
      </w:pPr>
      <w:r w:rsidRPr="00630035">
        <w:rPr>
          <w:b/>
        </w:rPr>
        <w:t>Счет учета продуктов питания</w:t>
      </w:r>
      <w:r w:rsidR="00630035">
        <w:t xml:space="preserve"> – ссылка на счет бухгалтерского учета, вп</w:t>
      </w:r>
      <w:r w:rsidR="00630035">
        <w:t>и</w:t>
      </w:r>
      <w:r w:rsidR="00630035">
        <w:t>сываемый в добавляемые элементы справочника «Номенклатура».</w:t>
      </w:r>
    </w:p>
    <w:p w:rsidR="00896066" w:rsidRDefault="00896066" w:rsidP="00D575B3">
      <w:pPr>
        <w:pStyle w:val="Paragraph0"/>
        <w:numPr>
          <w:ilvl w:val="0"/>
          <w:numId w:val="42"/>
        </w:numPr>
      </w:pPr>
      <w:r w:rsidRPr="00630035">
        <w:rPr>
          <w:b/>
        </w:rPr>
        <w:t>Загружать справочные номенклатуры</w:t>
      </w:r>
      <w:r w:rsidR="00630035">
        <w:t xml:space="preserve"> – флажок, указывающий перепис</w:t>
      </w:r>
      <w:r w:rsidR="00630035">
        <w:t>ы</w:t>
      </w:r>
      <w:r w:rsidR="00630035">
        <w:t>вать в информационную базу и продукты вида «</w:t>
      </w:r>
      <w:proofErr w:type="spellStart"/>
      <w:r w:rsidR="00630035">
        <w:t>справочно</w:t>
      </w:r>
      <w:proofErr w:type="spellEnd"/>
      <w:r w:rsidR="00630035">
        <w:t>», например «в</w:t>
      </w:r>
      <w:r w:rsidR="00630035">
        <w:t>о</w:t>
      </w:r>
      <w:r w:rsidR="00630035">
        <w:t>да», «бульон…», «кости…». Эти данные позволяют более точно описывать раскладку блюд, но при использовании стандартных механизмов конфигур</w:t>
      </w:r>
      <w:r w:rsidR="00630035">
        <w:t>а</w:t>
      </w:r>
      <w:r w:rsidR="00630035">
        <w:t>ции (помимо модуля «Питание») будут приводить к тому, что в меню-требованиях таки «</w:t>
      </w:r>
      <w:proofErr w:type="spellStart"/>
      <w:r w:rsidR="00630035">
        <w:t>безучетные</w:t>
      </w:r>
      <w:proofErr w:type="spellEnd"/>
      <w:r w:rsidR="00630035">
        <w:t xml:space="preserve">» продукты будут присутствовать. </w:t>
      </w:r>
    </w:p>
    <w:p w:rsidR="00896066" w:rsidRDefault="00896066" w:rsidP="00630035">
      <w:pPr>
        <w:pStyle w:val="Paragraph0"/>
        <w:spacing w:before="120"/>
      </w:pPr>
      <w:r>
        <w:t>После ввода исходных данных нажмите «</w:t>
      </w:r>
      <w:r w:rsidRPr="00630035">
        <w:rPr>
          <w:i/>
        </w:rPr>
        <w:t>Далее</w:t>
      </w:r>
      <w:r>
        <w:t>»</w:t>
      </w:r>
      <w:r w:rsidR="00630035">
        <w:t>.</w:t>
      </w:r>
    </w:p>
    <w:p w:rsidR="00630035" w:rsidRPr="00896066" w:rsidRDefault="00630035" w:rsidP="00630035">
      <w:pPr>
        <w:pStyle w:val="Paragraph0"/>
        <w:keepNext/>
        <w:spacing w:before="120"/>
      </w:pPr>
      <w:r>
        <w:t>Для указания состава загружаемых данных отметьте те меню и блюда, которые вам требуются. Флажок отметки можно поставить на группе в целом или на одной ее строке.</w:t>
      </w:r>
    </w:p>
    <w:p w:rsidR="00612EED" w:rsidRDefault="00612EED" w:rsidP="004670AC">
      <w:pPr>
        <w:pStyle w:val="Paragraph0"/>
        <w:spacing w:after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5735CF" wp14:editId="7EB8499F">
            <wp:extent cx="3543300" cy="13373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35" w:rsidRDefault="00630035" w:rsidP="000E3F22">
      <w:pPr>
        <w:pStyle w:val="Paragraph0"/>
      </w:pPr>
      <w:r w:rsidRPr="00630035">
        <w:t>Все</w:t>
      </w:r>
      <w:r>
        <w:t xml:space="preserve"> взаимосвязанные с загружаемыми объектами данные (продукты, нутриенты) будут загружены автоматически.</w:t>
      </w:r>
    </w:p>
    <w:p w:rsidR="00630035" w:rsidRDefault="00630035" w:rsidP="000E3F22">
      <w:pPr>
        <w:pStyle w:val="Paragraph0"/>
      </w:pPr>
      <w:r>
        <w:t>Отметив нужные объекты, нажмите «</w:t>
      </w:r>
      <w:r w:rsidRPr="005323B7">
        <w:rPr>
          <w:i/>
        </w:rPr>
        <w:t>Выполнить загрузку</w:t>
      </w:r>
      <w:r>
        <w:t>».</w:t>
      </w:r>
    </w:p>
    <w:p w:rsidR="00630035" w:rsidRPr="00630035" w:rsidRDefault="00630035" w:rsidP="000E3F22">
      <w:pPr>
        <w:pStyle w:val="Paragraph0"/>
      </w:pPr>
      <w:r>
        <w:t>После загрузки выдается сообщение «Загруз</w:t>
      </w:r>
      <w:r w:rsidR="00C55CBF">
        <w:t>ка выполнена».</w:t>
      </w:r>
    </w:p>
    <w:p w:rsidR="00612EED" w:rsidRDefault="00612EED" w:rsidP="004670AC">
      <w:pPr>
        <w:pStyle w:val="Paragraph0"/>
        <w:spacing w:before="120" w:after="12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EED49AD" wp14:editId="703067DB">
            <wp:extent cx="3543300" cy="15716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BF" w:rsidRDefault="00C55CBF" w:rsidP="000E3F22">
      <w:pPr>
        <w:pStyle w:val="Paragraph0"/>
      </w:pPr>
      <w:r w:rsidRPr="00C55CBF">
        <w:t>Пос</w:t>
      </w:r>
      <w:r>
        <w:t>ле загрузки в таблице объектов заполняются гиперссылки на записанные в информационную базу объекты. Нажатие на гиперссылку открывает соответству</w:t>
      </w:r>
      <w:r>
        <w:t>ю</w:t>
      </w:r>
      <w:r>
        <w:t xml:space="preserve">щий </w:t>
      </w:r>
      <w:r w:rsidR="005323B7">
        <w:t xml:space="preserve">загруженный </w:t>
      </w:r>
      <w:r>
        <w:t>объект</w:t>
      </w:r>
      <w:r w:rsidR="005323B7">
        <w:t xml:space="preserve"> информационной базы</w:t>
      </w:r>
      <w:r>
        <w:t>.</w:t>
      </w:r>
    </w:p>
    <w:p w:rsidR="005323B7" w:rsidRPr="005323B7" w:rsidRDefault="005323B7" w:rsidP="000E3F22">
      <w:pPr>
        <w:pStyle w:val="Paragraph0"/>
      </w:pPr>
      <w:r>
        <w:t>Загрузку данных можно выполнять неоднократно. При повторных загрузках соп</w:t>
      </w:r>
      <w:r>
        <w:t>о</w:t>
      </w:r>
      <w:r>
        <w:t>ставление объектов выполняется по глобальному идентификатору (</w:t>
      </w:r>
      <w:r>
        <w:rPr>
          <w:lang w:val="en-US"/>
        </w:rPr>
        <w:t>GUID</w:t>
      </w:r>
      <w:r>
        <w:t>), не по наименованию. Если объект был загружен из «</w:t>
      </w:r>
      <w:proofErr w:type="spellStart"/>
      <w:r>
        <w:t>Рецептурник</w:t>
      </w:r>
      <w:proofErr w:type="spellEnd"/>
      <w:r>
        <w:t>» ранее, при повторной загрузке он будет перезаписан</w:t>
      </w:r>
      <w:r w:rsidR="00137CBA">
        <w:t>.</w:t>
      </w:r>
    </w:p>
    <w:p w:rsidR="00321B47" w:rsidRDefault="00321B47" w:rsidP="00321B47">
      <w:pPr>
        <w:pStyle w:val="3"/>
        <w:ind w:left="0"/>
      </w:pPr>
      <w:bookmarkStart w:id="446" w:name="_Toc398739973"/>
      <w:r>
        <w:t>Обработка «Выгрузка и загрузка данных»</w:t>
      </w:r>
      <w:bookmarkEnd w:id="446"/>
    </w:p>
    <w:p w:rsidR="00321B47" w:rsidRDefault="005323B7" w:rsidP="00321B47">
      <w:pPr>
        <w:pStyle w:val="Paragraph0"/>
      </w:pPr>
      <w:r>
        <w:t xml:space="preserve">Для </w:t>
      </w:r>
      <w:r w:rsidR="001160AB">
        <w:t>переноса данных по питанию между разными информационными базами в с</w:t>
      </w:r>
      <w:r w:rsidR="001160AB">
        <w:t>о</w:t>
      </w:r>
      <w:r w:rsidR="001160AB">
        <w:t>став модуля «Питание» включена универсальная обработка выгрузки и загрузки да</w:t>
      </w:r>
      <w:r w:rsidR="001160AB">
        <w:t>н</w:t>
      </w:r>
      <w:r w:rsidR="001160AB">
        <w:t xml:space="preserve">ных в формате </w:t>
      </w:r>
      <w:r w:rsidR="001160AB">
        <w:rPr>
          <w:lang w:val="en-US"/>
        </w:rPr>
        <w:t>XML</w:t>
      </w:r>
      <w:r w:rsidR="001160AB">
        <w:t>, разработанная в фирме 1С. Эта обработка дополнена средствами отбора данных по питанию</w:t>
      </w:r>
      <w:r w:rsidR="00E91209">
        <w:t xml:space="preserve"> (среди всех других участков бухгалтерского учета)</w:t>
      </w:r>
      <w:r w:rsidR="001160AB">
        <w:t>.</w:t>
      </w:r>
    </w:p>
    <w:p w:rsidR="001160AB" w:rsidRDefault="001160AB" w:rsidP="001160AB">
      <w:pPr>
        <w:pStyle w:val="4"/>
      </w:pPr>
      <w:r>
        <w:t>Способы вызова</w:t>
      </w:r>
    </w:p>
    <w:p w:rsidR="001160AB" w:rsidRDefault="001160AB" w:rsidP="00D575B3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Сервис</w:t>
      </w:r>
      <w:r w:rsidRPr="00332E0F">
        <w:rPr>
          <w:i/>
        </w:rPr>
        <w:t xml:space="preserve"> –</w:t>
      </w:r>
      <w:r>
        <w:rPr>
          <w:i/>
        </w:rPr>
        <w:t xml:space="preserve"> Выгрузка и загрузка данных</w:t>
      </w:r>
      <w:r>
        <w:t>.</w:t>
      </w:r>
    </w:p>
    <w:p w:rsidR="001160AB" w:rsidRPr="002F260D" w:rsidRDefault="001160AB" w:rsidP="00D575B3">
      <w:pPr>
        <w:pStyle w:val="Paragraph01"/>
        <w:numPr>
          <w:ilvl w:val="0"/>
          <w:numId w:val="10"/>
        </w:numPr>
        <w:spacing w:after="120"/>
      </w:pPr>
      <w:r>
        <w:t xml:space="preserve">Запуск помимо главной формы модуля «Питание»: </w:t>
      </w:r>
      <w:r w:rsidRPr="00AF6DA2">
        <w:rPr>
          <w:i/>
        </w:rPr>
        <w:t>главное меню 1С – Файл – Открыть</w:t>
      </w:r>
      <w:r>
        <w:t xml:space="preserve"> – выбрать файл</w:t>
      </w:r>
      <w:r w:rsidR="00E91209">
        <w:t xml:space="preserve"> </w:t>
      </w:r>
      <w:r w:rsidR="00E91209" w:rsidRPr="00E91209">
        <w:t>Обработка_ВыгрузкаЗагрузкаДанных</w:t>
      </w:r>
      <w:proofErr w:type="gramStart"/>
      <w:r w:rsidR="00E91209" w:rsidRPr="00E91209">
        <w:t>XML</w:t>
      </w:r>
      <w:proofErr w:type="gramEnd"/>
      <w:r w:rsidR="00E91209" w:rsidRPr="00E91209">
        <w:t>_8_2</w:t>
      </w:r>
      <w:r>
        <w:t>.</w:t>
      </w:r>
      <w:proofErr w:type="spellStart"/>
      <w:r>
        <w:rPr>
          <w:lang w:val="en-US"/>
        </w:rPr>
        <w:t>e</w:t>
      </w:r>
      <w:r w:rsidR="00E91209">
        <w:rPr>
          <w:lang w:val="en-US"/>
        </w:rPr>
        <w:t>p</w:t>
      </w:r>
      <w:r>
        <w:rPr>
          <w:lang w:val="en-US"/>
        </w:rPr>
        <w:t>f</w:t>
      </w:r>
      <w:proofErr w:type="spellEnd"/>
    </w:p>
    <w:p w:rsidR="001160AB" w:rsidRPr="00E91209" w:rsidRDefault="00E91209" w:rsidP="00E91209">
      <w:pPr>
        <w:pStyle w:val="Paragraph0"/>
        <w:keepNext/>
      </w:pPr>
      <w:r>
        <w:lastRenderedPageBreak/>
        <w:t>Форма обработки содержит отдельные закладки для выгрузки и загрузки:</w:t>
      </w:r>
    </w:p>
    <w:p w:rsidR="00E91209" w:rsidRDefault="00E91209" w:rsidP="00137CBA">
      <w:pPr>
        <w:pStyle w:val="Paragraph0"/>
        <w:spacing w:before="120" w:after="120"/>
        <w:jc w:val="center"/>
      </w:pPr>
      <w:r>
        <w:rPr>
          <w:noProof/>
        </w:rPr>
        <w:drawing>
          <wp:inline distT="0" distB="0" distL="0" distR="0" wp14:anchorId="0C0D4010" wp14:editId="735F50E5">
            <wp:extent cx="3943350" cy="2692382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  <a:lum bright="-24000" contrast="44000"/>
                    </a:blip>
                    <a:srcRect t="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09" w:rsidRDefault="00E91209" w:rsidP="001160AB">
      <w:pPr>
        <w:pStyle w:val="Paragraph0"/>
      </w:pPr>
      <w:r>
        <w:t>При выгрузке пользователь может отметить состав выгружаемых данных. Для т</w:t>
      </w:r>
      <w:r>
        <w:t>о</w:t>
      </w:r>
      <w:r>
        <w:t>го</w:t>
      </w:r>
      <w:proofErr w:type="gramStart"/>
      <w:r>
        <w:t>,</w:t>
      </w:r>
      <w:proofErr w:type="gramEnd"/>
      <w:r>
        <w:t xml:space="preserve"> чтобы быстро отобрать все объекты, связанные с учетом питания, нажмите «</w:t>
      </w:r>
      <w:r w:rsidRPr="00137CBA">
        <w:rPr>
          <w:i/>
        </w:rPr>
        <w:t>П</w:t>
      </w:r>
      <w:r w:rsidRPr="00137CBA">
        <w:rPr>
          <w:i/>
        </w:rPr>
        <w:t>о</w:t>
      </w:r>
      <w:r w:rsidRPr="00137CBA">
        <w:rPr>
          <w:i/>
        </w:rPr>
        <w:t>метить – Пометить все по питанию</w:t>
      </w:r>
      <w:r>
        <w:t>». В результате на закладке «Дополнительные объекты для выгрузки» будут собраны ссылки на все объекты информационной базы, связанной с учетом питания. Этот список будет использоваться вместе с отметками на закладке «Настройки выгрузки».</w:t>
      </w:r>
    </w:p>
    <w:p w:rsidR="00E91209" w:rsidRDefault="00D575B3" w:rsidP="005775EF">
      <w:pPr>
        <w:pStyle w:val="Paragraph0"/>
        <w:keepNext/>
      </w:pPr>
      <w:r>
        <w:t>Закончив отбор данных, нажмите «</w:t>
      </w:r>
      <w:r w:rsidRPr="00137CBA">
        <w:rPr>
          <w:i/>
        </w:rPr>
        <w:t>Выгрузить данные</w:t>
      </w:r>
      <w:r>
        <w:t xml:space="preserve">». </w:t>
      </w:r>
    </w:p>
    <w:p w:rsidR="00D575B3" w:rsidRDefault="00D575B3" w:rsidP="00137CBA">
      <w:pPr>
        <w:pStyle w:val="Paragraph0"/>
        <w:spacing w:before="120"/>
        <w:jc w:val="center"/>
      </w:pPr>
      <w:r>
        <w:rPr>
          <w:noProof/>
        </w:rPr>
        <w:drawing>
          <wp:inline distT="0" distB="0" distL="0" distR="0" wp14:anchorId="2AAF4C0A" wp14:editId="2204F660">
            <wp:extent cx="1840230" cy="925830"/>
            <wp:effectExtent l="19050" t="0" r="762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B3" w:rsidRDefault="00D575B3" w:rsidP="001160AB">
      <w:pPr>
        <w:pStyle w:val="Paragraph0"/>
      </w:pPr>
      <w:r>
        <w:t>После создания файла выгрузки на запрос программы нажмите «</w:t>
      </w:r>
      <w:r w:rsidRPr="003115B0">
        <w:rPr>
          <w:i/>
        </w:rPr>
        <w:t>Сохранить</w:t>
      </w:r>
      <w:r>
        <w:t>» и в диалоге укажите, куда будет сохранен файл выгрузки.</w:t>
      </w:r>
    </w:p>
    <w:p w:rsidR="00D575B3" w:rsidRDefault="00D575B3" w:rsidP="001160AB">
      <w:pPr>
        <w:pStyle w:val="Paragraph0"/>
      </w:pPr>
      <w:proofErr w:type="gramStart"/>
      <w:r>
        <w:t xml:space="preserve">Выгруженные ранее </w:t>
      </w:r>
      <w:r>
        <w:rPr>
          <w:lang w:val="en-US"/>
        </w:rPr>
        <w:t>xml</w:t>
      </w:r>
      <w:r w:rsidRPr="00B23CBA">
        <w:t>-</w:t>
      </w:r>
      <w:r>
        <w:t>файл</w:t>
      </w:r>
      <w:r w:rsidRPr="00B23CBA">
        <w:t xml:space="preserve"> </w:t>
      </w:r>
      <w:r>
        <w:t xml:space="preserve">можно загрузить в другую информационную базу такой же структуры. </w:t>
      </w:r>
      <w:proofErr w:type="gramEnd"/>
    </w:p>
    <w:p w:rsidR="00D575B3" w:rsidRPr="00D575B3" w:rsidRDefault="00D575B3" w:rsidP="001160AB">
      <w:pPr>
        <w:pStyle w:val="Paragraph0"/>
      </w:pPr>
      <w:r>
        <w:t>Обработку можно использовать для переноса данных по питанию при смене ко</w:t>
      </w:r>
      <w:r>
        <w:t>м</w:t>
      </w:r>
      <w:r>
        <w:t xml:space="preserve">пьютера, миграции базы, создании </w:t>
      </w:r>
      <w:proofErr w:type="spellStart"/>
      <w:r>
        <w:t>демо</w:t>
      </w:r>
      <w:proofErr w:type="spellEnd"/>
      <w:r>
        <w:t>-примеров или для страхового копирования данных по питанию.</w:t>
      </w:r>
    </w:p>
    <w:p w:rsidR="00867820" w:rsidRDefault="00867820" w:rsidP="009D40B4">
      <w:pPr>
        <w:pStyle w:val="3"/>
        <w:ind w:left="0"/>
      </w:pPr>
      <w:bookmarkStart w:id="447" w:name="_Toc398739974"/>
      <w:r>
        <w:t>Обработка «Починка данных»</w:t>
      </w:r>
      <w:bookmarkEnd w:id="447"/>
    </w:p>
    <w:p w:rsidR="003115B0" w:rsidRDefault="003115B0" w:rsidP="003115B0">
      <w:pPr>
        <w:pStyle w:val="Paragraph0"/>
      </w:pPr>
      <w:r>
        <w:t xml:space="preserve">Обработка выполняет проверку </w:t>
      </w:r>
      <w:proofErr w:type="spellStart"/>
      <w:r>
        <w:t>заполненности</w:t>
      </w:r>
      <w:proofErr w:type="spellEnd"/>
      <w:r>
        <w:t xml:space="preserve"> данных по питанию и при необх</w:t>
      </w:r>
      <w:r>
        <w:t>о</w:t>
      </w:r>
      <w:r>
        <w:t>димости вносит необходимые исправления.</w:t>
      </w:r>
    </w:p>
    <w:p w:rsidR="003115B0" w:rsidRDefault="003115B0" w:rsidP="003115B0">
      <w:pPr>
        <w:pStyle w:val="4"/>
      </w:pPr>
      <w:r>
        <w:lastRenderedPageBreak/>
        <w:t>Способ вызова</w:t>
      </w:r>
    </w:p>
    <w:p w:rsidR="003115B0" w:rsidRPr="002F260D" w:rsidRDefault="003115B0" w:rsidP="003115B0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Сервис</w:t>
      </w:r>
      <w:r w:rsidRPr="00332E0F">
        <w:rPr>
          <w:i/>
        </w:rPr>
        <w:t xml:space="preserve"> –</w:t>
      </w:r>
      <w:r>
        <w:rPr>
          <w:i/>
        </w:rPr>
        <w:t xml:space="preserve"> Починка данных</w:t>
      </w:r>
      <w:r>
        <w:t>.</w:t>
      </w:r>
    </w:p>
    <w:p w:rsidR="003115B0" w:rsidRPr="00E91209" w:rsidRDefault="003115B0" w:rsidP="003115B0">
      <w:pPr>
        <w:pStyle w:val="Paragraph0"/>
        <w:keepNext/>
        <w:spacing w:before="120"/>
      </w:pPr>
      <w:r>
        <w:t>Форма обработки:</w:t>
      </w:r>
    </w:p>
    <w:p w:rsidR="000E3F22" w:rsidRDefault="003115B0" w:rsidP="00137CBA">
      <w:pPr>
        <w:pStyle w:val="Paragraph0"/>
        <w:spacing w:before="120" w:after="120"/>
        <w:jc w:val="center"/>
      </w:pPr>
      <w:r>
        <w:rPr>
          <w:noProof/>
        </w:rPr>
        <w:drawing>
          <wp:inline distT="0" distB="0" distL="0" distR="0" wp14:anchorId="336C7314" wp14:editId="62879490">
            <wp:extent cx="3463290" cy="1480185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B0" w:rsidRPr="000E3F22" w:rsidRDefault="002A0786" w:rsidP="000E3F22">
      <w:pPr>
        <w:pStyle w:val="Paragraph0"/>
      </w:pPr>
      <w:r>
        <w:t>Для запуска проверки нажмите «</w:t>
      </w:r>
      <w:r w:rsidRPr="002A0786">
        <w:rPr>
          <w:i/>
        </w:rPr>
        <w:t>Выполнить починку</w:t>
      </w:r>
      <w:r>
        <w:t>». Протокол отображается в таблице.</w:t>
      </w:r>
    </w:p>
    <w:p w:rsidR="00867820" w:rsidRDefault="00867820" w:rsidP="009D40B4">
      <w:pPr>
        <w:pStyle w:val="3"/>
        <w:ind w:left="0"/>
      </w:pPr>
      <w:bookmarkStart w:id="448" w:name="_Toc398739975"/>
      <w:r>
        <w:t>Обработка «Статистика данных»</w:t>
      </w:r>
      <w:bookmarkEnd w:id="448"/>
    </w:p>
    <w:p w:rsidR="002A0786" w:rsidRDefault="002A0786" w:rsidP="002A0786">
      <w:pPr>
        <w:pStyle w:val="Paragraph0"/>
      </w:pPr>
      <w:r>
        <w:t>Обработка выводит сведения об имеющихся данных по питанию, а также по с</w:t>
      </w:r>
      <w:r>
        <w:t>о</w:t>
      </w:r>
      <w:r>
        <w:t>ставу набора внешних отчетов и обработок модуля «Питание».</w:t>
      </w:r>
    </w:p>
    <w:p w:rsidR="002A0786" w:rsidRDefault="002A0786" w:rsidP="002A0786">
      <w:pPr>
        <w:pStyle w:val="Paragraph0"/>
      </w:pPr>
      <w:r>
        <w:t>Эти сведения используются для оценки объема накопленных данных, а также о состоянии компонентов самой обработки.</w:t>
      </w:r>
    </w:p>
    <w:p w:rsidR="002A0786" w:rsidRDefault="002A0786" w:rsidP="002A0786">
      <w:pPr>
        <w:pStyle w:val="4"/>
      </w:pPr>
      <w:r>
        <w:t>Способ вызова</w:t>
      </w:r>
    </w:p>
    <w:p w:rsidR="002A0786" w:rsidRPr="002F260D" w:rsidRDefault="002A0786" w:rsidP="002A0786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Сервис</w:t>
      </w:r>
      <w:r w:rsidRPr="00332E0F">
        <w:rPr>
          <w:i/>
        </w:rPr>
        <w:t xml:space="preserve"> –</w:t>
      </w:r>
      <w:r>
        <w:rPr>
          <w:i/>
        </w:rPr>
        <w:t xml:space="preserve"> Статистика данных</w:t>
      </w:r>
      <w:r>
        <w:t>.</w:t>
      </w:r>
    </w:p>
    <w:p w:rsidR="002A0786" w:rsidRPr="002A0786" w:rsidRDefault="002A0786" w:rsidP="00137CBA">
      <w:pPr>
        <w:pStyle w:val="Paragraph0"/>
        <w:keepNext/>
      </w:pPr>
      <w:r>
        <w:t>Форма обработки:</w:t>
      </w:r>
    </w:p>
    <w:p w:rsidR="000E3F22" w:rsidRDefault="002A0786" w:rsidP="00137CBA">
      <w:pPr>
        <w:pStyle w:val="Paragraph0"/>
        <w:spacing w:before="120" w:after="120"/>
      </w:pPr>
      <w:r>
        <w:rPr>
          <w:noProof/>
        </w:rPr>
        <w:drawing>
          <wp:inline distT="0" distB="0" distL="0" distR="0" wp14:anchorId="065B5167" wp14:editId="784E7DE8">
            <wp:extent cx="3611880" cy="1840230"/>
            <wp:effectExtent l="19050" t="0" r="762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86" w:rsidRDefault="002A0786" w:rsidP="002A0786">
      <w:pPr>
        <w:pStyle w:val="Paragraph0"/>
        <w:keepNext/>
      </w:pPr>
      <w:r>
        <w:lastRenderedPageBreak/>
        <w:t>Сведения о составе и состоянии внешних отчетов и обработок выводятся на о</w:t>
      </w:r>
      <w:r>
        <w:t>т</w:t>
      </w:r>
      <w:r>
        <w:t>дельной закладке «Файлы»:</w:t>
      </w:r>
    </w:p>
    <w:p w:rsidR="002A0786" w:rsidRDefault="002A0786" w:rsidP="00137CBA">
      <w:pPr>
        <w:pStyle w:val="Paragraph0"/>
        <w:spacing w:before="120" w:after="120"/>
      </w:pPr>
      <w:r>
        <w:rPr>
          <w:noProof/>
        </w:rPr>
        <w:drawing>
          <wp:inline distT="0" distB="0" distL="0" distR="0" wp14:anchorId="764134E6" wp14:editId="3E975311">
            <wp:extent cx="3611880" cy="184023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86" w:rsidRPr="000E3F22" w:rsidRDefault="002A0786" w:rsidP="000E3F22">
      <w:pPr>
        <w:pStyle w:val="Paragraph0"/>
      </w:pPr>
      <w:r>
        <w:t>Сведения о файлах будут полезны для обновления компонентов модуля «Пит</w:t>
      </w:r>
      <w:r>
        <w:t>а</w:t>
      </w:r>
      <w:r>
        <w:t>ние».</w:t>
      </w:r>
    </w:p>
    <w:p w:rsidR="00271FDB" w:rsidRPr="002C3DAA" w:rsidRDefault="00271FDB" w:rsidP="009D40B4">
      <w:pPr>
        <w:pStyle w:val="2"/>
        <w:ind w:left="0"/>
      </w:pPr>
      <w:bookmarkStart w:id="449" w:name="_Toc254946303"/>
      <w:bookmarkStart w:id="450" w:name="_Toc298182241"/>
      <w:bookmarkStart w:id="451" w:name="_Toc298185199"/>
      <w:bookmarkStart w:id="452" w:name="_Toc398739976"/>
      <w:bookmarkEnd w:id="437"/>
      <w:bookmarkEnd w:id="438"/>
      <w:bookmarkEnd w:id="439"/>
      <w:bookmarkEnd w:id="440"/>
      <w:bookmarkEnd w:id="441"/>
      <w:bookmarkEnd w:id="442"/>
      <w:r w:rsidRPr="002C3DAA">
        <w:t>Регистры</w:t>
      </w:r>
      <w:bookmarkEnd w:id="449"/>
      <w:bookmarkEnd w:id="450"/>
      <w:bookmarkEnd w:id="451"/>
      <w:bookmarkEnd w:id="452"/>
    </w:p>
    <w:p w:rsidR="00F314AD" w:rsidRPr="002C3DAA" w:rsidRDefault="00F314AD" w:rsidP="00105627">
      <w:pPr>
        <w:pStyle w:val="3"/>
        <w:spacing w:after="0"/>
        <w:ind w:left="0"/>
      </w:pPr>
      <w:bookmarkStart w:id="453" w:name="_Toc254946317"/>
      <w:bookmarkStart w:id="454" w:name="_Toc298182249"/>
      <w:bookmarkStart w:id="455" w:name="_Toc298185207"/>
      <w:bookmarkStart w:id="456" w:name="_Toc398739977"/>
      <w:r w:rsidRPr="002C3DAA">
        <w:t>Регистр</w:t>
      </w:r>
      <w:r w:rsidR="00950866">
        <w:t xml:space="preserve"> </w:t>
      </w:r>
      <w:r w:rsidR="00016681">
        <w:t xml:space="preserve">сведений </w:t>
      </w:r>
      <w:r w:rsidRPr="002C3DAA">
        <w:t>«</w:t>
      </w:r>
      <w:r w:rsidR="00016681">
        <w:t>Численность довольствующихся</w:t>
      </w:r>
      <w:r w:rsidRPr="002C3DAA">
        <w:t>»</w:t>
      </w:r>
      <w:bookmarkEnd w:id="453"/>
      <w:bookmarkEnd w:id="454"/>
      <w:bookmarkEnd w:id="455"/>
      <w:bookmarkEnd w:id="456"/>
    </w:p>
    <w:p w:rsidR="00F314AD" w:rsidRDefault="00F314AD" w:rsidP="00D326C9">
      <w:pPr>
        <w:pStyle w:val="Paragraph01"/>
        <w:spacing w:before="120"/>
      </w:pPr>
      <w:r w:rsidRPr="002C3DAA">
        <w:t>Регистр</w:t>
      </w:r>
      <w:r w:rsidR="00950866">
        <w:t xml:space="preserve"> </w:t>
      </w:r>
      <w:r w:rsidRPr="002C3DAA">
        <w:t>содержит</w:t>
      </w:r>
      <w:r w:rsidR="00950866">
        <w:t xml:space="preserve"> </w:t>
      </w:r>
      <w:r w:rsidRPr="002C3DAA">
        <w:t>сведения</w:t>
      </w:r>
      <w:r w:rsidR="00950866">
        <w:t xml:space="preserve"> </w:t>
      </w:r>
      <w:r w:rsidRPr="002C3DAA">
        <w:t>о</w:t>
      </w:r>
      <w:r w:rsidR="00950866">
        <w:t xml:space="preserve"> </w:t>
      </w:r>
      <w:r w:rsidR="00D326C9">
        <w:t xml:space="preserve">численности </w:t>
      </w:r>
      <w:proofErr w:type="gramStart"/>
      <w:r w:rsidR="00D326C9">
        <w:t>питающихся</w:t>
      </w:r>
      <w:proofErr w:type="gramEnd"/>
      <w:r w:rsidR="00D326C9">
        <w:t xml:space="preserve"> раздельно по категориям</w:t>
      </w:r>
      <w:r w:rsidRPr="002C3DAA">
        <w:t>.</w:t>
      </w:r>
      <w:r w:rsidR="00D326C9">
        <w:t xml:space="preserve"> Данные ведутся хронологически, для каждого дня значения могут различаться. </w:t>
      </w:r>
    </w:p>
    <w:p w:rsidR="00D326C9" w:rsidRDefault="00D326C9" w:rsidP="00D326C9">
      <w:pPr>
        <w:pStyle w:val="Paragraph01"/>
        <w:spacing w:before="120"/>
      </w:pPr>
      <w:r>
        <w:t>Данные регистра можно вводить непосредственно в форме списка регистра, либо в процессе повседневной работы, используя «Помощник диетсестры».</w:t>
      </w:r>
    </w:p>
    <w:p w:rsidR="00FC19A1" w:rsidRPr="002C3DAA" w:rsidRDefault="00FC19A1" w:rsidP="002A0786">
      <w:pPr>
        <w:pStyle w:val="4"/>
      </w:pPr>
      <w:r>
        <w:t>Способы вызова</w:t>
      </w:r>
    </w:p>
    <w:p w:rsidR="00F314AD" w:rsidRDefault="00D326C9" w:rsidP="00D326C9">
      <w:pPr>
        <w:pStyle w:val="Paragraph01"/>
        <w:numPr>
          <w:ilvl w:val="0"/>
          <w:numId w:val="10"/>
        </w:numPr>
      </w:pPr>
      <w:r>
        <w:t xml:space="preserve">В главном меню модуля «Питание»: </w:t>
      </w:r>
      <w:r>
        <w:rPr>
          <w:i/>
        </w:rPr>
        <w:t>Документы</w:t>
      </w:r>
      <w:r w:rsidRPr="00332E0F">
        <w:rPr>
          <w:i/>
        </w:rPr>
        <w:t xml:space="preserve"> –</w:t>
      </w:r>
      <w:r>
        <w:rPr>
          <w:i/>
        </w:rPr>
        <w:t xml:space="preserve"> Численность </w:t>
      </w:r>
      <w:proofErr w:type="gramStart"/>
      <w:r>
        <w:rPr>
          <w:i/>
        </w:rPr>
        <w:t>питающихся</w:t>
      </w:r>
      <w:proofErr w:type="gramEnd"/>
      <w:r>
        <w:t>.</w:t>
      </w:r>
    </w:p>
    <w:p w:rsidR="00D326C9" w:rsidRPr="00FC19A1" w:rsidRDefault="00D326C9" w:rsidP="00D326C9">
      <w:pPr>
        <w:pStyle w:val="Paragraph01"/>
        <w:numPr>
          <w:ilvl w:val="0"/>
          <w:numId w:val="10"/>
        </w:numPr>
      </w:pPr>
      <w:r>
        <w:t>В «Помощнике диетсестры» на закладке «Численность».</w:t>
      </w:r>
    </w:p>
    <w:p w:rsidR="00F314AD" w:rsidRPr="002C3DAA" w:rsidRDefault="00F314AD" w:rsidP="00A3004E">
      <w:pPr>
        <w:pStyle w:val="5"/>
      </w:pPr>
      <w:r w:rsidRPr="002C3DAA">
        <w:t>Реквизиты:</w:t>
      </w:r>
    </w:p>
    <w:p w:rsidR="00F314AD" w:rsidRPr="002C3DAA" w:rsidRDefault="00806370" w:rsidP="00383E00">
      <w:pPr>
        <w:pStyle w:val="List1"/>
      </w:pPr>
      <w:r>
        <w:t>И</w:t>
      </w:r>
      <w:r w:rsidR="00F314AD" w:rsidRPr="002C3DAA">
        <w:t>змерения:</w:t>
      </w:r>
      <w:r w:rsidR="00950866">
        <w:t xml:space="preserve"> </w:t>
      </w:r>
    </w:p>
    <w:p w:rsidR="00F314AD" w:rsidRPr="002C3DAA" w:rsidRDefault="00D326C9" w:rsidP="001F17A6">
      <w:pPr>
        <w:pStyle w:val="23"/>
      </w:pPr>
      <w:r>
        <w:rPr>
          <w:rStyle w:val="afb"/>
        </w:rPr>
        <w:t>Организация</w:t>
      </w:r>
      <w:r w:rsidR="00F314AD" w:rsidRPr="002C3DAA">
        <w:t>;</w:t>
      </w:r>
    </w:p>
    <w:p w:rsidR="00F314AD" w:rsidRDefault="00D326C9" w:rsidP="001F17A6">
      <w:pPr>
        <w:pStyle w:val="23"/>
      </w:pPr>
      <w:r>
        <w:rPr>
          <w:rStyle w:val="afb"/>
        </w:rPr>
        <w:t>Категория довольствующихся</w:t>
      </w:r>
      <w:r w:rsidR="00FC19A1">
        <w:t>;</w:t>
      </w:r>
    </w:p>
    <w:p w:rsidR="00F314AD" w:rsidRPr="002C3DAA" w:rsidRDefault="00806370" w:rsidP="00383E00">
      <w:pPr>
        <w:pStyle w:val="List1"/>
      </w:pPr>
      <w:r>
        <w:t>Р</w:t>
      </w:r>
      <w:r w:rsidR="00F314AD" w:rsidRPr="002C3DAA">
        <w:t>есурсы:</w:t>
      </w:r>
      <w:r w:rsidR="00950866">
        <w:t xml:space="preserve"> </w:t>
      </w:r>
    </w:p>
    <w:p w:rsidR="00F314AD" w:rsidRDefault="00F314AD" w:rsidP="001F17A6">
      <w:pPr>
        <w:pStyle w:val="23"/>
      </w:pPr>
      <w:r w:rsidRPr="002C3DAA">
        <w:rPr>
          <w:rStyle w:val="afb"/>
        </w:rPr>
        <w:t>Количество</w:t>
      </w:r>
      <w:r w:rsidR="00D326C9">
        <w:rPr>
          <w:rStyle w:val="afb"/>
        </w:rPr>
        <w:t>.</w:t>
      </w:r>
    </w:p>
    <w:p w:rsidR="001F58E0" w:rsidRPr="002C3DAA" w:rsidRDefault="00D326C9" w:rsidP="00D326C9">
      <w:pPr>
        <w:pStyle w:val="Paragraph01"/>
        <w:spacing w:before="120"/>
      </w:pPr>
      <w:r>
        <w:t>Регистр периодический, периодичность – день (то есть за один день предусмотр</w:t>
      </w:r>
      <w:r>
        <w:t>е</w:t>
      </w:r>
      <w:r>
        <w:t>но только одно значение).</w:t>
      </w:r>
    </w:p>
    <w:p w:rsidR="006F4A02" w:rsidRDefault="006F4A02" w:rsidP="00D9618E">
      <w:pPr>
        <w:pStyle w:val="Paragraph0"/>
        <w:sectPr w:rsidR="006F4A02" w:rsidSect="00D24FE9">
          <w:pgSz w:w="8419" w:h="11907" w:orient="landscape" w:code="9"/>
          <w:pgMar w:top="992" w:right="737" w:bottom="737" w:left="992" w:header="510" w:footer="510" w:gutter="0"/>
          <w:cols w:space="720"/>
          <w:titlePg/>
          <w:docGrid w:linePitch="360"/>
        </w:sectPr>
      </w:pPr>
      <w:bookmarkStart w:id="457" w:name="_Toc254946319"/>
      <w:bookmarkStart w:id="458" w:name="_Toc298182254"/>
      <w:bookmarkStart w:id="459" w:name="_Toc298185212"/>
    </w:p>
    <w:p w:rsidR="00EE61DC" w:rsidRPr="002C3DAA" w:rsidRDefault="00DB2145" w:rsidP="001644C2">
      <w:pPr>
        <w:pStyle w:val="1"/>
        <w:pageBreakBefore/>
        <w:jc w:val="both"/>
      </w:pPr>
      <w:bookmarkStart w:id="460" w:name="_Toc398739978"/>
      <w:r w:rsidRPr="002C3DAA">
        <w:lastRenderedPageBreak/>
        <w:t>Глава</w:t>
      </w:r>
      <w:r w:rsidR="00950866">
        <w:t xml:space="preserve"> </w:t>
      </w:r>
      <w:r w:rsidR="00757F68" w:rsidRPr="002C3DAA">
        <w:t>4</w:t>
      </w:r>
      <w:r w:rsidRPr="002C3DAA">
        <w:t>.</w:t>
      </w:r>
      <w:r w:rsidR="00950866">
        <w:t xml:space="preserve"> </w:t>
      </w:r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r w:rsidR="0018735E" w:rsidRPr="002C3DAA">
        <w:t>Решение</w:t>
      </w:r>
      <w:r w:rsidR="00950866">
        <w:t xml:space="preserve"> </w:t>
      </w:r>
      <w:r w:rsidR="0018735E" w:rsidRPr="002C3DAA">
        <w:t>типовых</w:t>
      </w:r>
      <w:r w:rsidR="00950866">
        <w:t xml:space="preserve"> </w:t>
      </w:r>
      <w:r w:rsidR="0018735E" w:rsidRPr="002C3DAA">
        <w:t>задач</w:t>
      </w:r>
      <w:bookmarkEnd w:id="398"/>
      <w:bookmarkEnd w:id="399"/>
      <w:bookmarkEnd w:id="400"/>
      <w:bookmarkEnd w:id="401"/>
      <w:bookmarkEnd w:id="402"/>
      <w:bookmarkEnd w:id="403"/>
      <w:bookmarkEnd w:id="404"/>
      <w:bookmarkEnd w:id="457"/>
      <w:bookmarkEnd w:id="458"/>
      <w:bookmarkEnd w:id="459"/>
      <w:bookmarkEnd w:id="460"/>
    </w:p>
    <w:p w:rsidR="00721BFB" w:rsidRPr="00721BFB" w:rsidRDefault="00395478" w:rsidP="00395478">
      <w:pPr>
        <w:pStyle w:val="Paragraph01"/>
      </w:pPr>
      <w:bookmarkStart w:id="461" w:name="_Toc254946324"/>
      <w:bookmarkStart w:id="462" w:name="_Toc280785979"/>
      <w:bookmarkStart w:id="463" w:name="_Toc66363310"/>
      <w:bookmarkStart w:id="464" w:name="_Toc66363399"/>
      <w:bookmarkStart w:id="465" w:name="_Toc76727419"/>
      <w:bookmarkStart w:id="466" w:name="_Toc88739272"/>
      <w:bookmarkStart w:id="467" w:name="_Toc88739454"/>
      <w:bookmarkStart w:id="468" w:name="_Toc89768586"/>
      <w:bookmarkStart w:id="469" w:name="_Toc89783509"/>
      <w:bookmarkStart w:id="470" w:name="_Toc92196211"/>
      <w:bookmarkStart w:id="471" w:name="_Toc94246426"/>
      <w:bookmarkStart w:id="472" w:name="_Toc94246746"/>
      <w:bookmarkStart w:id="473" w:name="_Toc96829520"/>
      <w:bookmarkStart w:id="474" w:name="_Toc96958847"/>
      <w:bookmarkStart w:id="475" w:name="_Toc114641961"/>
      <w:bookmarkStart w:id="476" w:name="_Toc115058973"/>
      <w:bookmarkStart w:id="477" w:name="_Toc115059098"/>
      <w:bookmarkStart w:id="478" w:name="_Toc115059280"/>
      <w:bookmarkStart w:id="479" w:name="_Toc115081901"/>
      <w:bookmarkStart w:id="480" w:name="_Toc115243803"/>
      <w:bookmarkStart w:id="481" w:name="_Toc164607343"/>
      <w:r>
        <w:t xml:space="preserve">Работа с модулем «Питание» включает следующие </w:t>
      </w:r>
      <w:r w:rsidR="00443377">
        <w:t xml:space="preserve">типовые </w:t>
      </w:r>
      <w:r>
        <w:t>этапы:</w:t>
      </w:r>
    </w:p>
    <w:p w:rsidR="00395478" w:rsidRDefault="00395478" w:rsidP="00395478">
      <w:pPr>
        <w:pStyle w:val="Paragraph01"/>
        <w:numPr>
          <w:ilvl w:val="0"/>
          <w:numId w:val="44"/>
        </w:numPr>
      </w:pPr>
      <w:r>
        <w:t xml:space="preserve">Установка </w:t>
      </w:r>
      <w:r w:rsidRPr="00721BFB">
        <w:t>(размещения внешних обработок в каталоге на диске)</w:t>
      </w:r>
      <w:r>
        <w:t>.</w:t>
      </w:r>
    </w:p>
    <w:p w:rsidR="00721BFB" w:rsidRPr="00721BFB" w:rsidRDefault="00721BFB" w:rsidP="00395478">
      <w:pPr>
        <w:pStyle w:val="Paragraph01"/>
        <w:numPr>
          <w:ilvl w:val="0"/>
          <w:numId w:val="44"/>
        </w:numPr>
      </w:pPr>
      <w:r w:rsidRPr="00721BFB">
        <w:t>Подготовка к работе</w:t>
      </w:r>
      <w:r w:rsidR="00395478">
        <w:t xml:space="preserve"> (</w:t>
      </w:r>
      <w:r w:rsidRPr="00721BFB">
        <w:t xml:space="preserve">ввести параметры модуля </w:t>
      </w:r>
      <w:r w:rsidR="00443377">
        <w:t>«</w:t>
      </w:r>
      <w:r w:rsidRPr="00721BFB">
        <w:t>Питани</w:t>
      </w:r>
      <w:r w:rsidR="00443377">
        <w:t>е»</w:t>
      </w:r>
      <w:r w:rsidR="00395478">
        <w:t xml:space="preserve">, </w:t>
      </w:r>
      <w:r w:rsidRPr="00721BFB">
        <w:t>загрузить данные рецептур блюд и типовых меню</w:t>
      </w:r>
      <w:r w:rsidR="00395478">
        <w:t xml:space="preserve">, </w:t>
      </w:r>
      <w:r w:rsidRPr="00721BFB">
        <w:t>ввести начальные остатки продуктов</w:t>
      </w:r>
      <w:r w:rsidR="00395478">
        <w:t>).</w:t>
      </w:r>
    </w:p>
    <w:p w:rsidR="00721BFB" w:rsidRPr="00721BFB" w:rsidRDefault="00721BFB" w:rsidP="00395478">
      <w:pPr>
        <w:pStyle w:val="Paragraph01"/>
        <w:numPr>
          <w:ilvl w:val="0"/>
          <w:numId w:val="44"/>
        </w:numPr>
      </w:pPr>
      <w:r w:rsidRPr="00721BFB">
        <w:t>Повседневная работа</w:t>
      </w:r>
      <w:r w:rsidR="00395478">
        <w:t xml:space="preserve"> диетсестры: </w:t>
      </w:r>
      <w:r w:rsidRPr="00721BFB">
        <w:t xml:space="preserve">расчет </w:t>
      </w:r>
      <w:r w:rsidR="00395478">
        <w:t>м</w:t>
      </w:r>
      <w:r w:rsidRPr="00721BFB">
        <w:t xml:space="preserve">еню-требования на следующий день и его распечатка, оформление меню для потребителей, вкладных листов </w:t>
      </w:r>
      <w:proofErr w:type="spellStart"/>
      <w:r w:rsidRPr="00721BFB">
        <w:t>бракеражного</w:t>
      </w:r>
      <w:proofErr w:type="spellEnd"/>
      <w:r w:rsidRPr="00721BFB">
        <w:t xml:space="preserve"> журнала</w:t>
      </w:r>
      <w:r w:rsidR="00395478">
        <w:t>.</w:t>
      </w:r>
    </w:p>
    <w:p w:rsidR="00721BFB" w:rsidRPr="00721BFB" w:rsidRDefault="00395478" w:rsidP="00395478">
      <w:pPr>
        <w:pStyle w:val="Paragraph01"/>
        <w:numPr>
          <w:ilvl w:val="0"/>
          <w:numId w:val="44"/>
        </w:numPr>
      </w:pPr>
      <w:r>
        <w:t>По</w:t>
      </w:r>
      <w:r w:rsidR="00443377">
        <w:t>вседневная работа по учету продуктов: пр</w:t>
      </w:r>
      <w:r w:rsidR="00721BFB" w:rsidRPr="00721BFB">
        <w:t>иход продуктов за день с посл</w:t>
      </w:r>
      <w:r w:rsidR="00721BFB" w:rsidRPr="00721BFB">
        <w:t>е</w:t>
      </w:r>
      <w:r w:rsidR="00721BFB" w:rsidRPr="00721BFB">
        <w:t xml:space="preserve">дующим проведением </w:t>
      </w:r>
      <w:r w:rsidR="00443377">
        <w:t>м</w:t>
      </w:r>
      <w:r w:rsidR="00721BFB" w:rsidRPr="00721BFB">
        <w:t>еню-требовани</w:t>
      </w:r>
      <w:r w:rsidR="00443377">
        <w:t>я</w:t>
      </w:r>
      <w:r w:rsidR="00721BFB" w:rsidRPr="00721BFB">
        <w:t>, составленного ранее</w:t>
      </w:r>
      <w:r w:rsidR="00443377">
        <w:t xml:space="preserve">; </w:t>
      </w:r>
      <w:r w:rsidR="00721BFB" w:rsidRPr="00721BFB">
        <w:t xml:space="preserve">распечатка остатков </w:t>
      </w:r>
      <w:r w:rsidR="00443377" w:rsidRPr="00721BFB">
        <w:t>(</w:t>
      </w:r>
      <w:proofErr w:type="spellStart"/>
      <w:r w:rsidR="00443377">
        <w:t>о</w:t>
      </w:r>
      <w:r w:rsidR="00443377" w:rsidRPr="00721BFB">
        <w:t>боротно</w:t>
      </w:r>
      <w:proofErr w:type="spellEnd"/>
      <w:r w:rsidR="00443377" w:rsidRPr="00721BFB">
        <w:t xml:space="preserve">-сальдовой </w:t>
      </w:r>
      <w:r w:rsidR="00443377">
        <w:t xml:space="preserve">ведомости) </w:t>
      </w:r>
      <w:r w:rsidR="00721BFB" w:rsidRPr="00721BFB">
        <w:t>для кладовщика и других сотру</w:t>
      </w:r>
      <w:r w:rsidR="00721BFB" w:rsidRPr="00721BFB">
        <w:t>д</w:t>
      </w:r>
      <w:r w:rsidR="00721BFB" w:rsidRPr="00721BFB">
        <w:t>ни</w:t>
      </w:r>
      <w:r w:rsidR="00443377">
        <w:t>ков.</w:t>
      </w:r>
    </w:p>
    <w:p w:rsidR="00395478" w:rsidRDefault="00395478" w:rsidP="00395478">
      <w:pPr>
        <w:pStyle w:val="Paragraph01"/>
        <w:numPr>
          <w:ilvl w:val="0"/>
          <w:numId w:val="44"/>
        </w:numPr>
      </w:pPr>
      <w:r>
        <w:t>Ежемесячный отчет</w:t>
      </w:r>
      <w:r w:rsidR="00443377">
        <w:t>: бюджетные накопительные регистры по приходу и ра</w:t>
      </w:r>
      <w:r w:rsidR="00443377">
        <w:t>с</w:t>
      </w:r>
      <w:r w:rsidR="00443377">
        <w:t>ходу продуктов.</w:t>
      </w:r>
    </w:p>
    <w:p w:rsidR="00721BFB" w:rsidRDefault="00395478" w:rsidP="00395478">
      <w:pPr>
        <w:pStyle w:val="Paragraph01"/>
        <w:numPr>
          <w:ilvl w:val="0"/>
          <w:numId w:val="44"/>
        </w:numPr>
      </w:pPr>
      <w:r>
        <w:t>Инвентаризация в</w:t>
      </w:r>
      <w:r w:rsidR="00721BFB" w:rsidRPr="00721BFB">
        <w:t xml:space="preserve"> конце года (учебного года)</w:t>
      </w:r>
      <w:r>
        <w:t xml:space="preserve"> или</w:t>
      </w:r>
      <w:r w:rsidR="00721BFB" w:rsidRPr="00721BFB">
        <w:t xml:space="preserve"> при смене материально-ответственного лица</w:t>
      </w:r>
      <w:r>
        <w:t>.</w:t>
      </w:r>
    </w:p>
    <w:p w:rsidR="00443377" w:rsidRPr="00443377" w:rsidRDefault="00443377" w:rsidP="00443377">
      <w:pPr>
        <w:pStyle w:val="Paragraph01"/>
        <w:keepNext/>
        <w:spacing w:before="120"/>
      </w:pPr>
      <w:r>
        <w:t>Практическая работа не обязательно должна жестко повторять перечисленную п</w:t>
      </w:r>
      <w:r>
        <w:t>о</w:t>
      </w:r>
      <w:r>
        <w:t>следовательность. Конфигурация «Бухгалтерия государственного учреждения» и м</w:t>
      </w:r>
      <w:r>
        <w:t>о</w:t>
      </w:r>
      <w:r>
        <w:t>дуль «Питание» являются универсальными средствами, применимыми в самых ра</w:t>
      </w:r>
      <w:r>
        <w:t>з</w:t>
      </w:r>
      <w:r>
        <w:t>ных ситуациях. База данных приходных документов, калькуляций и других сведений по питанию обеспечивает широкие поисковые и аналитические возможности, по</w:t>
      </w:r>
      <w:r>
        <w:t>д</w:t>
      </w:r>
      <w:r>
        <w:t>держиваемые платформой «1С</w:t>
      </w:r>
      <w:proofErr w:type="gramStart"/>
      <w:r>
        <w:t>:П</w:t>
      </w:r>
      <w:proofErr w:type="gramEnd"/>
      <w:r>
        <w:t>редприятие». В этой главе описаны только самые типовые случаи для того, чтобы помочь Вам овладеть инструментами программы.</w:t>
      </w:r>
    </w:p>
    <w:p w:rsidR="00524A1C" w:rsidRPr="00B23CBA" w:rsidRDefault="00524A1C" w:rsidP="00BA7305">
      <w:pPr>
        <w:pStyle w:val="2"/>
      </w:pPr>
      <w:bookmarkStart w:id="482" w:name="_Toc398739979"/>
      <w:r>
        <w:t>Начальн</w:t>
      </w:r>
      <w:r w:rsidR="00395478">
        <w:t>ая</w:t>
      </w:r>
      <w:r>
        <w:t xml:space="preserve"> настройк</w:t>
      </w:r>
      <w:r w:rsidR="00395478">
        <w:t>а</w:t>
      </w:r>
      <w:bookmarkEnd w:id="482"/>
    </w:p>
    <w:p w:rsidR="009735E4" w:rsidRDefault="00395478" w:rsidP="009735E4">
      <w:pPr>
        <w:pStyle w:val="Paragraph0"/>
      </w:pPr>
      <w:r>
        <w:t xml:space="preserve">После установки модуля «Питание» до </w:t>
      </w:r>
      <w:r w:rsidR="009735E4">
        <w:t>начала работы следует:</w:t>
      </w:r>
    </w:p>
    <w:p w:rsidR="00443377" w:rsidRDefault="00500A3F" w:rsidP="00443377">
      <w:pPr>
        <w:pStyle w:val="Paragraph0"/>
        <w:numPr>
          <w:ilvl w:val="0"/>
          <w:numId w:val="23"/>
        </w:numPr>
      </w:pPr>
      <w:r>
        <w:t>В форме «</w:t>
      </w:r>
      <w:r w:rsidR="00443377">
        <w:t>Параметры работы</w:t>
      </w:r>
      <w:r>
        <w:t xml:space="preserve">» заполнить: </w:t>
      </w:r>
      <w:r w:rsidR="00443377">
        <w:t>организацию, список складов и п</w:t>
      </w:r>
      <w:r w:rsidR="00443377">
        <w:t>о</w:t>
      </w:r>
      <w:r w:rsidR="00443377">
        <w:t>ставщиков</w:t>
      </w:r>
      <w:r>
        <w:t xml:space="preserve">. </w:t>
      </w:r>
      <w:r w:rsidR="00443377">
        <w:t xml:space="preserve">Как минимум, там ввести основной </w:t>
      </w:r>
      <w:proofErr w:type="spellStart"/>
      <w:r w:rsidR="00443377">
        <w:t>продсклад</w:t>
      </w:r>
      <w:proofErr w:type="spellEnd"/>
      <w:r w:rsidR="00443377">
        <w:t xml:space="preserve"> и основного поста</w:t>
      </w:r>
      <w:r w:rsidR="00443377">
        <w:t>в</w:t>
      </w:r>
      <w:r w:rsidR="00443377">
        <w:t>щика продуктов.</w:t>
      </w:r>
    </w:p>
    <w:p w:rsidR="009735E4" w:rsidRDefault="009735E4" w:rsidP="00D575B3">
      <w:pPr>
        <w:pStyle w:val="Paragraph0"/>
        <w:numPr>
          <w:ilvl w:val="0"/>
          <w:numId w:val="23"/>
        </w:numPr>
      </w:pPr>
      <w:r>
        <w:t>З</w:t>
      </w:r>
      <w:r w:rsidR="00443377">
        <w:t>аполнить номенклатуру продуктов, рецептуры блюд и типовые меню. Самым быстрым способом является загрузка из внешнего файла формата «</w:t>
      </w:r>
      <w:proofErr w:type="spellStart"/>
      <w:r w:rsidR="00443377">
        <w:t>Рецептурник</w:t>
      </w:r>
      <w:proofErr w:type="spellEnd"/>
      <w:r w:rsidR="00443377">
        <w:t>». Даже если ваши рецептуры несколько отличаются от загруженных, правка сущ</w:t>
      </w:r>
      <w:r w:rsidR="00443377">
        <w:t>е</w:t>
      </w:r>
      <w:r w:rsidR="00443377">
        <w:t>ствующих данных обычно выполняется быстрее.</w:t>
      </w:r>
    </w:p>
    <w:p w:rsidR="009735E4" w:rsidRDefault="009735E4" w:rsidP="00D575B3">
      <w:pPr>
        <w:pStyle w:val="Paragraph0"/>
        <w:numPr>
          <w:ilvl w:val="0"/>
          <w:numId w:val="23"/>
        </w:numPr>
      </w:pPr>
      <w:r>
        <w:t>Выполнить начальный ввод остатков</w:t>
      </w:r>
      <w:r w:rsidR="00443377">
        <w:t xml:space="preserve"> продуктов</w:t>
      </w:r>
      <w:r>
        <w:t xml:space="preserve"> (если они есть).</w:t>
      </w:r>
    </w:p>
    <w:p w:rsidR="00FD032C" w:rsidRPr="0008403A" w:rsidRDefault="00E259DB" w:rsidP="00FD032C">
      <w:pPr>
        <w:pStyle w:val="Paragraph0"/>
        <w:spacing w:before="120"/>
      </w:pPr>
      <w:r>
        <w:t>После этого можно уже начинать практическое использование программы.</w:t>
      </w:r>
    </w:p>
    <w:p w:rsidR="006E0A0F" w:rsidRDefault="00016681" w:rsidP="0008403A">
      <w:pPr>
        <w:pStyle w:val="2"/>
      </w:pPr>
      <w:bookmarkStart w:id="483" w:name="_Toc398739980"/>
      <w:r>
        <w:t>Начальная загрузка справочников</w:t>
      </w:r>
      <w:bookmarkEnd w:id="483"/>
    </w:p>
    <w:p w:rsidR="0008403A" w:rsidRDefault="00FD032C" w:rsidP="0008403A">
      <w:pPr>
        <w:pStyle w:val="Paragraph0"/>
      </w:pPr>
      <w:r>
        <w:t>Модуль «Питание» включает обработку загрузки из файла формата «</w:t>
      </w:r>
      <w:proofErr w:type="spellStart"/>
      <w:r>
        <w:t>Рецепту</w:t>
      </w:r>
      <w:r>
        <w:t>р</w:t>
      </w:r>
      <w:r>
        <w:t>ник</w:t>
      </w:r>
      <w:proofErr w:type="spellEnd"/>
      <w:r>
        <w:t xml:space="preserve">». Этот </w:t>
      </w:r>
      <w:r>
        <w:rPr>
          <w:lang w:val="en-US"/>
        </w:rPr>
        <w:t>xml</w:t>
      </w:r>
      <w:r w:rsidRPr="00B23CBA">
        <w:t>-</w:t>
      </w:r>
      <w:r>
        <w:t>файл содержит в себе сведения о продуктах, блюдах, типовых меню и пищевой ценности. Разработчик поставляет в этом формате целый ряд электронных сборников рецептур. Самые востребованные из них поставляются через партнерскую сеть «1С» и присутствуют в прайс-листе «1С», более редко используемые можно п</w:t>
      </w:r>
      <w:r>
        <w:t>о</w:t>
      </w:r>
      <w:r>
        <w:t>лучить непосредственно у разработчика, в Компьютерном агентстве КАПИТАН.</w:t>
      </w:r>
    </w:p>
    <w:p w:rsidR="00FD032C" w:rsidRDefault="00FD032C" w:rsidP="0008403A">
      <w:pPr>
        <w:pStyle w:val="Paragraph0"/>
      </w:pPr>
      <w:r>
        <w:lastRenderedPageBreak/>
        <w:t>В каждом файле формата «</w:t>
      </w:r>
      <w:proofErr w:type="spellStart"/>
      <w:r>
        <w:t>Рецептурник</w:t>
      </w:r>
      <w:proofErr w:type="spellEnd"/>
      <w:r>
        <w:t>» содержится целостная совокупность данных, связанных с одним рационом или даже группой рационов: меню, рецептуры из этого меню, продукты из этих рецептур и пищевая ценность. Файл «</w:t>
      </w:r>
      <w:proofErr w:type="spellStart"/>
      <w:r>
        <w:t>Рецептурник</w:t>
      </w:r>
      <w:proofErr w:type="spellEnd"/>
      <w:r>
        <w:t>» может включать несколько рационов, например, для дошкольной организации - рац</w:t>
      </w:r>
      <w:r>
        <w:t>и</w:t>
      </w:r>
      <w:r>
        <w:t xml:space="preserve">оны детсада и яслей, для больниц – меню по нескольким </w:t>
      </w:r>
      <w:proofErr w:type="spellStart"/>
      <w:r>
        <w:t>диетстолам</w:t>
      </w:r>
      <w:proofErr w:type="spellEnd"/>
      <w:r>
        <w:t>.</w:t>
      </w:r>
    </w:p>
    <w:p w:rsidR="00FD032C" w:rsidRDefault="00FD032C" w:rsidP="0008403A">
      <w:pPr>
        <w:pStyle w:val="Paragraph0"/>
      </w:pPr>
      <w:r>
        <w:t>Порядок загрузки данных:</w:t>
      </w:r>
    </w:p>
    <w:p w:rsidR="00FD032C" w:rsidRDefault="00FD032C" w:rsidP="00FD032C">
      <w:pPr>
        <w:pStyle w:val="Paragraph0"/>
        <w:numPr>
          <w:ilvl w:val="0"/>
          <w:numId w:val="45"/>
        </w:numPr>
      </w:pPr>
      <w:r>
        <w:t>Запустите обработку загрузки: из главной формы модуля «Питание» – Справо</w:t>
      </w:r>
      <w:r>
        <w:t>ч</w:t>
      </w:r>
      <w:r>
        <w:t>ники и нормативы – Загрузка из «</w:t>
      </w:r>
      <w:proofErr w:type="spellStart"/>
      <w:r>
        <w:t>Рецептурник</w:t>
      </w:r>
      <w:proofErr w:type="spellEnd"/>
      <w:r>
        <w:t>»</w:t>
      </w:r>
    </w:p>
    <w:p w:rsidR="00FD032C" w:rsidRDefault="00FD032C" w:rsidP="00FD032C">
      <w:pPr>
        <w:pStyle w:val="Paragraph0"/>
        <w:numPr>
          <w:ilvl w:val="0"/>
          <w:numId w:val="45"/>
        </w:numPr>
      </w:pPr>
      <w:r>
        <w:t>Выберите файл, из которого будут загружаться данные</w:t>
      </w:r>
    </w:p>
    <w:p w:rsidR="00FD032C" w:rsidRDefault="00FD032C" w:rsidP="00FD032C">
      <w:pPr>
        <w:pStyle w:val="Paragraph0"/>
        <w:numPr>
          <w:ilvl w:val="0"/>
          <w:numId w:val="45"/>
        </w:numPr>
      </w:pPr>
      <w:r>
        <w:t>Отметьте состав загружаемых объектов (можно отметить все)</w:t>
      </w:r>
    </w:p>
    <w:p w:rsidR="00FD032C" w:rsidRDefault="00FD032C" w:rsidP="00FD032C">
      <w:pPr>
        <w:pStyle w:val="Paragraph0"/>
        <w:numPr>
          <w:ilvl w:val="0"/>
          <w:numId w:val="45"/>
        </w:numPr>
      </w:pPr>
      <w:r>
        <w:t>Нажмите «Выполнить загрузку».</w:t>
      </w:r>
    </w:p>
    <w:p w:rsidR="00FD032C" w:rsidRDefault="00FD032C" w:rsidP="008F1E07">
      <w:pPr>
        <w:pStyle w:val="Paragraph0"/>
        <w:spacing w:before="120"/>
      </w:pPr>
      <w:r>
        <w:t xml:space="preserve">Загруженные </w:t>
      </w:r>
      <w:r w:rsidR="008F1E07">
        <w:t xml:space="preserve">карты блюд и типовые меню </w:t>
      </w:r>
      <w:r>
        <w:t>можно затем просмотреть, распечатать на стандартных бумажных бланках (для подписи и подшивки в папку), а при необх</w:t>
      </w:r>
      <w:r>
        <w:t>о</w:t>
      </w:r>
      <w:r>
        <w:t>димости и исправить для учета особенностей именно вашего пищеблока.</w:t>
      </w:r>
    </w:p>
    <w:p w:rsidR="00FD032C" w:rsidRPr="00FD032C" w:rsidRDefault="00FD032C" w:rsidP="0008403A">
      <w:pPr>
        <w:pStyle w:val="Paragraph0"/>
      </w:pPr>
      <w:r>
        <w:t>Но главное: эти данные можно немедленно использовать в расчете меню-требования на завтрашний день.</w:t>
      </w:r>
    </w:p>
    <w:p w:rsidR="006E0A0F" w:rsidRDefault="0008403A" w:rsidP="006E0A0F">
      <w:pPr>
        <w:pStyle w:val="2"/>
      </w:pPr>
      <w:bookmarkStart w:id="484" w:name="_Toc254946325"/>
      <w:bookmarkStart w:id="485" w:name="_Toc280785980"/>
      <w:bookmarkStart w:id="486" w:name="_Toc398739981"/>
      <w:r>
        <w:t>Н</w:t>
      </w:r>
      <w:r w:rsidR="006E0A0F">
        <w:t>ачальн</w:t>
      </w:r>
      <w:r>
        <w:t>ый ввод</w:t>
      </w:r>
      <w:r w:rsidR="006E0A0F">
        <w:t xml:space="preserve"> остатк</w:t>
      </w:r>
      <w:bookmarkEnd w:id="484"/>
      <w:bookmarkEnd w:id="485"/>
      <w:r>
        <w:t>ов</w:t>
      </w:r>
      <w:bookmarkEnd w:id="486"/>
    </w:p>
    <w:p w:rsidR="006E0A0F" w:rsidRDefault="006E0A0F" w:rsidP="008F1E07">
      <w:pPr>
        <w:pStyle w:val="Paragraph0"/>
        <w:rPr>
          <w:i/>
        </w:rPr>
      </w:pPr>
      <w:r>
        <w:t xml:space="preserve">При начале ведения учета </w:t>
      </w:r>
      <w:proofErr w:type="gramStart"/>
      <w:r>
        <w:t>продуктов</w:t>
      </w:r>
      <w:proofErr w:type="gramEnd"/>
      <w:r>
        <w:t xml:space="preserve"> имеющиеся на складах остатки вводят док</w:t>
      </w:r>
      <w:r>
        <w:t>у</w:t>
      </w:r>
      <w:r>
        <w:t>ментом</w:t>
      </w:r>
      <w:r w:rsidR="008F1E07">
        <w:t xml:space="preserve"> «Ввод начальных остатков». Д</w:t>
      </w:r>
      <w:r>
        <w:t>ат</w:t>
      </w:r>
      <w:r w:rsidR="008F1E07">
        <w:t xml:space="preserve">у этого документа устанавливают </w:t>
      </w:r>
      <w:r>
        <w:t>на день ранее дня начала уче</w:t>
      </w:r>
      <w:r w:rsidR="008F1E07">
        <w:t xml:space="preserve">та. Для работы с документами начального ввода в главном меню модуля «Питание» нажмите: </w:t>
      </w:r>
      <w:r w:rsidR="008F1E07" w:rsidRPr="008F1E07">
        <w:rPr>
          <w:i/>
        </w:rPr>
        <w:t>Сервис – Ввод начальных остатков.</w:t>
      </w:r>
    </w:p>
    <w:p w:rsidR="008F1E07" w:rsidRPr="008F1E07" w:rsidRDefault="008F1E07" w:rsidP="00137CBA">
      <w:pPr>
        <w:pStyle w:val="Paragraph0"/>
        <w:spacing w:before="120"/>
      </w:pPr>
      <w:r w:rsidRPr="008F1E07">
        <w:t>Форма</w:t>
      </w:r>
      <w:r>
        <w:t xml:space="preserve"> ввода имеет вид:</w:t>
      </w:r>
    </w:p>
    <w:p w:rsidR="008F1E07" w:rsidRDefault="008F1E07" w:rsidP="00137CBA">
      <w:pPr>
        <w:pStyle w:val="Paragraph0"/>
        <w:spacing w:before="120" w:after="120"/>
        <w:ind w:firstLine="0"/>
        <w:jc w:val="center"/>
      </w:pPr>
      <w:bookmarkStart w:id="487" w:name="OLE_LINK4"/>
      <w:bookmarkEnd w:id="487"/>
      <w:r w:rsidRPr="008F1E07">
        <w:rPr>
          <w:noProof/>
        </w:rPr>
        <w:drawing>
          <wp:inline distT="0" distB="0" distL="0" distR="0" wp14:anchorId="07538D65" wp14:editId="2B641A8F">
            <wp:extent cx="4231005" cy="2092108"/>
            <wp:effectExtent l="19050" t="0" r="0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9F" w:rsidRDefault="008F1E07" w:rsidP="00016681">
      <w:pPr>
        <w:pStyle w:val="3"/>
      </w:pPr>
      <w:bookmarkStart w:id="488" w:name="_Toc398739982"/>
      <w:r>
        <w:t xml:space="preserve">Порядок работы с таким документом описан в разделе «Документ «Начальный ввод» на странице </w:t>
      </w:r>
      <w:r w:rsidR="0068178C">
        <w:fldChar w:fldCharType="begin"/>
      </w:r>
      <w:r>
        <w:instrText xml:space="preserve"> REF Документ_ВводНачальныхОстатков \h  \* MERGEFORMAT </w:instrText>
      </w:r>
      <w:r w:rsidR="0068178C">
        <w:fldChar w:fldCharType="separate"/>
      </w:r>
      <w:r w:rsidR="000A549F">
        <w:t>Документ «Ввод начальных остатков»</w:t>
      </w:r>
    </w:p>
    <w:bookmarkEnd w:id="488"/>
    <w:p w:rsidR="008F1E07" w:rsidRDefault="0068178C" w:rsidP="008F1E07">
      <w:pPr>
        <w:pStyle w:val="Paragraph01"/>
      </w:pPr>
      <w:r>
        <w:fldChar w:fldCharType="end"/>
      </w:r>
      <w:r>
        <w:fldChar w:fldCharType="begin"/>
      </w:r>
      <w:r w:rsidR="008F1E07">
        <w:instrText xml:space="preserve"> PAGEREF Документ_ВводНачальныхОстатков \h </w:instrText>
      </w:r>
      <w:r>
        <w:fldChar w:fldCharType="separate"/>
      </w:r>
      <w:r w:rsidR="000A549F">
        <w:rPr>
          <w:noProof/>
        </w:rPr>
        <w:t>46</w:t>
      </w:r>
      <w:r>
        <w:fldChar w:fldCharType="end"/>
      </w:r>
      <w:r w:rsidR="008F1E07">
        <w:t xml:space="preserve">. </w:t>
      </w:r>
    </w:p>
    <w:p w:rsidR="008F1E07" w:rsidRDefault="008F1E07" w:rsidP="008F1E07">
      <w:pPr>
        <w:pStyle w:val="Paragraph0"/>
      </w:pPr>
      <w:r>
        <w:lastRenderedPageBreak/>
        <w:t xml:space="preserve">Рекомендуется по каждому </w:t>
      </w:r>
      <w:proofErr w:type="spellStart"/>
      <w:r>
        <w:t>продскладу</w:t>
      </w:r>
      <w:proofErr w:type="spellEnd"/>
      <w:r>
        <w:t xml:space="preserve"> (если их несколько) вводить отдельный документ.</w:t>
      </w:r>
    </w:p>
    <w:p w:rsidR="006E0A0F" w:rsidRDefault="006E0A0F" w:rsidP="006E0A0F">
      <w:pPr>
        <w:pStyle w:val="Paragraph0"/>
      </w:pPr>
      <w:r>
        <w:t>Если при вводе начального остатка пришлось прерваться, запишите документ. В последующем его снова можно будет открыть и продолжить ввод данных.</w:t>
      </w:r>
    </w:p>
    <w:p w:rsidR="006E0A0F" w:rsidRDefault="006E0A0F" w:rsidP="006E0A0F">
      <w:pPr>
        <w:pStyle w:val="Paragraph0"/>
      </w:pPr>
      <w:r>
        <w:t>При обнаружении ошибок в документе начального ввода этот документ можно з</w:t>
      </w:r>
      <w:r>
        <w:t>а</w:t>
      </w:r>
      <w:r>
        <w:t>ново открыть и внести исправления. При записи и проведении документа будут изм</w:t>
      </w:r>
      <w:r>
        <w:t>е</w:t>
      </w:r>
      <w:r>
        <w:t>нены и данные по остаткам.</w:t>
      </w:r>
    </w:p>
    <w:p w:rsidR="0008403A" w:rsidRDefault="0008403A" w:rsidP="006E0A0F">
      <w:pPr>
        <w:pStyle w:val="Paragraph0"/>
      </w:pPr>
      <w:r>
        <w:t xml:space="preserve">Ошибочный документ начального ввода можно удалить (пометить на удаление). </w:t>
      </w:r>
      <w:proofErr w:type="spellStart"/>
      <w:r>
        <w:t>Непроведенный</w:t>
      </w:r>
      <w:proofErr w:type="spellEnd"/>
      <w:r>
        <w:t xml:space="preserve"> документ не оказывает влияния на </w:t>
      </w:r>
      <w:r w:rsidR="008F1E07">
        <w:t>остаток</w:t>
      </w:r>
      <w:r>
        <w:t xml:space="preserve"> продуктов.</w:t>
      </w:r>
    </w:p>
    <w:p w:rsidR="0008403A" w:rsidRPr="00302FFD" w:rsidRDefault="0008403A" w:rsidP="006E0A0F">
      <w:pPr>
        <w:pStyle w:val="Paragraph0"/>
      </w:pPr>
      <w:r>
        <w:t>Для проверки результатов ввода данных распечатайте сальдовую ведомость, уст</w:t>
      </w:r>
      <w:r>
        <w:t>а</w:t>
      </w:r>
      <w:r>
        <w:t xml:space="preserve">новив </w:t>
      </w:r>
      <w:r w:rsidR="008F1E07">
        <w:t xml:space="preserve">в нем </w:t>
      </w:r>
      <w:r>
        <w:t>дат</w:t>
      </w:r>
      <w:r w:rsidR="008F1E07">
        <w:t>у</w:t>
      </w:r>
      <w:r>
        <w:t xml:space="preserve"> начал</w:t>
      </w:r>
      <w:r w:rsidR="008F1E07">
        <w:t xml:space="preserve">а работы (после документа начального </w:t>
      </w:r>
      <w:r>
        <w:t>ввода</w:t>
      </w:r>
      <w:r w:rsidR="008F1E07">
        <w:t>)</w:t>
      </w:r>
      <w:r>
        <w:t>.</w:t>
      </w:r>
    </w:p>
    <w:p w:rsidR="00016681" w:rsidRDefault="00016681" w:rsidP="006E0A0F">
      <w:pPr>
        <w:pStyle w:val="2"/>
      </w:pPr>
      <w:bookmarkStart w:id="489" w:name="_Toc398739983"/>
      <w:bookmarkStart w:id="490" w:name="_Toc254946326"/>
      <w:bookmarkStart w:id="491" w:name="_Toc280785981"/>
      <w:r>
        <w:t>Ежедневные расчеты по меню питания</w:t>
      </w:r>
      <w:bookmarkEnd w:id="489"/>
    </w:p>
    <w:p w:rsidR="00016681" w:rsidRDefault="007E4E82" w:rsidP="00016681">
      <w:pPr>
        <w:pStyle w:val="Paragraph0"/>
      </w:pPr>
      <w:r>
        <w:t>Повседневная работа диетсестры по составлению меню, расчетам и оформлению первичных документов включает в себя следующие работы:</w:t>
      </w:r>
    </w:p>
    <w:p w:rsidR="007E4E82" w:rsidRDefault="007E4E82" w:rsidP="007E4E82">
      <w:pPr>
        <w:pStyle w:val="Paragraph0"/>
        <w:numPr>
          <w:ilvl w:val="0"/>
          <w:numId w:val="46"/>
        </w:numPr>
      </w:pPr>
      <w:r>
        <w:t>Заполнение меню-требования</w:t>
      </w:r>
    </w:p>
    <w:p w:rsidR="007E4E82" w:rsidRDefault="007E4E82" w:rsidP="007E4E82">
      <w:pPr>
        <w:pStyle w:val="Paragraph0"/>
        <w:numPr>
          <w:ilvl w:val="0"/>
          <w:numId w:val="46"/>
        </w:numPr>
      </w:pPr>
      <w:r>
        <w:t>Расчет норм закладки на планируемое количество порций</w:t>
      </w:r>
    </w:p>
    <w:p w:rsidR="007E4E82" w:rsidRDefault="007E4E82" w:rsidP="007E4E82">
      <w:pPr>
        <w:pStyle w:val="Paragraph0"/>
        <w:numPr>
          <w:ilvl w:val="0"/>
          <w:numId w:val="46"/>
        </w:numPr>
      </w:pPr>
      <w:r>
        <w:t>Суммирование общего количества продуктов и в некоторых организациях – округление этого количества до складской единицы измерения</w:t>
      </w:r>
    </w:p>
    <w:p w:rsidR="007E4E82" w:rsidRDefault="007E4E82" w:rsidP="007E4E82">
      <w:pPr>
        <w:pStyle w:val="Paragraph0"/>
        <w:numPr>
          <w:ilvl w:val="0"/>
          <w:numId w:val="46"/>
        </w:numPr>
      </w:pPr>
      <w:r>
        <w:t>Оформление меню для потребителей (родителей в ДОУ, школьников, бол</w:t>
      </w:r>
      <w:r>
        <w:t>ь</w:t>
      </w:r>
      <w:r>
        <w:t>ных).</w:t>
      </w:r>
    </w:p>
    <w:p w:rsidR="007E4E82" w:rsidRDefault="007E4E82" w:rsidP="007E4E82">
      <w:pPr>
        <w:pStyle w:val="Paragraph0"/>
        <w:numPr>
          <w:ilvl w:val="0"/>
          <w:numId w:val="46"/>
        </w:numPr>
      </w:pPr>
      <w:r>
        <w:t xml:space="preserve">Оформление листов </w:t>
      </w:r>
      <w:proofErr w:type="spellStart"/>
      <w:r>
        <w:t>бракеражного</w:t>
      </w:r>
      <w:proofErr w:type="spellEnd"/>
      <w:r>
        <w:t xml:space="preserve"> журнала готовых блюд – для обеспечения </w:t>
      </w:r>
      <w:proofErr w:type="spellStart"/>
      <w:r>
        <w:t>бракеражной</w:t>
      </w:r>
      <w:proofErr w:type="spellEnd"/>
      <w:r>
        <w:t xml:space="preserve"> комиссии возможности опробовать блюда и сделать разреш</w:t>
      </w:r>
      <w:r>
        <w:t>и</w:t>
      </w:r>
      <w:r>
        <w:t>тельные записи</w:t>
      </w:r>
    </w:p>
    <w:p w:rsidR="007E4E82" w:rsidRDefault="007E4E82" w:rsidP="007E4E82">
      <w:pPr>
        <w:pStyle w:val="Paragraph0"/>
        <w:numPr>
          <w:ilvl w:val="0"/>
          <w:numId w:val="46"/>
        </w:numPr>
      </w:pPr>
      <w:r>
        <w:t>Оформление листов для бракеража сырья для обеспечения возможности пр</w:t>
      </w:r>
      <w:r>
        <w:t>о</w:t>
      </w:r>
      <w:r>
        <w:t>верить сырье.</w:t>
      </w:r>
    </w:p>
    <w:p w:rsidR="007E4E82" w:rsidRDefault="007E4E82" w:rsidP="00016681">
      <w:pPr>
        <w:pStyle w:val="Paragraph0"/>
      </w:pPr>
      <w:r>
        <w:t>В отсутствие диетсестры ее работу выполняет другой сотрудник – бухгалтер, з</w:t>
      </w:r>
      <w:r>
        <w:t>а</w:t>
      </w:r>
      <w:r>
        <w:t>ведующий производством и т.д., необходимость выполнения работ не отменяется. Специализированный программный продукт (модуль «Питание») обеспечивает в</w:t>
      </w:r>
      <w:r>
        <w:t>ы</w:t>
      </w:r>
      <w:r>
        <w:t>полнение этих работ качественно, даже в отсутствие специальной подготовки.</w:t>
      </w:r>
    </w:p>
    <w:p w:rsidR="007E4E82" w:rsidRDefault="007E4E82" w:rsidP="00016681">
      <w:pPr>
        <w:pStyle w:val="Paragraph0"/>
      </w:pPr>
      <w:r>
        <w:t>Для максимально быстрого выполнения комплекса вышеперечисленных работ модуль «Питание» содержит специальный «Помощник диетсестры», который после ввода сведений о численности выполняет все остальные работы в автоматическом режиме.</w:t>
      </w:r>
    </w:p>
    <w:p w:rsidR="00A07D72" w:rsidRDefault="00A07D72" w:rsidP="00137CBA">
      <w:pPr>
        <w:pStyle w:val="Paragraph0"/>
        <w:spacing w:before="120"/>
      </w:pPr>
      <w:r w:rsidRPr="00A07D72">
        <w:rPr>
          <w:noProof/>
        </w:rPr>
        <w:lastRenderedPageBreak/>
        <w:drawing>
          <wp:inline distT="0" distB="0" distL="0" distR="0" wp14:anchorId="3A5BA2A3" wp14:editId="687B1404">
            <wp:extent cx="3880485" cy="2383155"/>
            <wp:effectExtent l="19050" t="0" r="5715" b="0"/>
            <wp:docPr id="1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72" w:rsidRDefault="00A07D72" w:rsidP="00016681">
      <w:pPr>
        <w:pStyle w:val="Paragraph0"/>
      </w:pPr>
      <w:r>
        <w:t>Подробно работа с «Помощником…» описана в специальном разделе на стран</w:t>
      </w:r>
      <w:r>
        <w:t>и</w:t>
      </w:r>
      <w:r>
        <w:t>це </w:t>
      </w:r>
      <w:r w:rsidR="0068178C">
        <w:fldChar w:fldCharType="begin"/>
      </w:r>
      <w:r>
        <w:instrText xml:space="preserve"> PAGEREF _Ref398723240 \h </w:instrText>
      </w:r>
      <w:r w:rsidR="0068178C">
        <w:fldChar w:fldCharType="separate"/>
      </w:r>
      <w:r w:rsidR="000A549F">
        <w:rPr>
          <w:noProof/>
        </w:rPr>
        <w:t>66</w:t>
      </w:r>
      <w:r w:rsidR="0068178C">
        <w:fldChar w:fldCharType="end"/>
      </w:r>
      <w:r>
        <w:t>.</w:t>
      </w:r>
    </w:p>
    <w:p w:rsidR="00A07D72" w:rsidRDefault="00A07D72" w:rsidP="00016681">
      <w:pPr>
        <w:pStyle w:val="Paragraph0"/>
      </w:pPr>
      <w:r>
        <w:t>«Помощник…» обеспечивает работу только в самых типовых случаях. Если его возможностей недостаточно, можно использовать стандартные средства типовой конфигурации для менее автоматизированного ввода данных с учетом всех особенн</w:t>
      </w:r>
      <w:r>
        <w:t>о</w:t>
      </w:r>
      <w:r>
        <w:t>стей.</w:t>
      </w:r>
    </w:p>
    <w:p w:rsidR="006E0A0F" w:rsidRDefault="00016681" w:rsidP="006E0A0F">
      <w:pPr>
        <w:pStyle w:val="2"/>
      </w:pPr>
      <w:bookmarkStart w:id="492" w:name="_Toc398739984"/>
      <w:r>
        <w:t>Повседневный у</w:t>
      </w:r>
      <w:r w:rsidR="006E0A0F">
        <w:t>чет продуктов</w:t>
      </w:r>
      <w:bookmarkEnd w:id="490"/>
      <w:bookmarkEnd w:id="491"/>
      <w:bookmarkEnd w:id="492"/>
    </w:p>
    <w:p w:rsidR="006E0A0F" w:rsidRDefault="006E0A0F" w:rsidP="006E0A0F">
      <w:pPr>
        <w:pStyle w:val="Paragraph0"/>
      </w:pPr>
      <w:r>
        <w:t>По приходу и расходу продуктов программа автоматически вычисляет сведения об остатках на любую указанную дату.</w:t>
      </w:r>
    </w:p>
    <w:p w:rsidR="00A07D72" w:rsidRDefault="00A07D72" w:rsidP="006E0A0F">
      <w:pPr>
        <w:pStyle w:val="Paragraph0"/>
      </w:pPr>
      <w:r>
        <w:t>Приход вводится документом «Приход продуктов» («Поступление МЗ»). Расход как правило, регистрируется при проведении документа «Меню-требование», а также другими документами перемещения материалов, в модуле «Питание» используется «Акт списания МЗ».</w:t>
      </w:r>
    </w:p>
    <w:p w:rsidR="006E0A0F" w:rsidRDefault="006E0A0F" w:rsidP="006E0A0F">
      <w:pPr>
        <w:pStyle w:val="Paragraph0"/>
      </w:pPr>
      <w:r>
        <w:t>В автоматически формируемой «</w:t>
      </w:r>
      <w:proofErr w:type="spellStart"/>
      <w:r>
        <w:t>Оборотно</w:t>
      </w:r>
      <w:proofErr w:type="spellEnd"/>
      <w:r>
        <w:t>-сальдовой ведомости» выводятся остатки и обороты (приход-расход), что позволяет оценить и наличие продуктов, и причины образования остатков.</w:t>
      </w:r>
    </w:p>
    <w:p w:rsidR="006E0A0F" w:rsidRDefault="0008403A" w:rsidP="006E0A0F">
      <w:pPr>
        <w:pStyle w:val="Paragraph0"/>
      </w:pPr>
      <w:r>
        <w:t>Д</w:t>
      </w:r>
      <w:r w:rsidR="006E0A0F">
        <w:t>окументы вводятся в информационную базу</w:t>
      </w:r>
      <w:r>
        <w:t xml:space="preserve"> самим пользователем</w:t>
      </w:r>
      <w:r w:rsidR="006E0A0F">
        <w:t>.</w:t>
      </w:r>
      <w:r>
        <w:t xml:space="preserve"> При выписке расходного документа п</w:t>
      </w:r>
      <w:r w:rsidR="006E0A0F">
        <w:t>рограмма ассистирует ему в этом, показывая доступные к выписке остатки продуктов.</w:t>
      </w:r>
    </w:p>
    <w:p w:rsidR="006E0A0F" w:rsidRDefault="006E0A0F" w:rsidP="006E0A0F">
      <w:pPr>
        <w:pStyle w:val="Paragraph0"/>
        <w:spacing w:before="120"/>
      </w:pPr>
      <w:r>
        <w:t>Ежедневный цикл учета продуктов включает в себя:</w:t>
      </w:r>
    </w:p>
    <w:p w:rsidR="006E0A0F" w:rsidRDefault="006E0A0F" w:rsidP="00D575B3">
      <w:pPr>
        <w:pStyle w:val="Paragraph0"/>
        <w:numPr>
          <w:ilvl w:val="0"/>
          <w:numId w:val="16"/>
        </w:numPr>
      </w:pPr>
      <w:r>
        <w:t>ввод приходн</w:t>
      </w:r>
      <w:r w:rsidR="0008403A">
        <w:t>ых</w:t>
      </w:r>
      <w:r>
        <w:t xml:space="preserve"> документ</w:t>
      </w:r>
      <w:r w:rsidR="0008403A">
        <w:t>ов</w:t>
      </w:r>
      <w:r>
        <w:t>;</w:t>
      </w:r>
    </w:p>
    <w:p w:rsidR="00A07D72" w:rsidRDefault="00A07D72" w:rsidP="00D575B3">
      <w:pPr>
        <w:pStyle w:val="Paragraph0"/>
        <w:numPr>
          <w:ilvl w:val="0"/>
          <w:numId w:val="16"/>
        </w:numPr>
      </w:pPr>
      <w:proofErr w:type="spellStart"/>
      <w:r>
        <w:t>перепроведение</w:t>
      </w:r>
      <w:proofErr w:type="spellEnd"/>
      <w:r>
        <w:t xml:space="preserve"> документов «Меню-требование», для которых после ввода прихода уже есть остатки;</w:t>
      </w:r>
    </w:p>
    <w:p w:rsidR="006E0A0F" w:rsidRDefault="006E0A0F" w:rsidP="00D575B3">
      <w:pPr>
        <w:pStyle w:val="Paragraph0"/>
        <w:numPr>
          <w:ilvl w:val="0"/>
          <w:numId w:val="16"/>
        </w:numPr>
      </w:pPr>
      <w:r>
        <w:t>ввод расход</w:t>
      </w:r>
      <w:r w:rsidR="0008403A">
        <w:t>ных документов</w:t>
      </w:r>
      <w:r w:rsidR="00A07D72">
        <w:t xml:space="preserve"> помимо меню-требования (если такие есть)</w:t>
      </w:r>
      <w:r>
        <w:t>;</w:t>
      </w:r>
    </w:p>
    <w:p w:rsidR="002B2157" w:rsidRDefault="002B2157" w:rsidP="00D575B3">
      <w:pPr>
        <w:pStyle w:val="Paragraph0"/>
        <w:numPr>
          <w:ilvl w:val="0"/>
          <w:numId w:val="16"/>
        </w:numPr>
      </w:pPr>
      <w:r>
        <w:t>просмотр текущих остатков продуктов на складе (складах);</w:t>
      </w:r>
    </w:p>
    <w:p w:rsidR="006E0A0F" w:rsidRDefault="002B2157" w:rsidP="00D575B3">
      <w:pPr>
        <w:pStyle w:val="Paragraph0"/>
        <w:numPr>
          <w:ilvl w:val="0"/>
          <w:numId w:val="16"/>
        </w:numPr>
      </w:pPr>
      <w:r>
        <w:t xml:space="preserve">при наличии принтера – </w:t>
      </w:r>
      <w:r w:rsidR="006E0A0F">
        <w:t>распечатку «</w:t>
      </w:r>
      <w:proofErr w:type="spellStart"/>
      <w:r w:rsidR="006E0A0F">
        <w:t>Оборотно</w:t>
      </w:r>
      <w:proofErr w:type="spellEnd"/>
      <w:r w:rsidR="006E0A0F">
        <w:t>-сальдовой ведомости»</w:t>
      </w:r>
      <w:r w:rsidR="007976D9">
        <w:t xml:space="preserve"> </w:t>
      </w:r>
      <w:r w:rsidR="006E0A0F">
        <w:t>в ко</w:t>
      </w:r>
      <w:r w:rsidR="006E0A0F">
        <w:t>н</w:t>
      </w:r>
      <w:r w:rsidR="006E0A0F">
        <w:t>це дня.</w:t>
      </w:r>
    </w:p>
    <w:p w:rsidR="00BA7305" w:rsidRDefault="00BA7305" w:rsidP="00BA7305">
      <w:pPr>
        <w:pStyle w:val="2"/>
      </w:pPr>
      <w:bookmarkStart w:id="493" w:name="_Toc398739985"/>
      <w:r>
        <w:lastRenderedPageBreak/>
        <w:t>Ввод приходного документа</w:t>
      </w:r>
      <w:bookmarkEnd w:id="461"/>
      <w:bookmarkEnd w:id="462"/>
      <w:bookmarkEnd w:id="493"/>
    </w:p>
    <w:p w:rsidR="00BA7305" w:rsidRDefault="002B2157" w:rsidP="008D23FA">
      <w:pPr>
        <w:pStyle w:val="Paragraph0"/>
        <w:spacing w:after="120"/>
      </w:pPr>
      <w:r>
        <w:t xml:space="preserve">Документ </w:t>
      </w:r>
      <w:r w:rsidR="00BA7305">
        <w:t>«Приход»</w:t>
      </w:r>
      <w:r>
        <w:t xml:space="preserve"> увеличивает складской остаток.</w:t>
      </w:r>
    </w:p>
    <w:p w:rsidR="007976D9" w:rsidRDefault="007976D9" w:rsidP="007976D9">
      <w:pPr>
        <w:pStyle w:val="Paragraph0"/>
        <w:spacing w:after="120"/>
      </w:pPr>
      <w:r w:rsidRPr="007976D9">
        <w:t>Для открытия списка приходных документов в главном меню модуля «Питание» нажмите:</w:t>
      </w:r>
      <w:r w:rsidRPr="00332E0F">
        <w:rPr>
          <w:i/>
        </w:rPr>
        <w:t xml:space="preserve">  </w:t>
      </w:r>
      <w:r>
        <w:rPr>
          <w:i/>
        </w:rPr>
        <w:t>Документы – Приход</w:t>
      </w:r>
      <w:r>
        <w:t>.</w:t>
      </w:r>
    </w:p>
    <w:p w:rsidR="007976D9" w:rsidRDefault="007976D9" w:rsidP="007976D9">
      <w:pPr>
        <w:pStyle w:val="Paragraph01"/>
        <w:keepNext/>
      </w:pPr>
      <w:r>
        <w:t>Для создания нового документа нажмите «</w:t>
      </w:r>
      <w:r w:rsidRPr="00B6405F">
        <w:rPr>
          <w:i/>
        </w:rPr>
        <w:t>Создать</w:t>
      </w:r>
      <w:r>
        <w:t>» (</w:t>
      </w:r>
      <w:proofErr w:type="spellStart"/>
      <w:r>
        <w:t>Ins</w:t>
      </w:r>
      <w:proofErr w:type="spellEnd"/>
      <w:r>
        <w:t>). Ввод данных произв</w:t>
      </w:r>
      <w:r>
        <w:t>о</w:t>
      </w:r>
      <w:r>
        <w:t>дится в форме редактирования</w:t>
      </w:r>
      <w:r w:rsidRPr="008A5BC3">
        <w:t>.</w:t>
      </w:r>
    </w:p>
    <w:p w:rsidR="007976D9" w:rsidRDefault="007976D9" w:rsidP="00137CBA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4BBBE42" wp14:editId="417EDDE4">
            <wp:extent cx="4231005" cy="1921624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92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D9" w:rsidRDefault="007976D9" w:rsidP="007976D9">
      <w:pPr>
        <w:pStyle w:val="Paragraph01"/>
      </w:pPr>
      <w:r>
        <w:t>Для ввода прихода продуктов используется документ «Поступление материал</w:t>
      </w:r>
      <w:r>
        <w:t>ь</w:t>
      </w:r>
      <w:r>
        <w:t>ных запасов», адаптированный для случая продуктов питания: не используется в</w:t>
      </w:r>
      <w:r>
        <w:t>а</w:t>
      </w:r>
      <w:r>
        <w:t xml:space="preserve">лютный учет, количество вводится одним числом (без детализации на количество мест). Поставщик выбирается только из списка поставщиков, а склад-получатель – из списка </w:t>
      </w:r>
      <w:proofErr w:type="spellStart"/>
      <w:r>
        <w:t>продскладов</w:t>
      </w:r>
      <w:proofErr w:type="spellEnd"/>
      <w:r>
        <w:t>, описанных в модуле «Питание», строки таблицы материалов заполняются из списка продуктов. Типовая операция и нужные для нее коды запо</w:t>
      </w:r>
      <w:r>
        <w:t>л</w:t>
      </w:r>
      <w:r>
        <w:t>няются автоматически из параметров настройки модуля «Питание».</w:t>
      </w:r>
    </w:p>
    <w:p w:rsidR="007976D9" w:rsidRDefault="007976D9" w:rsidP="007976D9">
      <w:pPr>
        <w:pStyle w:val="Paragraph01"/>
        <w:spacing w:before="120"/>
      </w:pPr>
      <w:r>
        <w:t>Порядок действий пользователя:</w:t>
      </w:r>
    </w:p>
    <w:p w:rsidR="007976D9" w:rsidRDefault="007976D9" w:rsidP="007976D9">
      <w:pPr>
        <w:numPr>
          <w:ilvl w:val="0"/>
          <w:numId w:val="33"/>
        </w:numPr>
        <w:spacing w:after="100" w:afterAutospacing="1"/>
        <w:jc w:val="left"/>
      </w:pPr>
      <w:r>
        <w:t xml:space="preserve">введите </w:t>
      </w:r>
      <w:r>
        <w:rPr>
          <w:rStyle w:val="afb"/>
        </w:rPr>
        <w:t>дату</w:t>
      </w:r>
      <w:r>
        <w:t>;</w:t>
      </w:r>
    </w:p>
    <w:p w:rsidR="007976D9" w:rsidRDefault="007976D9" w:rsidP="007976D9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 xml:space="preserve">выберите </w:t>
      </w:r>
      <w:r>
        <w:rPr>
          <w:rStyle w:val="afb"/>
        </w:rPr>
        <w:t>Поставщика</w:t>
      </w:r>
      <w:r>
        <w:t>;</w:t>
      </w:r>
    </w:p>
    <w:p w:rsidR="007976D9" w:rsidRDefault="007976D9" w:rsidP="007976D9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 xml:space="preserve">при необходимости – выберите </w:t>
      </w:r>
      <w:r>
        <w:rPr>
          <w:rStyle w:val="afb"/>
        </w:rPr>
        <w:t>договор</w:t>
      </w:r>
      <w:r>
        <w:t>;</w:t>
      </w:r>
    </w:p>
    <w:p w:rsidR="007976D9" w:rsidRDefault="007976D9" w:rsidP="007976D9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 xml:space="preserve">выберите </w:t>
      </w:r>
      <w:r>
        <w:rPr>
          <w:rStyle w:val="afb"/>
        </w:rPr>
        <w:t>Склад</w:t>
      </w:r>
      <w:r>
        <w:t>;</w:t>
      </w:r>
    </w:p>
    <w:p w:rsidR="007976D9" w:rsidRDefault="007976D9" w:rsidP="007976D9">
      <w:pPr>
        <w:numPr>
          <w:ilvl w:val="0"/>
          <w:numId w:val="33"/>
        </w:numPr>
        <w:spacing w:before="100" w:beforeAutospacing="1" w:after="100" w:afterAutospacing="1"/>
        <w:jc w:val="left"/>
      </w:pPr>
      <w:r>
        <w:t>в табличную часть «</w:t>
      </w:r>
      <w:r>
        <w:rPr>
          <w:rStyle w:val="afb"/>
        </w:rPr>
        <w:t>Продукты</w:t>
      </w:r>
      <w:r w:rsidRPr="00A252DC">
        <w:rPr>
          <w:rStyle w:val="afb"/>
          <w:b w:val="0"/>
        </w:rPr>
        <w:t>»</w:t>
      </w:r>
      <w:r>
        <w:t xml:space="preserve"> добавьте строки по каждому продукту из пр</w:t>
      </w:r>
      <w:r>
        <w:t>и</w:t>
      </w:r>
      <w:r>
        <w:t>ходной накладной:</w:t>
      </w:r>
    </w:p>
    <w:p w:rsidR="007976D9" w:rsidRDefault="007976D9" w:rsidP="007976D9">
      <w:pPr>
        <w:numPr>
          <w:ilvl w:val="1"/>
          <w:numId w:val="33"/>
        </w:numPr>
        <w:spacing w:before="100" w:beforeAutospacing="1" w:after="100" w:afterAutospacing="1"/>
        <w:jc w:val="left"/>
      </w:pPr>
      <w:r>
        <w:t xml:space="preserve">по каждой строке обязательно следует ввести: </w:t>
      </w:r>
      <w:r>
        <w:rPr>
          <w:rStyle w:val="afb"/>
        </w:rPr>
        <w:t>Номенклатуру</w:t>
      </w:r>
      <w:r>
        <w:t xml:space="preserve">, </w:t>
      </w:r>
      <w:r>
        <w:rPr>
          <w:rStyle w:val="afb"/>
        </w:rPr>
        <w:t>Колич</w:t>
      </w:r>
      <w:r>
        <w:rPr>
          <w:rStyle w:val="afb"/>
        </w:rPr>
        <w:t>е</w:t>
      </w:r>
      <w:r>
        <w:rPr>
          <w:rStyle w:val="afb"/>
        </w:rPr>
        <w:t>ство</w:t>
      </w:r>
      <w:r>
        <w:t xml:space="preserve">, </w:t>
      </w:r>
      <w:r>
        <w:rPr>
          <w:rStyle w:val="afb"/>
        </w:rPr>
        <w:t>Сумму</w:t>
      </w:r>
      <w:r>
        <w:t>;</w:t>
      </w:r>
    </w:p>
    <w:p w:rsidR="007976D9" w:rsidRDefault="007976D9" w:rsidP="007976D9">
      <w:pPr>
        <w:numPr>
          <w:ilvl w:val="1"/>
          <w:numId w:val="33"/>
        </w:numPr>
        <w:spacing w:before="100" w:beforeAutospacing="1" w:after="100" w:afterAutospacing="1"/>
        <w:jc w:val="left"/>
      </w:pPr>
      <w:r>
        <w:t>правильность ввода данных о продуктах можно проверить по итоговой сумме документа;</w:t>
      </w:r>
    </w:p>
    <w:p w:rsidR="007976D9" w:rsidRDefault="007976D9" w:rsidP="007976D9">
      <w:pPr>
        <w:numPr>
          <w:ilvl w:val="0"/>
          <w:numId w:val="33"/>
        </w:numPr>
        <w:spacing w:before="100" w:beforeAutospacing="1"/>
        <w:jc w:val="left"/>
      </w:pPr>
      <w:r>
        <w:t>закончив ввод данных, нажмите «</w:t>
      </w:r>
      <w:r w:rsidRPr="00A252DC">
        <w:rPr>
          <w:rStyle w:val="afc"/>
          <w:bCs/>
        </w:rPr>
        <w:t>Провести и закрыть</w:t>
      </w:r>
      <w:r>
        <w:t>».</w:t>
      </w:r>
    </w:p>
    <w:p w:rsidR="002B2157" w:rsidRDefault="002B2157" w:rsidP="007976D9">
      <w:pPr>
        <w:pStyle w:val="Paragraph01"/>
        <w:spacing w:before="120"/>
        <w:rPr>
          <w:rStyle w:val="afc"/>
          <w:i w:val="0"/>
          <w:iCs w:val="0"/>
        </w:rPr>
      </w:pPr>
      <w:r>
        <w:rPr>
          <w:rStyle w:val="afc"/>
          <w:i w:val="0"/>
          <w:iCs w:val="0"/>
        </w:rPr>
        <w:t>Результат ввода приходного документа отражается в остатках</w:t>
      </w:r>
      <w:r w:rsidR="007976D9">
        <w:rPr>
          <w:rStyle w:val="afc"/>
          <w:i w:val="0"/>
          <w:iCs w:val="0"/>
        </w:rPr>
        <w:t xml:space="preserve"> продуктов</w:t>
      </w:r>
      <w:r>
        <w:rPr>
          <w:rStyle w:val="afc"/>
          <w:i w:val="0"/>
          <w:iCs w:val="0"/>
        </w:rPr>
        <w:t>.</w:t>
      </w:r>
    </w:p>
    <w:p w:rsidR="004E4AF7" w:rsidRDefault="004E4AF7" w:rsidP="003D40BD">
      <w:pPr>
        <w:pStyle w:val="Paragraph01"/>
        <w:spacing w:before="120"/>
        <w:rPr>
          <w:rStyle w:val="afc"/>
          <w:i w:val="0"/>
          <w:iCs w:val="0"/>
        </w:rPr>
      </w:pPr>
      <w:r>
        <w:rPr>
          <w:rStyle w:val="afc"/>
          <w:i w:val="0"/>
          <w:iCs w:val="0"/>
        </w:rPr>
        <w:t xml:space="preserve">Типовые ошибки при </w:t>
      </w:r>
      <w:r w:rsidR="003D40BD">
        <w:rPr>
          <w:rStyle w:val="afc"/>
          <w:i w:val="0"/>
          <w:iCs w:val="0"/>
        </w:rPr>
        <w:t>вводе прихода:</w:t>
      </w:r>
    </w:p>
    <w:p w:rsidR="007976D9" w:rsidRDefault="007976D9" w:rsidP="00D575B3">
      <w:pPr>
        <w:pStyle w:val="Paragraph01"/>
        <w:numPr>
          <w:ilvl w:val="0"/>
          <w:numId w:val="20"/>
        </w:numPr>
        <w:rPr>
          <w:rStyle w:val="afc"/>
          <w:i w:val="0"/>
          <w:iCs w:val="0"/>
        </w:rPr>
      </w:pPr>
      <w:r w:rsidRPr="003D40BD">
        <w:rPr>
          <w:rStyle w:val="afc"/>
          <w:i w:val="0"/>
          <w:iCs w:val="0"/>
        </w:rPr>
        <w:lastRenderedPageBreak/>
        <w:t>ошибка при вводе даты в приходе – приводит к проведению в остатках другим числом</w:t>
      </w:r>
      <w:r>
        <w:rPr>
          <w:rStyle w:val="afc"/>
          <w:i w:val="0"/>
          <w:iCs w:val="0"/>
        </w:rPr>
        <w:t>;</w:t>
      </w:r>
    </w:p>
    <w:p w:rsidR="003D40BD" w:rsidRDefault="003D40BD" w:rsidP="00D575B3">
      <w:pPr>
        <w:pStyle w:val="Paragraph01"/>
        <w:numPr>
          <w:ilvl w:val="0"/>
          <w:numId w:val="20"/>
        </w:numPr>
        <w:rPr>
          <w:rStyle w:val="afc"/>
          <w:i w:val="0"/>
          <w:iCs w:val="0"/>
        </w:rPr>
      </w:pPr>
      <w:r>
        <w:rPr>
          <w:rStyle w:val="afc"/>
          <w:i w:val="0"/>
          <w:iCs w:val="0"/>
        </w:rPr>
        <w:t xml:space="preserve">в поле «Склад» не указана </w:t>
      </w:r>
      <w:proofErr w:type="spellStart"/>
      <w:r w:rsidR="007976D9">
        <w:rPr>
          <w:rStyle w:val="afc"/>
          <w:i w:val="0"/>
          <w:iCs w:val="0"/>
        </w:rPr>
        <w:t>продсклад</w:t>
      </w:r>
      <w:proofErr w:type="spellEnd"/>
      <w:r>
        <w:rPr>
          <w:rStyle w:val="afc"/>
          <w:i w:val="0"/>
          <w:iCs w:val="0"/>
        </w:rPr>
        <w:t>;</w:t>
      </w:r>
    </w:p>
    <w:p w:rsidR="003D40BD" w:rsidRDefault="003D40BD" w:rsidP="00D575B3">
      <w:pPr>
        <w:pStyle w:val="Paragraph01"/>
        <w:numPr>
          <w:ilvl w:val="0"/>
          <w:numId w:val="20"/>
        </w:numPr>
        <w:rPr>
          <w:rStyle w:val="afc"/>
          <w:i w:val="0"/>
          <w:iCs w:val="0"/>
        </w:rPr>
      </w:pPr>
      <w:r w:rsidRPr="003D40BD">
        <w:rPr>
          <w:rStyle w:val="afc"/>
          <w:i w:val="0"/>
          <w:iCs w:val="0"/>
        </w:rPr>
        <w:t>ошибки в количестве или сумме по отдельным строкам – приводит к несовпад</w:t>
      </w:r>
      <w:r w:rsidRPr="003D40BD">
        <w:rPr>
          <w:rStyle w:val="afc"/>
          <w:i w:val="0"/>
          <w:iCs w:val="0"/>
        </w:rPr>
        <w:t>е</w:t>
      </w:r>
      <w:r w:rsidR="00137CBA">
        <w:rPr>
          <w:rStyle w:val="afc"/>
          <w:i w:val="0"/>
          <w:iCs w:val="0"/>
        </w:rPr>
        <w:t>нию общей суммы по документу.</w:t>
      </w:r>
    </w:p>
    <w:p w:rsidR="00BA7305" w:rsidRDefault="00BA7305" w:rsidP="006E0A0F">
      <w:pPr>
        <w:pStyle w:val="2"/>
      </w:pPr>
      <w:bookmarkStart w:id="494" w:name="_Toc398739986"/>
      <w:r>
        <w:t>Выписка расход</w:t>
      </w:r>
      <w:r w:rsidR="00524A1C">
        <w:t>ного документа</w:t>
      </w:r>
      <w:bookmarkEnd w:id="494"/>
    </w:p>
    <w:p w:rsidR="00FE4D46" w:rsidRDefault="00D1799C" w:rsidP="00FE4D46">
      <w:pPr>
        <w:pStyle w:val="Paragraph0"/>
      </w:pPr>
      <w:r>
        <w:t>Расход продуктов в конфигурации «Бухгалтерия государственного учреждения», как правило, регистрируется документами «Меню-требование»</w:t>
      </w:r>
      <w:r w:rsidR="0011482E">
        <w:t>.</w:t>
      </w:r>
      <w:r>
        <w:t xml:space="preserve"> </w:t>
      </w:r>
      <w:r w:rsidR="00FE4D46">
        <w:t>Прочие расходные операции: выдача сухим пайком, списание и т.п. случаи при работе в модуле «Пит</w:t>
      </w:r>
      <w:r w:rsidR="00FE4D46">
        <w:t>а</w:t>
      </w:r>
      <w:r w:rsidR="00FE4D46">
        <w:t>ние» регистрируются документом «Акт списания». Чтобы открыть журнал таких д</w:t>
      </w:r>
      <w:r w:rsidR="00FE4D46">
        <w:t>о</w:t>
      </w:r>
      <w:r w:rsidR="00FE4D46">
        <w:t>кументов, в главном меню модуля «Питание» выберите: Документы – Расходные накладные. Для создания нового документа нажмите «</w:t>
      </w:r>
      <w:r w:rsidR="00FE4D46" w:rsidRPr="00B6405F">
        <w:rPr>
          <w:i/>
        </w:rPr>
        <w:t>Создать</w:t>
      </w:r>
      <w:r w:rsidR="00FE4D46">
        <w:t>» (</w:t>
      </w:r>
      <w:proofErr w:type="spellStart"/>
      <w:r w:rsidR="00FE4D46">
        <w:t>Ins</w:t>
      </w:r>
      <w:proofErr w:type="spellEnd"/>
      <w:r w:rsidR="00FE4D46">
        <w:t xml:space="preserve">). </w:t>
      </w:r>
    </w:p>
    <w:p w:rsidR="00FE4D46" w:rsidRDefault="00FE4D46" w:rsidP="00FE4D46">
      <w:pPr>
        <w:pStyle w:val="Paragraph01"/>
        <w:keepNext/>
      </w:pPr>
      <w:r>
        <w:t>Ввод данных производится в форме редактирования</w:t>
      </w:r>
      <w:r w:rsidRPr="008A5BC3">
        <w:t>.</w:t>
      </w:r>
    </w:p>
    <w:p w:rsidR="00FE4D46" w:rsidRDefault="00FE4D46" w:rsidP="00137CBA">
      <w:pPr>
        <w:pStyle w:val="Paragraph01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B134D98" wp14:editId="6E948AEB">
            <wp:extent cx="4231005" cy="20682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46" w:rsidRDefault="00FE4D46" w:rsidP="00FE4D46">
      <w:pPr>
        <w:pStyle w:val="Paragraph01"/>
      </w:pPr>
      <w:r>
        <w:t>Для заполнения табличной части с продуктами рекомендуется использовать к</w:t>
      </w:r>
      <w:r>
        <w:t>о</w:t>
      </w:r>
      <w:r>
        <w:t>манду «</w:t>
      </w:r>
      <w:r w:rsidRPr="00346647">
        <w:rPr>
          <w:i/>
        </w:rPr>
        <w:t>Подобрать</w:t>
      </w:r>
      <w:r>
        <w:t>» (кнопка над таблицей «Материалы»), по которой открывается форма подбора номенклатуры с учетом имеющихся остатков.</w:t>
      </w:r>
    </w:p>
    <w:p w:rsidR="00FE4D46" w:rsidRDefault="00FE4D46" w:rsidP="00FE4D46">
      <w:pPr>
        <w:pStyle w:val="Paragraph01"/>
      </w:pPr>
      <w:r>
        <w:t>Перед проведением документа на закладке «Бухгалтерская операция» следует ук</w:t>
      </w:r>
      <w:r>
        <w:t>а</w:t>
      </w:r>
      <w:r>
        <w:t>зать типовую операцию.</w:t>
      </w:r>
    </w:p>
    <w:p w:rsidR="00395478" w:rsidRDefault="00395478" w:rsidP="006E0A0F">
      <w:pPr>
        <w:pStyle w:val="2"/>
      </w:pPr>
      <w:bookmarkStart w:id="495" w:name="_Toc398739987"/>
      <w:r>
        <w:t>Отчет за месяц</w:t>
      </w:r>
      <w:bookmarkEnd w:id="495"/>
    </w:p>
    <w:p w:rsidR="00395478" w:rsidRPr="00721BFB" w:rsidRDefault="00395478" w:rsidP="00395478">
      <w:pPr>
        <w:pStyle w:val="Paragraph01"/>
      </w:pPr>
      <w:r w:rsidRPr="00721BFB">
        <w:t>В состав отчета за месяц в дополнение к ранее составленным документам по дням, рекомендуется включать:</w:t>
      </w:r>
    </w:p>
    <w:p w:rsidR="00395478" w:rsidRPr="00721BFB" w:rsidRDefault="00395478" w:rsidP="00FE70B9">
      <w:pPr>
        <w:pStyle w:val="Paragraph01"/>
        <w:numPr>
          <w:ilvl w:val="0"/>
          <w:numId w:val="47"/>
        </w:numPr>
      </w:pPr>
      <w:r w:rsidRPr="00721BFB">
        <w:t>распечатк</w:t>
      </w:r>
      <w:r w:rsidR="00FE70B9">
        <w:t>у</w:t>
      </w:r>
      <w:r w:rsidRPr="00721BFB">
        <w:t xml:space="preserve"> регламентных отчетов: накопительной ведомости по приходу, нак</w:t>
      </w:r>
      <w:r w:rsidRPr="00721BFB">
        <w:t>о</w:t>
      </w:r>
      <w:r w:rsidRPr="00721BFB">
        <w:t xml:space="preserve">пительной ведомости по расходу, </w:t>
      </w:r>
      <w:proofErr w:type="spellStart"/>
      <w:r w:rsidRPr="00721BFB">
        <w:t>оборотно</w:t>
      </w:r>
      <w:proofErr w:type="spellEnd"/>
      <w:r w:rsidRPr="00721BFB">
        <w:t>-сальдовой ведомости по нефинанс</w:t>
      </w:r>
      <w:r w:rsidRPr="00721BFB">
        <w:t>о</w:t>
      </w:r>
      <w:r w:rsidRPr="00721BFB">
        <w:t>вым активам</w:t>
      </w:r>
      <w:r w:rsidR="00FE70B9">
        <w:t>;</w:t>
      </w:r>
    </w:p>
    <w:p w:rsidR="00395478" w:rsidRPr="00721BFB" w:rsidRDefault="00395478" w:rsidP="00FE70B9">
      <w:pPr>
        <w:pStyle w:val="Paragraph01"/>
        <w:numPr>
          <w:ilvl w:val="0"/>
          <w:numId w:val="47"/>
        </w:numPr>
      </w:pPr>
      <w:r w:rsidRPr="00721BFB">
        <w:t>распечатк</w:t>
      </w:r>
      <w:r w:rsidR="00FE70B9">
        <w:t>у</w:t>
      </w:r>
      <w:r w:rsidRPr="00721BFB">
        <w:t xml:space="preserve"> аналитических отчетов </w:t>
      </w:r>
      <w:r w:rsidR="00FE70B9">
        <w:t>«</w:t>
      </w:r>
      <w:r w:rsidRPr="00721BFB">
        <w:t>Стоимость питания</w:t>
      </w:r>
      <w:r w:rsidR="00FE70B9">
        <w:t>»</w:t>
      </w:r>
      <w:r w:rsidRPr="00721BFB">
        <w:t xml:space="preserve">, </w:t>
      </w:r>
      <w:r w:rsidR="00FE70B9">
        <w:t>«</w:t>
      </w:r>
      <w:r w:rsidRPr="00721BFB">
        <w:t>Поступление проду</w:t>
      </w:r>
      <w:r w:rsidRPr="00721BFB">
        <w:t>к</w:t>
      </w:r>
      <w:r w:rsidRPr="00721BFB">
        <w:t>тов по поставщикам</w:t>
      </w:r>
      <w:r w:rsidR="00FE70B9">
        <w:t>»</w:t>
      </w:r>
      <w:r w:rsidRPr="00721BFB">
        <w:t xml:space="preserve">, </w:t>
      </w:r>
      <w:r w:rsidR="00FE70B9">
        <w:t>«</w:t>
      </w:r>
      <w:r w:rsidRPr="00721BFB">
        <w:t>Расход продуктов</w:t>
      </w:r>
      <w:r w:rsidR="00FE70B9">
        <w:t>»</w:t>
      </w:r>
      <w:r w:rsidRPr="00721BFB">
        <w:t xml:space="preserve"> (за месяц)</w:t>
      </w:r>
      <w:r w:rsidR="00FE70B9">
        <w:t>;</w:t>
      </w:r>
    </w:p>
    <w:p w:rsidR="00395478" w:rsidRPr="00721BFB" w:rsidRDefault="00395478" w:rsidP="00FE70B9">
      <w:pPr>
        <w:pStyle w:val="Paragraph01"/>
        <w:numPr>
          <w:ilvl w:val="0"/>
          <w:numId w:val="47"/>
        </w:numPr>
      </w:pPr>
      <w:r w:rsidRPr="00721BFB">
        <w:t>распечатк</w:t>
      </w:r>
      <w:r w:rsidR="00FE70B9">
        <w:t>у</w:t>
      </w:r>
      <w:r w:rsidRPr="00721BFB">
        <w:t xml:space="preserve"> отчета, регистрирующего остатки продуктов </w:t>
      </w:r>
      <w:r w:rsidR="00FE70B9">
        <w:t>–</w:t>
      </w:r>
      <w:r w:rsidRPr="00721BFB">
        <w:t xml:space="preserve"> </w:t>
      </w:r>
      <w:proofErr w:type="spellStart"/>
      <w:r w:rsidRPr="00721BFB">
        <w:t>оборотно</w:t>
      </w:r>
      <w:proofErr w:type="spellEnd"/>
      <w:r w:rsidRPr="00721BFB">
        <w:t>-сальдов</w:t>
      </w:r>
      <w:r w:rsidR="00FE70B9">
        <w:t>ую</w:t>
      </w:r>
      <w:r w:rsidRPr="00721BFB">
        <w:t xml:space="preserve"> ведомость (по счету </w:t>
      </w:r>
      <w:r w:rsidR="00FE70B9">
        <w:t>«</w:t>
      </w:r>
      <w:r w:rsidRPr="00721BFB">
        <w:t>Продукты</w:t>
      </w:r>
      <w:r w:rsidR="00FE70B9">
        <w:t>»</w:t>
      </w:r>
      <w:r w:rsidRPr="00721BFB">
        <w:t>) за месяц</w:t>
      </w:r>
      <w:r w:rsidR="00FE70B9">
        <w:t>.</w:t>
      </w:r>
    </w:p>
    <w:p w:rsidR="00A07D72" w:rsidRDefault="00A07D72" w:rsidP="00A07D72">
      <w:pPr>
        <w:pStyle w:val="Paragraph0"/>
        <w:spacing w:before="120"/>
      </w:pPr>
      <w:r>
        <w:lastRenderedPageBreak/>
        <w:t xml:space="preserve">При необходимости </w:t>
      </w:r>
      <w:r w:rsidR="00FE70B9">
        <w:t>регистрации</w:t>
      </w:r>
      <w:r>
        <w:t xml:space="preserve"> движения о</w:t>
      </w:r>
      <w:r w:rsidR="00FE70B9">
        <w:t>тдельных продуктов</w:t>
      </w:r>
      <w:r>
        <w:t xml:space="preserve"> распечатывают «Складскую карточку».</w:t>
      </w:r>
    </w:p>
    <w:p w:rsidR="00524A1C" w:rsidRDefault="00524A1C" w:rsidP="006E0A0F">
      <w:pPr>
        <w:pStyle w:val="2"/>
      </w:pPr>
      <w:bookmarkStart w:id="496" w:name="_Toc398739988"/>
      <w:r>
        <w:t>Проведение инвентаризации</w:t>
      </w:r>
      <w:bookmarkEnd w:id="496"/>
    </w:p>
    <w:p w:rsidR="006E0A0F" w:rsidRDefault="0007275E" w:rsidP="006E0A0F">
      <w:pPr>
        <w:pStyle w:val="Paragraph0"/>
      </w:pPr>
      <w:r>
        <w:t>При компьютерном учете целями инвентаризации являются: 1) сверка и уравнив</w:t>
      </w:r>
      <w:r>
        <w:t>а</w:t>
      </w:r>
      <w:r>
        <w:t>ние данных в информационной базе и фактических, 2) выявление излишков и нед</w:t>
      </w:r>
      <w:r>
        <w:t>о</w:t>
      </w:r>
      <w:r>
        <w:t>стач (и принятие мер по их устранению).</w:t>
      </w:r>
    </w:p>
    <w:p w:rsidR="0007275E" w:rsidRDefault="0007275E" w:rsidP="006E0A0F">
      <w:pPr>
        <w:pStyle w:val="Paragraph0"/>
      </w:pPr>
      <w:r>
        <w:t>Первичными фактами хозяйственной жизни, по которым в программе регистрир</w:t>
      </w:r>
      <w:r>
        <w:t>у</w:t>
      </w:r>
      <w:r>
        <w:t>ется документ «Инвентаризация», могут быть: периодическая (ежегодная) инвентар</w:t>
      </w:r>
      <w:r>
        <w:t>и</w:t>
      </w:r>
      <w:r>
        <w:t>зация, смена материально-ответственного лица, закрытие склада (например на кан</w:t>
      </w:r>
      <w:r>
        <w:t>и</w:t>
      </w:r>
      <w:r>
        <w:t>кулы в школе</w:t>
      </w:r>
      <w:r w:rsidR="00FE70B9">
        <w:t>, ремонт</w:t>
      </w:r>
      <w:r>
        <w:t>) и другие случаи.</w:t>
      </w:r>
    </w:p>
    <w:p w:rsidR="00FE70B9" w:rsidRDefault="00FE70B9" w:rsidP="00FE70B9">
      <w:pPr>
        <w:pStyle w:val="Paragraph01"/>
        <w:keepNext/>
      </w:pPr>
      <w:r>
        <w:t>Ввод данных производится в форме редактирования</w:t>
      </w:r>
      <w:r w:rsidRPr="008A5BC3">
        <w:t>.</w:t>
      </w:r>
    </w:p>
    <w:p w:rsidR="00FE70B9" w:rsidRDefault="00FE70B9" w:rsidP="00137CBA">
      <w:pPr>
        <w:pStyle w:val="Paragraph01"/>
        <w:spacing w:before="120"/>
        <w:jc w:val="center"/>
      </w:pPr>
      <w:r>
        <w:rPr>
          <w:noProof/>
        </w:rPr>
        <w:drawing>
          <wp:inline distT="0" distB="0" distL="0" distR="0" wp14:anchorId="53A25D3E" wp14:editId="16E007BD">
            <wp:extent cx="3754755" cy="2851785"/>
            <wp:effectExtent l="19050" t="0" r="0" b="0"/>
            <wp:docPr id="18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lum bright="-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B9" w:rsidRDefault="00FE70B9" w:rsidP="00FE70B9">
      <w:pPr>
        <w:pStyle w:val="Paragraph01"/>
        <w:spacing w:before="120"/>
      </w:pPr>
      <w:r>
        <w:t>Порядок ввода данных:</w:t>
      </w:r>
    </w:p>
    <w:p w:rsidR="00FE70B9" w:rsidRDefault="00FE70B9" w:rsidP="00FE70B9">
      <w:pPr>
        <w:pStyle w:val="Paragraph01"/>
        <w:numPr>
          <w:ilvl w:val="0"/>
          <w:numId w:val="36"/>
        </w:numPr>
      </w:pPr>
      <w:r>
        <w:t xml:space="preserve">Введите </w:t>
      </w:r>
      <w:r w:rsidRPr="00513497">
        <w:rPr>
          <w:b/>
        </w:rPr>
        <w:t>дату</w:t>
      </w:r>
      <w:r>
        <w:t xml:space="preserve"> и </w:t>
      </w:r>
      <w:r w:rsidRPr="00513497">
        <w:rPr>
          <w:b/>
        </w:rPr>
        <w:t>время</w:t>
      </w:r>
      <w:r w:rsidRPr="00513497">
        <w:t>.</w:t>
      </w:r>
    </w:p>
    <w:p w:rsidR="00FE70B9" w:rsidRDefault="00FE70B9" w:rsidP="00FE70B9">
      <w:pPr>
        <w:pStyle w:val="Paragraph01"/>
        <w:numPr>
          <w:ilvl w:val="0"/>
          <w:numId w:val="36"/>
        </w:numPr>
      </w:pPr>
      <w:r>
        <w:t xml:space="preserve">Укажите продуктовый </w:t>
      </w:r>
      <w:r w:rsidRPr="00513497">
        <w:rPr>
          <w:b/>
        </w:rPr>
        <w:t>склад</w:t>
      </w:r>
      <w:r>
        <w:t xml:space="preserve"> – центр материальной ответственности</w:t>
      </w:r>
    </w:p>
    <w:p w:rsidR="00FE70B9" w:rsidRDefault="00FE70B9" w:rsidP="00FE70B9">
      <w:pPr>
        <w:pStyle w:val="Paragraph01"/>
        <w:numPr>
          <w:ilvl w:val="0"/>
          <w:numId w:val="36"/>
        </w:numPr>
      </w:pPr>
      <w:r>
        <w:t>Нажмите «</w:t>
      </w:r>
      <w:r w:rsidRPr="00513497">
        <w:rPr>
          <w:i/>
        </w:rPr>
        <w:t>Заполнить</w:t>
      </w:r>
      <w:r>
        <w:t>» (над табличной частью) и выберите «</w:t>
      </w:r>
      <w:r w:rsidRPr="00513497">
        <w:rPr>
          <w:i/>
        </w:rPr>
        <w:t xml:space="preserve">По данным </w:t>
      </w:r>
      <w:proofErr w:type="spellStart"/>
      <w:r w:rsidRPr="00513497">
        <w:rPr>
          <w:i/>
        </w:rPr>
        <w:t>бух.учета</w:t>
      </w:r>
      <w:proofErr w:type="spellEnd"/>
      <w:r>
        <w:t>».</w:t>
      </w:r>
    </w:p>
    <w:p w:rsidR="00FE70B9" w:rsidRDefault="00FE70B9" w:rsidP="00FE70B9">
      <w:pPr>
        <w:pStyle w:val="Paragraph01"/>
        <w:numPr>
          <w:ilvl w:val="0"/>
          <w:numId w:val="36"/>
        </w:numPr>
      </w:pPr>
      <w:r>
        <w:t>Если вам нужна инвентарная опись для проставления в ней фактических данных:  запишите документ («</w:t>
      </w:r>
      <w:r w:rsidRPr="00513497">
        <w:rPr>
          <w:i/>
        </w:rPr>
        <w:t>Записать и закрыть</w:t>
      </w:r>
      <w:r>
        <w:t>») и в форме списка документов нажмите «</w:t>
      </w:r>
      <w:r w:rsidRPr="00513497">
        <w:rPr>
          <w:i/>
        </w:rPr>
        <w:t>Печать</w:t>
      </w:r>
      <w:r>
        <w:t>».</w:t>
      </w:r>
    </w:p>
    <w:p w:rsidR="00FE70B9" w:rsidRDefault="00FE70B9" w:rsidP="00FE70B9">
      <w:pPr>
        <w:pStyle w:val="Paragraph01"/>
        <w:numPr>
          <w:ilvl w:val="0"/>
          <w:numId w:val="36"/>
        </w:numPr>
      </w:pPr>
      <w:r>
        <w:t>Введите фактическое количество по строкам. Если изменений мало, для быстрого заполнения колонки «По факту» значениями, равными колонке «По учету» – нажмите «</w:t>
      </w:r>
      <w:r w:rsidRPr="00513497">
        <w:rPr>
          <w:i/>
        </w:rPr>
        <w:t xml:space="preserve">Заполнить – Фактическое наличие по данным </w:t>
      </w:r>
      <w:proofErr w:type="spellStart"/>
      <w:r w:rsidRPr="00513497">
        <w:rPr>
          <w:i/>
        </w:rPr>
        <w:t>бух.учета</w:t>
      </w:r>
      <w:proofErr w:type="spellEnd"/>
      <w:r>
        <w:t>», а затем вв</w:t>
      </w:r>
      <w:r>
        <w:t>е</w:t>
      </w:r>
      <w:r>
        <w:t>дите факт по строкам, где имеются отличия.</w:t>
      </w:r>
    </w:p>
    <w:p w:rsidR="00FE70B9" w:rsidRDefault="00FE70B9" w:rsidP="00FE70B9">
      <w:pPr>
        <w:pStyle w:val="Paragraph01"/>
        <w:numPr>
          <w:ilvl w:val="0"/>
          <w:numId w:val="36"/>
        </w:numPr>
      </w:pPr>
      <w:r>
        <w:lastRenderedPageBreak/>
        <w:t>Закончив ввод данных, распечатайте инвентаризационную опись. Перед этим заполните данные на закладке «Комиссия». запишите документ («</w:t>
      </w:r>
      <w:r w:rsidRPr="00513497">
        <w:rPr>
          <w:i/>
        </w:rPr>
        <w:t>Записать и з</w:t>
      </w:r>
      <w:r w:rsidRPr="00513497">
        <w:rPr>
          <w:i/>
        </w:rPr>
        <w:t>а</w:t>
      </w:r>
      <w:r w:rsidRPr="00513497">
        <w:rPr>
          <w:i/>
        </w:rPr>
        <w:t>крыть</w:t>
      </w:r>
      <w:r>
        <w:t>») и в форме списка документов нажмите «</w:t>
      </w:r>
      <w:r w:rsidRPr="00513497">
        <w:rPr>
          <w:i/>
        </w:rPr>
        <w:t>Печать</w:t>
      </w:r>
      <w:r>
        <w:t>».</w:t>
      </w:r>
    </w:p>
    <w:p w:rsidR="00FE70B9" w:rsidRDefault="00FE70B9" w:rsidP="00137CBA">
      <w:pPr>
        <w:pStyle w:val="Paragraph01"/>
        <w:keepNext/>
        <w:spacing w:before="120"/>
      </w:pPr>
      <w:r>
        <w:t xml:space="preserve">Для отражения результатов инвентаризации в учете: </w:t>
      </w:r>
    </w:p>
    <w:p w:rsidR="00FE70B9" w:rsidRDefault="00FE70B9" w:rsidP="00FE70B9">
      <w:pPr>
        <w:pStyle w:val="Paragraph01"/>
        <w:numPr>
          <w:ilvl w:val="0"/>
          <w:numId w:val="37"/>
        </w:numPr>
      </w:pPr>
      <w:r>
        <w:t>Откройте документ, на закладках «Списание недостач» и «Оприходование и</w:t>
      </w:r>
      <w:r>
        <w:t>з</w:t>
      </w:r>
      <w:r>
        <w:t xml:space="preserve">лишков» нажмите «Заполнить». </w:t>
      </w:r>
    </w:p>
    <w:p w:rsidR="00FE70B9" w:rsidRDefault="00FE70B9" w:rsidP="00FE70B9">
      <w:pPr>
        <w:pStyle w:val="Paragraph01"/>
        <w:numPr>
          <w:ilvl w:val="0"/>
          <w:numId w:val="37"/>
        </w:numPr>
      </w:pPr>
      <w:r>
        <w:t>Запишите документ (команда «Записать») и в форме документа нажмите: «С</w:t>
      </w:r>
      <w:r>
        <w:t>о</w:t>
      </w:r>
      <w:r>
        <w:t>здать на основании – Акт списания материалов» (для списания недостач) и «С</w:t>
      </w:r>
      <w:r>
        <w:t>о</w:t>
      </w:r>
      <w:r>
        <w:t xml:space="preserve">здать на основании – Поступление материалов» (для прихода излишков). </w:t>
      </w:r>
    </w:p>
    <w:p w:rsidR="00FE70B9" w:rsidRDefault="00FE70B9" w:rsidP="00FE70B9">
      <w:pPr>
        <w:pStyle w:val="Paragraph01"/>
        <w:numPr>
          <w:ilvl w:val="0"/>
          <w:numId w:val="37"/>
        </w:numPr>
      </w:pPr>
      <w:r>
        <w:t>После проведения этих документов остатки на складе по данным бухгалтерского учета будут равны данным, введенным вами в колонке «Фактическое наличие».</w:t>
      </w:r>
    </w:p>
    <w:p w:rsidR="00276493" w:rsidRDefault="00B040A3" w:rsidP="00276493">
      <w:pPr>
        <w:pStyle w:val="Paragraph0"/>
        <w:spacing w:before="120"/>
      </w:pPr>
      <w:r>
        <w:t xml:space="preserve">Работа по вводу фактических данных может занять некоторое время. </w:t>
      </w:r>
      <w:r w:rsidR="00276493">
        <w:t>Если при вводе данных документа возникла необходимость прерваться, нажмите «Провести и закрыть» – никакие остатки при этом не изменятся.</w:t>
      </w:r>
    </w:p>
    <w:p w:rsidR="008D1F42" w:rsidRDefault="008D1F42" w:rsidP="006E0A0F">
      <w:pPr>
        <w:pStyle w:val="Paragraph0"/>
      </w:pPr>
      <w:r>
        <w:t>Позиции, отсутствующие по данным учета, можно добавить в табличную часть документа «Инвентаризация» строку вручную: нажать «</w:t>
      </w:r>
      <w:r w:rsidRPr="008D1F42">
        <w:rPr>
          <w:i/>
        </w:rPr>
        <w:t>Добавить</w:t>
      </w:r>
      <w:r>
        <w:t>», выбрать номе</w:t>
      </w:r>
      <w:r>
        <w:t>н</w:t>
      </w:r>
      <w:r>
        <w:t>клатуру из справочника.</w:t>
      </w:r>
    </w:p>
    <w:p w:rsidR="00A92A0C" w:rsidRPr="002C3DAA" w:rsidRDefault="00A92A0C" w:rsidP="00395478">
      <w:pPr>
        <w:pStyle w:val="2"/>
      </w:pPr>
      <w:bookmarkStart w:id="497" w:name="_Toc254946334"/>
      <w:bookmarkStart w:id="498" w:name="_Toc298182298"/>
      <w:bookmarkStart w:id="499" w:name="_Toc298185284"/>
      <w:bookmarkStart w:id="500" w:name="_Toc398739989"/>
      <w:bookmarkStart w:id="501" w:name="_Toc88739312"/>
      <w:bookmarkStart w:id="502" w:name="_Toc88739494"/>
      <w:bookmarkStart w:id="503" w:name="_Toc89768634"/>
      <w:bookmarkStart w:id="504" w:name="_Toc89783557"/>
      <w:bookmarkStart w:id="505" w:name="_Toc92196259"/>
      <w:bookmarkStart w:id="506" w:name="_Toc94246475"/>
      <w:bookmarkStart w:id="507" w:name="_Toc94246795"/>
      <w:bookmarkStart w:id="508" w:name="_Toc96829572"/>
      <w:bookmarkStart w:id="509" w:name="_Toc96958899"/>
      <w:bookmarkStart w:id="510" w:name="_Toc114641969"/>
      <w:bookmarkStart w:id="511" w:name="_Toc88739318"/>
      <w:bookmarkStart w:id="512" w:name="_Toc88739500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r w:rsidRPr="002C3DAA">
        <w:t>Удаление</w:t>
      </w:r>
      <w:r w:rsidR="00950866">
        <w:t xml:space="preserve"> </w:t>
      </w:r>
      <w:r w:rsidRPr="002C3DAA">
        <w:t>объектов</w:t>
      </w:r>
      <w:bookmarkEnd w:id="497"/>
      <w:bookmarkEnd w:id="498"/>
      <w:bookmarkEnd w:id="499"/>
      <w:bookmarkEnd w:id="500"/>
    </w:p>
    <w:p w:rsidR="00A92A0C" w:rsidRPr="002C3DAA" w:rsidRDefault="00E478BF" w:rsidP="00A92A0C">
      <w:pPr>
        <w:pStyle w:val="Paragraph0"/>
      </w:pPr>
      <w:r w:rsidRPr="002C3DAA">
        <w:t>При</w:t>
      </w:r>
      <w:r w:rsidR="00950866">
        <w:t xml:space="preserve"> </w:t>
      </w:r>
      <w:r w:rsidRPr="002C3DAA">
        <w:t>работе</w:t>
      </w:r>
      <w:r w:rsidR="00950866">
        <w:t xml:space="preserve"> </w:t>
      </w:r>
      <w:r w:rsidRPr="002C3DAA">
        <w:t>со</w:t>
      </w:r>
      <w:r w:rsidR="00950866">
        <w:t xml:space="preserve"> </w:t>
      </w:r>
      <w:r w:rsidRPr="002C3DAA">
        <w:t>справочниками</w:t>
      </w:r>
      <w:r w:rsidR="00950866">
        <w:t xml:space="preserve"> </w:t>
      </w:r>
      <w:r w:rsidRPr="002C3DAA">
        <w:t>и</w:t>
      </w:r>
      <w:r w:rsidR="00950866">
        <w:t xml:space="preserve"> </w:t>
      </w:r>
      <w:r w:rsidRPr="002C3DAA">
        <w:t>документами</w:t>
      </w:r>
      <w:r w:rsidR="00950866">
        <w:t xml:space="preserve"> </w:t>
      </w:r>
      <w:r w:rsidRPr="002C3DAA">
        <w:t>в</w:t>
      </w:r>
      <w:r w:rsidR="00950866">
        <w:t xml:space="preserve"> </w:t>
      </w:r>
      <w:r w:rsidR="00046FD6" w:rsidRPr="002C3DAA">
        <w:t>«</w:t>
      </w:r>
      <w:r w:rsidRPr="002C3DAA">
        <w:t>1С:Предприятие</w:t>
      </w:r>
      <w:r w:rsidR="00046FD6" w:rsidRPr="002C3DAA">
        <w:t>»</w:t>
      </w:r>
      <w:r w:rsidR="00950866">
        <w:t xml:space="preserve"> </w:t>
      </w:r>
      <w:r w:rsidRPr="002C3DAA">
        <w:t>кноп</w:t>
      </w:r>
      <w:r w:rsidR="00395478">
        <w:t>к</w:t>
      </w:r>
      <w:r w:rsidRPr="002C3DAA">
        <w:t>а</w:t>
      </w:r>
      <w:r w:rsidR="00395478">
        <w:t xml:space="preserve"> с кра</w:t>
      </w:r>
      <w:r w:rsidR="00395478">
        <w:t>с</w:t>
      </w:r>
      <w:r w:rsidR="00395478">
        <w:t>ным крестиком</w:t>
      </w:r>
      <w:r w:rsidR="00950866">
        <w:t xml:space="preserve"> </w:t>
      </w:r>
      <w:r w:rsidRPr="002C3DAA">
        <w:t>лишь</w:t>
      </w:r>
      <w:r w:rsidR="00950866">
        <w:t xml:space="preserve"> </w:t>
      </w:r>
      <w:r w:rsidRPr="002C3DAA">
        <w:t>помечает</w:t>
      </w:r>
      <w:r w:rsidR="00950866">
        <w:t xml:space="preserve"> </w:t>
      </w:r>
      <w:r w:rsidRPr="002C3DAA">
        <w:t>объекты</w:t>
      </w:r>
      <w:r w:rsidR="00950866">
        <w:t xml:space="preserve"> </w:t>
      </w:r>
      <w:r w:rsidRPr="002C3DAA">
        <w:t>на</w:t>
      </w:r>
      <w:r w:rsidR="00950866">
        <w:t xml:space="preserve"> </w:t>
      </w:r>
      <w:r w:rsidRPr="002C3DAA">
        <w:t>удаление.</w:t>
      </w:r>
    </w:p>
    <w:p w:rsidR="00E478BF" w:rsidRPr="002C3DAA" w:rsidRDefault="00E478BF" w:rsidP="00A92A0C">
      <w:pPr>
        <w:pStyle w:val="Paragraph0"/>
      </w:pPr>
      <w:r w:rsidRPr="002C3DAA">
        <w:t>Чтобы</w:t>
      </w:r>
      <w:r w:rsidR="00950866">
        <w:t xml:space="preserve"> </w:t>
      </w:r>
      <w:r w:rsidRPr="002C3DAA">
        <w:t>полностью</w:t>
      </w:r>
      <w:r w:rsidR="00950866">
        <w:t xml:space="preserve"> </w:t>
      </w:r>
      <w:r w:rsidRPr="002C3DAA">
        <w:t>удалить</w:t>
      </w:r>
      <w:r w:rsidR="00950866">
        <w:t xml:space="preserve"> </w:t>
      </w:r>
      <w:r w:rsidR="00F875AC" w:rsidRPr="002C3DAA">
        <w:t>из</w:t>
      </w:r>
      <w:r w:rsidR="00950866">
        <w:t xml:space="preserve"> </w:t>
      </w:r>
      <w:r w:rsidR="00F875AC" w:rsidRPr="002C3DAA">
        <w:t>информационной</w:t>
      </w:r>
      <w:r w:rsidR="00950866">
        <w:t xml:space="preserve"> </w:t>
      </w:r>
      <w:r w:rsidR="00F875AC" w:rsidRPr="002C3DAA">
        <w:t>базы</w:t>
      </w:r>
      <w:r w:rsidR="00950866">
        <w:t xml:space="preserve"> </w:t>
      </w:r>
      <w:r w:rsidRPr="002C3DAA">
        <w:t>такие</w:t>
      </w:r>
      <w:r w:rsidR="00950866">
        <w:t xml:space="preserve"> </w:t>
      </w:r>
      <w:r w:rsidRPr="002C3DAA">
        <w:rPr>
          <w:i/>
        </w:rPr>
        <w:t>помеченные</w:t>
      </w:r>
      <w:r w:rsidR="00950866">
        <w:rPr>
          <w:i/>
        </w:rPr>
        <w:t xml:space="preserve"> </w:t>
      </w:r>
      <w:r w:rsidRPr="002C3DAA">
        <w:rPr>
          <w:i/>
        </w:rPr>
        <w:t>на</w:t>
      </w:r>
      <w:r w:rsidR="00950866">
        <w:rPr>
          <w:i/>
        </w:rPr>
        <w:t xml:space="preserve"> </w:t>
      </w:r>
      <w:r w:rsidRPr="002C3DAA">
        <w:rPr>
          <w:i/>
        </w:rPr>
        <w:t>удал</w:t>
      </w:r>
      <w:r w:rsidRPr="002C3DAA">
        <w:rPr>
          <w:i/>
        </w:rPr>
        <w:t>е</w:t>
      </w:r>
      <w:r w:rsidRPr="002C3DAA">
        <w:rPr>
          <w:i/>
        </w:rPr>
        <w:t>ние</w:t>
      </w:r>
      <w:r w:rsidR="00950866">
        <w:t xml:space="preserve"> </w:t>
      </w:r>
      <w:r w:rsidRPr="002C3DAA">
        <w:t>объекты:</w:t>
      </w:r>
    </w:p>
    <w:p w:rsidR="00E478BF" w:rsidRPr="002C3DAA" w:rsidRDefault="00084038" w:rsidP="008D0613">
      <w:pPr>
        <w:pStyle w:val="List1"/>
        <w:numPr>
          <w:ilvl w:val="0"/>
          <w:numId w:val="4"/>
        </w:numPr>
      </w:pPr>
      <w:r>
        <w:t>Для запуска</w:t>
      </w:r>
      <w:r w:rsidR="001F4738">
        <w:t xml:space="preserve"> удаления помеченных: </w:t>
      </w:r>
      <w:r w:rsidRPr="00084038">
        <w:rPr>
          <w:i/>
        </w:rPr>
        <w:t xml:space="preserve">Все функции </w:t>
      </w:r>
      <w:r w:rsidR="001F4738" w:rsidRPr="00084038">
        <w:rPr>
          <w:i/>
        </w:rPr>
        <w:t xml:space="preserve">– </w:t>
      </w:r>
      <w:r w:rsidRPr="00084038">
        <w:rPr>
          <w:i/>
        </w:rPr>
        <w:t xml:space="preserve">Стандартные </w:t>
      </w:r>
      <w:r w:rsidR="001F4738" w:rsidRPr="00084038">
        <w:rPr>
          <w:i/>
        </w:rPr>
        <w:t>– Удаление п</w:t>
      </w:r>
      <w:r w:rsidR="001F4738" w:rsidRPr="00084038">
        <w:rPr>
          <w:i/>
        </w:rPr>
        <w:t>о</w:t>
      </w:r>
      <w:r w:rsidR="001F4738" w:rsidRPr="00084038">
        <w:rPr>
          <w:i/>
        </w:rPr>
        <w:t>меченных</w:t>
      </w:r>
      <w:r w:rsidRPr="00084038">
        <w:rPr>
          <w:i/>
        </w:rPr>
        <w:t xml:space="preserve"> объектов</w:t>
      </w:r>
      <w:r w:rsidR="001F4738">
        <w:t xml:space="preserve">. </w:t>
      </w:r>
    </w:p>
    <w:p w:rsidR="00E478BF" w:rsidRPr="002C3DAA" w:rsidRDefault="001F4738" w:rsidP="008D0613">
      <w:pPr>
        <w:pStyle w:val="List1"/>
        <w:numPr>
          <w:ilvl w:val="0"/>
          <w:numId w:val="4"/>
        </w:numPr>
      </w:pPr>
      <w:r>
        <w:t xml:space="preserve">На запрос программы «Удалить объекты?» нажмите </w:t>
      </w:r>
      <w:r w:rsidR="009362ED" w:rsidRPr="002C3DAA">
        <w:rPr>
          <w:i/>
        </w:rPr>
        <w:t>«</w:t>
      </w:r>
      <w:r>
        <w:rPr>
          <w:i/>
        </w:rPr>
        <w:t>Да</w:t>
      </w:r>
      <w:r w:rsidR="009362ED" w:rsidRPr="002C3DAA">
        <w:rPr>
          <w:i/>
        </w:rPr>
        <w:t>»</w:t>
      </w:r>
      <w:r w:rsidR="00F51273" w:rsidRPr="002C3DAA">
        <w:t>;</w:t>
      </w:r>
    </w:p>
    <w:p w:rsidR="00E478BF" w:rsidRPr="002C3DAA" w:rsidRDefault="003D372D" w:rsidP="008D0613">
      <w:pPr>
        <w:pStyle w:val="List1"/>
        <w:numPr>
          <w:ilvl w:val="0"/>
          <w:numId w:val="4"/>
        </w:numPr>
      </w:pPr>
      <w:r w:rsidRPr="002C3DAA">
        <w:t>по</w:t>
      </w:r>
      <w:r w:rsidR="00950866">
        <w:t xml:space="preserve"> </w:t>
      </w:r>
      <w:r w:rsidRPr="002C3DAA">
        <w:t>завершении</w:t>
      </w:r>
      <w:r w:rsidR="00950866">
        <w:t xml:space="preserve"> </w:t>
      </w:r>
      <w:r w:rsidRPr="002C3DAA">
        <w:t>операции</w:t>
      </w:r>
      <w:r w:rsidR="00950866">
        <w:t xml:space="preserve"> </w:t>
      </w:r>
      <w:r w:rsidRPr="002C3DAA">
        <w:t>закройте</w:t>
      </w:r>
      <w:r w:rsidR="00950866">
        <w:t xml:space="preserve"> </w:t>
      </w:r>
      <w:r w:rsidRPr="002C3DAA">
        <w:t>окно.</w:t>
      </w:r>
    </w:p>
    <w:p w:rsidR="006C2C6F" w:rsidRDefault="00B9722C" w:rsidP="00F875AC">
      <w:pPr>
        <w:pStyle w:val="Paragraph01"/>
        <w:spacing w:before="120"/>
      </w:pPr>
      <w:r w:rsidRPr="002C3DAA">
        <w:t>Программа</w:t>
      </w:r>
      <w:r w:rsidR="00950866">
        <w:t xml:space="preserve"> </w:t>
      </w:r>
      <w:r w:rsidRPr="002C3DAA">
        <w:t>удалит</w:t>
      </w:r>
      <w:r w:rsidR="00950866">
        <w:t xml:space="preserve"> </w:t>
      </w:r>
      <w:r w:rsidRPr="002C3DAA">
        <w:t>все</w:t>
      </w:r>
      <w:r w:rsidR="00950866">
        <w:t xml:space="preserve"> </w:t>
      </w:r>
      <w:r w:rsidRPr="002C3DAA">
        <w:t>помеченные</w:t>
      </w:r>
      <w:r w:rsidR="00950866">
        <w:t xml:space="preserve"> </w:t>
      </w:r>
      <w:r w:rsidRPr="002C3DAA">
        <w:t>на</w:t>
      </w:r>
      <w:r w:rsidR="00950866">
        <w:t xml:space="preserve"> </w:t>
      </w:r>
      <w:r w:rsidRPr="002C3DAA">
        <w:t>удаление</w:t>
      </w:r>
      <w:r w:rsidR="00950866">
        <w:t xml:space="preserve"> </w:t>
      </w:r>
      <w:r w:rsidRPr="002C3DAA">
        <w:t>объекты,</w:t>
      </w:r>
      <w:r w:rsidR="00950866">
        <w:t xml:space="preserve"> </w:t>
      </w:r>
      <w:r w:rsidRPr="002C3DAA">
        <w:t>которые</w:t>
      </w:r>
      <w:r w:rsidR="00950866">
        <w:t xml:space="preserve"> </w:t>
      </w:r>
      <w:r w:rsidRPr="002C3DAA">
        <w:t>можно</w:t>
      </w:r>
      <w:r w:rsidR="00950866">
        <w:t xml:space="preserve"> </w:t>
      </w:r>
      <w:r w:rsidR="00F875AC" w:rsidRPr="002C3DAA">
        <w:t>удалять</w:t>
      </w:r>
      <w:r w:rsidRPr="002C3DAA">
        <w:t>.</w:t>
      </w:r>
      <w:r w:rsidR="00950866">
        <w:t xml:space="preserve"> </w:t>
      </w:r>
      <w:r w:rsidRPr="002C3DAA">
        <w:t>Например,</w:t>
      </w:r>
      <w:r w:rsidR="00950866">
        <w:t xml:space="preserve"> </w:t>
      </w:r>
      <w:r w:rsidRPr="002C3DAA">
        <w:t>не</w:t>
      </w:r>
      <w:r w:rsidR="00950866">
        <w:t xml:space="preserve"> </w:t>
      </w:r>
      <w:r w:rsidRPr="002C3DAA">
        <w:t>будет</w:t>
      </w:r>
      <w:r w:rsidR="00950866">
        <w:t xml:space="preserve"> </w:t>
      </w:r>
      <w:r w:rsidRPr="002C3DAA">
        <w:t>удалена</w:t>
      </w:r>
      <w:r w:rsidR="00950866">
        <w:t xml:space="preserve"> </w:t>
      </w:r>
      <w:r w:rsidR="0015634D">
        <w:t>номенклатура</w:t>
      </w:r>
      <w:r w:rsidRPr="002C3DAA">
        <w:t>,</w:t>
      </w:r>
      <w:r w:rsidR="00950866">
        <w:t xml:space="preserve"> </w:t>
      </w:r>
      <w:r w:rsidRPr="002C3DAA">
        <w:t>на</w:t>
      </w:r>
      <w:r w:rsidR="00950866">
        <w:t xml:space="preserve"> </w:t>
      </w:r>
      <w:r w:rsidRPr="002C3DAA">
        <w:t>которую</w:t>
      </w:r>
      <w:r w:rsidR="00950866">
        <w:t xml:space="preserve"> </w:t>
      </w:r>
      <w:r w:rsidRPr="002C3DAA">
        <w:t>имеются</w:t>
      </w:r>
      <w:r w:rsidR="00950866">
        <w:t xml:space="preserve"> </w:t>
      </w:r>
      <w:r w:rsidRPr="002C3DAA">
        <w:t>ссылки</w:t>
      </w:r>
      <w:r w:rsidR="00950866">
        <w:t xml:space="preserve"> </w:t>
      </w:r>
      <w:r w:rsidRPr="002C3DAA">
        <w:t>в</w:t>
      </w:r>
      <w:r w:rsidR="00950866">
        <w:t xml:space="preserve"> </w:t>
      </w:r>
      <w:r w:rsidR="0015634D">
        <w:t>накладных</w:t>
      </w:r>
      <w:r w:rsidRPr="002C3DAA">
        <w:t>.</w:t>
      </w:r>
    </w:p>
    <w:p w:rsidR="003B6E90" w:rsidRDefault="003B6E90" w:rsidP="00F875AC">
      <w:pPr>
        <w:pStyle w:val="Paragraph01"/>
        <w:spacing w:before="120"/>
      </w:pPr>
      <w:r>
        <w:t>Удаление</w:t>
      </w:r>
      <w:r w:rsidR="00950866">
        <w:t xml:space="preserve"> </w:t>
      </w:r>
      <w:r>
        <w:t>помеченных</w:t>
      </w:r>
      <w:r w:rsidR="00950866">
        <w:t xml:space="preserve"> </w:t>
      </w:r>
      <w:r>
        <w:t>объектов</w:t>
      </w:r>
      <w:r w:rsidR="00950866">
        <w:t xml:space="preserve"> </w:t>
      </w:r>
      <w:r>
        <w:t>требует</w:t>
      </w:r>
      <w:r w:rsidR="00950866">
        <w:t xml:space="preserve"> </w:t>
      </w:r>
      <w:r>
        <w:t>монопольного</w:t>
      </w:r>
      <w:r w:rsidR="00950866">
        <w:t xml:space="preserve"> </w:t>
      </w:r>
      <w:r>
        <w:t>режима</w:t>
      </w:r>
      <w:r w:rsidR="00950866">
        <w:t xml:space="preserve"> </w:t>
      </w:r>
      <w:r>
        <w:t>работы</w:t>
      </w:r>
      <w:r w:rsidR="00950866">
        <w:t xml:space="preserve"> </w:t>
      </w:r>
      <w:r>
        <w:t>с</w:t>
      </w:r>
      <w:r w:rsidR="00950866">
        <w:t xml:space="preserve"> </w:t>
      </w:r>
      <w:r>
        <w:t>инфо</w:t>
      </w:r>
      <w:r>
        <w:t>р</w:t>
      </w:r>
      <w:r>
        <w:t>мационной</w:t>
      </w:r>
      <w:r w:rsidR="00950866">
        <w:t xml:space="preserve"> </w:t>
      </w:r>
      <w:r>
        <w:t>базой.</w:t>
      </w:r>
    </w:p>
    <w:p w:rsidR="00137CBA" w:rsidRPr="002C3DAA" w:rsidRDefault="00137CBA" w:rsidP="00F875AC">
      <w:pPr>
        <w:pStyle w:val="Paragraph01"/>
        <w:spacing w:before="120"/>
      </w:pPr>
    </w:p>
    <w:p w:rsidR="00137CBA" w:rsidRDefault="00137CBA" w:rsidP="004411F2">
      <w:pPr>
        <w:pStyle w:val="1"/>
        <w:sectPr w:rsidR="00137CBA" w:rsidSect="00D24FE9">
          <w:headerReference w:type="default" r:id="rId83"/>
          <w:pgSz w:w="8419" w:h="11907" w:orient="landscape" w:code="9"/>
          <w:pgMar w:top="992" w:right="737" w:bottom="737" w:left="992" w:header="510" w:footer="510" w:gutter="0"/>
          <w:cols w:space="720"/>
          <w:titlePg/>
          <w:docGrid w:linePitch="360"/>
        </w:sectPr>
      </w:pPr>
      <w:bookmarkStart w:id="513" w:name="_Toc278555473"/>
      <w:bookmarkStart w:id="514" w:name="_Toc298182303"/>
      <w:bookmarkStart w:id="515" w:name="_Toc298185294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</w:p>
    <w:p w:rsidR="005913E7" w:rsidRPr="002C3DAA" w:rsidRDefault="005913E7" w:rsidP="004411F2">
      <w:pPr>
        <w:pStyle w:val="1"/>
      </w:pPr>
      <w:bookmarkStart w:id="516" w:name="_Toc398739990"/>
      <w:r w:rsidRPr="002C3DAA">
        <w:lastRenderedPageBreak/>
        <w:t>Приложения</w:t>
      </w:r>
      <w:bookmarkEnd w:id="513"/>
      <w:bookmarkEnd w:id="514"/>
      <w:bookmarkEnd w:id="515"/>
      <w:bookmarkEnd w:id="516"/>
    </w:p>
    <w:p w:rsidR="005913E7" w:rsidRPr="002C3DAA" w:rsidRDefault="005913E7" w:rsidP="004411F2">
      <w:pPr>
        <w:pStyle w:val="2"/>
      </w:pPr>
      <w:bookmarkStart w:id="517" w:name="_Toc115058983"/>
      <w:bookmarkStart w:id="518" w:name="_Toc115059108"/>
      <w:bookmarkStart w:id="519" w:name="_Toc115059290"/>
      <w:bookmarkStart w:id="520" w:name="_Toc115081911"/>
      <w:bookmarkStart w:id="521" w:name="_Toc115243813"/>
      <w:bookmarkStart w:id="522" w:name="_Toc164607353"/>
      <w:bookmarkStart w:id="523" w:name="_Toc254946336"/>
      <w:bookmarkStart w:id="524" w:name="_Toc278555474"/>
      <w:bookmarkStart w:id="525" w:name="_Toc298182304"/>
      <w:bookmarkStart w:id="526" w:name="_Toc298185295"/>
      <w:bookmarkStart w:id="527" w:name="_Toc398739991"/>
      <w:bookmarkStart w:id="528" w:name="_Toc115058982"/>
      <w:bookmarkStart w:id="529" w:name="_Toc115059107"/>
      <w:bookmarkStart w:id="530" w:name="_Toc115059289"/>
      <w:r w:rsidRPr="002C3DAA">
        <w:t>Обращение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службу</w:t>
      </w:r>
      <w:r w:rsidR="00950866">
        <w:t xml:space="preserve"> </w:t>
      </w:r>
      <w:r w:rsidRPr="002C3DAA">
        <w:t>технической</w:t>
      </w:r>
      <w:r w:rsidR="00950866">
        <w:t xml:space="preserve"> </w:t>
      </w:r>
      <w:r w:rsidRPr="002C3DAA">
        <w:t>поддержки</w:t>
      </w:r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</w:p>
    <w:p w:rsidR="005913E7" w:rsidRPr="002C3DAA" w:rsidRDefault="005913E7" w:rsidP="005913E7">
      <w:pPr>
        <w:pStyle w:val="Paragraph01"/>
      </w:pPr>
      <w:r w:rsidRPr="002C3DAA">
        <w:t>Служба</w:t>
      </w:r>
      <w:r w:rsidR="00950866">
        <w:t xml:space="preserve"> </w:t>
      </w:r>
      <w:r w:rsidRPr="002C3DAA">
        <w:t>технической</w:t>
      </w:r>
      <w:r w:rsidR="00950866">
        <w:t xml:space="preserve"> </w:t>
      </w:r>
      <w:r w:rsidRPr="002C3DAA">
        <w:t>поддержки</w:t>
      </w:r>
      <w:r w:rsidR="00950866">
        <w:t xml:space="preserve"> </w:t>
      </w:r>
      <w:r w:rsidRPr="002C3DAA">
        <w:t>принимает</w:t>
      </w:r>
      <w:r w:rsidR="00950866">
        <w:t xml:space="preserve"> </w:t>
      </w:r>
      <w:r w:rsidRPr="002C3DAA">
        <w:t>отчеты</w:t>
      </w:r>
      <w:r w:rsidR="00950866">
        <w:t xml:space="preserve"> </w:t>
      </w:r>
      <w:r w:rsidRPr="002C3DAA">
        <w:t>о</w:t>
      </w:r>
      <w:r w:rsidR="00950866">
        <w:t xml:space="preserve"> </w:t>
      </w:r>
      <w:r w:rsidRPr="002C3DAA">
        <w:t>проблемах</w:t>
      </w:r>
      <w:r w:rsidR="00950866">
        <w:t xml:space="preserve"> </w:t>
      </w:r>
      <w:r w:rsidRPr="002C3DAA">
        <w:t>с</w:t>
      </w:r>
      <w:r w:rsidR="00950866">
        <w:t xml:space="preserve"> </w:t>
      </w:r>
      <w:r w:rsidRPr="002C3DAA">
        <w:t>системой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письменном</w:t>
      </w:r>
      <w:r w:rsidR="00950866">
        <w:t xml:space="preserve"> </w:t>
      </w:r>
      <w:r w:rsidRPr="002C3DAA">
        <w:t>виде</w:t>
      </w:r>
      <w:r w:rsidR="00950866">
        <w:t xml:space="preserve"> </w:t>
      </w:r>
      <w:r w:rsidRPr="002C3DAA">
        <w:t>(по</w:t>
      </w:r>
      <w:r w:rsidR="00950866">
        <w:t xml:space="preserve"> </w:t>
      </w:r>
      <w:r w:rsidRPr="002C3DAA">
        <w:t>электронной</w:t>
      </w:r>
      <w:r w:rsidR="00950866">
        <w:t xml:space="preserve"> </w:t>
      </w:r>
      <w:r w:rsidRPr="002C3DAA">
        <w:t>почте</w:t>
      </w:r>
      <w:r w:rsidR="00950866">
        <w:t xml:space="preserve"> </w:t>
      </w:r>
      <w:r w:rsidRPr="002C3DAA">
        <w:t>или</w:t>
      </w:r>
      <w:r w:rsidR="00950866">
        <w:t xml:space="preserve"> </w:t>
      </w:r>
      <w:r w:rsidRPr="002C3DAA">
        <w:t>факсу).</w:t>
      </w:r>
    </w:p>
    <w:p w:rsidR="005913E7" w:rsidRPr="002C3DAA" w:rsidRDefault="005913E7" w:rsidP="005913E7">
      <w:pPr>
        <w:pStyle w:val="Paragraph01"/>
      </w:pPr>
      <w:r w:rsidRPr="002C3DAA">
        <w:t>Все</w:t>
      </w:r>
      <w:r w:rsidR="00950866">
        <w:t xml:space="preserve"> </w:t>
      </w:r>
      <w:r w:rsidRPr="002C3DAA">
        <w:t>обращения</w:t>
      </w:r>
      <w:r w:rsidR="00950866">
        <w:t xml:space="preserve"> </w:t>
      </w:r>
      <w:r w:rsidRPr="002C3DAA">
        <w:t>фиксируются,</w:t>
      </w:r>
      <w:r w:rsidR="00950866">
        <w:t xml:space="preserve"> </w:t>
      </w:r>
      <w:r w:rsidRPr="002C3DAA">
        <w:t>а</w:t>
      </w:r>
      <w:r w:rsidR="00950866">
        <w:t xml:space="preserve"> </w:t>
      </w:r>
      <w:r w:rsidRPr="002C3DAA">
        <w:t>пользователю</w:t>
      </w:r>
      <w:r w:rsidR="00950866">
        <w:t xml:space="preserve"> </w:t>
      </w:r>
      <w:r w:rsidRPr="002C3DAA">
        <w:t>после</w:t>
      </w:r>
      <w:r w:rsidR="00950866">
        <w:t xml:space="preserve"> </w:t>
      </w:r>
      <w:r w:rsidRPr="002C3DAA">
        <w:t>их</w:t>
      </w:r>
      <w:r w:rsidR="00950866">
        <w:t xml:space="preserve"> </w:t>
      </w:r>
      <w:r w:rsidRPr="002C3DAA">
        <w:t>разбора</w:t>
      </w:r>
      <w:r w:rsidR="00950866">
        <w:t xml:space="preserve"> </w:t>
      </w:r>
      <w:r w:rsidRPr="002C3DAA">
        <w:t>выдается</w:t>
      </w:r>
      <w:r w:rsidR="00950866">
        <w:t xml:space="preserve"> </w:t>
      </w:r>
      <w:r w:rsidRPr="002C3DAA">
        <w:t>рекоме</w:t>
      </w:r>
      <w:r w:rsidRPr="002C3DAA">
        <w:t>н</w:t>
      </w:r>
      <w:r w:rsidRPr="002C3DAA">
        <w:t>дация</w:t>
      </w:r>
      <w:r w:rsidR="00950866">
        <w:t xml:space="preserve"> </w:t>
      </w:r>
      <w:r w:rsidRPr="002C3DAA">
        <w:t>по</w:t>
      </w:r>
      <w:r w:rsidR="00950866">
        <w:t xml:space="preserve"> </w:t>
      </w:r>
      <w:r w:rsidRPr="002C3DAA">
        <w:t>устранению</w:t>
      </w:r>
      <w:r w:rsidR="00950866">
        <w:t xml:space="preserve"> </w:t>
      </w:r>
      <w:r w:rsidRPr="002C3DAA">
        <w:t>проблемы.</w:t>
      </w:r>
      <w:r w:rsidR="00950866">
        <w:t xml:space="preserve"> </w:t>
      </w:r>
      <w:r w:rsidRPr="002C3DAA">
        <w:t>Для</w:t>
      </w:r>
      <w:r w:rsidR="00950866">
        <w:t xml:space="preserve"> </w:t>
      </w:r>
      <w:r w:rsidRPr="002C3DAA">
        <w:t>этого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службу</w:t>
      </w:r>
      <w:r w:rsidR="00950866">
        <w:t xml:space="preserve"> </w:t>
      </w:r>
      <w:r w:rsidRPr="002C3DAA">
        <w:t>технической</w:t>
      </w:r>
      <w:r w:rsidR="00950866">
        <w:t xml:space="preserve"> </w:t>
      </w:r>
      <w:r w:rsidRPr="002C3DAA">
        <w:t>поддержки</w:t>
      </w:r>
      <w:r w:rsidR="00950866">
        <w:t xml:space="preserve"> </w:t>
      </w:r>
      <w:r w:rsidRPr="002C3DAA">
        <w:t>пре</w:t>
      </w:r>
      <w:r w:rsidRPr="002C3DAA">
        <w:t>д</w:t>
      </w:r>
      <w:r w:rsidRPr="002C3DAA">
        <w:t>ставляется</w:t>
      </w:r>
      <w:r w:rsidR="00950866">
        <w:rPr>
          <w:i/>
          <w:iCs/>
        </w:rPr>
        <w:t xml:space="preserve"> </w:t>
      </w:r>
      <w:r w:rsidRPr="002C3DAA">
        <w:rPr>
          <w:i/>
          <w:iCs/>
        </w:rPr>
        <w:t>отчет</w:t>
      </w:r>
      <w:r w:rsidR="00950866">
        <w:rPr>
          <w:i/>
          <w:iCs/>
        </w:rPr>
        <w:t xml:space="preserve"> </w:t>
      </w:r>
      <w:r w:rsidRPr="002C3DAA">
        <w:rPr>
          <w:i/>
          <w:iCs/>
        </w:rPr>
        <w:t>о</w:t>
      </w:r>
      <w:r w:rsidR="00950866">
        <w:rPr>
          <w:i/>
          <w:iCs/>
        </w:rPr>
        <w:t xml:space="preserve"> </w:t>
      </w:r>
      <w:r w:rsidRPr="002C3DAA">
        <w:rPr>
          <w:i/>
          <w:iCs/>
        </w:rPr>
        <w:t>проблеме</w:t>
      </w:r>
      <w:r w:rsidRPr="002C3DAA">
        <w:t>,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котором</w:t>
      </w:r>
      <w:r w:rsidR="00950866">
        <w:t xml:space="preserve"> </w:t>
      </w:r>
      <w:r w:rsidRPr="002C3DAA">
        <w:t>нужно</w:t>
      </w:r>
      <w:r w:rsidR="00950866">
        <w:t xml:space="preserve"> </w:t>
      </w:r>
      <w:r w:rsidRPr="002C3DAA">
        <w:t>указать:</w:t>
      </w:r>
    </w:p>
    <w:p w:rsidR="005913E7" w:rsidRPr="002C3DAA" w:rsidRDefault="005913E7" w:rsidP="008D0613">
      <w:pPr>
        <w:pStyle w:val="List1"/>
        <w:numPr>
          <w:ilvl w:val="0"/>
          <w:numId w:val="4"/>
        </w:numPr>
      </w:pPr>
      <w:r w:rsidRPr="002C3DAA">
        <w:rPr>
          <w:b/>
          <w:bCs/>
        </w:rPr>
        <w:t>описание</w:t>
      </w:r>
      <w:r w:rsidR="00950866">
        <w:t xml:space="preserve"> </w:t>
      </w:r>
      <w:r w:rsidR="00FA2AA3" w:rsidRPr="002C3DAA">
        <w:t>проблемы;</w:t>
      </w:r>
    </w:p>
    <w:p w:rsidR="005913E7" w:rsidRPr="002C3DAA" w:rsidRDefault="005913E7" w:rsidP="008D0613">
      <w:pPr>
        <w:pStyle w:val="List1"/>
        <w:numPr>
          <w:ilvl w:val="0"/>
          <w:numId w:val="4"/>
        </w:numPr>
      </w:pPr>
      <w:r w:rsidRPr="002C3DAA">
        <w:rPr>
          <w:b/>
          <w:bCs/>
        </w:rPr>
        <w:t>тип</w:t>
      </w:r>
      <w:r w:rsidR="00950866">
        <w:t xml:space="preserve"> </w:t>
      </w:r>
      <w:r w:rsidRPr="002C3DAA">
        <w:t>отчета:</w:t>
      </w:r>
      <w:r w:rsidR="00950866">
        <w:t xml:space="preserve"> </w:t>
      </w:r>
      <w:r w:rsidRPr="002C3DAA">
        <w:t>ошибка,</w:t>
      </w:r>
      <w:r w:rsidR="00950866">
        <w:t xml:space="preserve"> </w:t>
      </w:r>
      <w:r w:rsidRPr="002C3DAA">
        <w:t>предложение,</w:t>
      </w:r>
      <w:r w:rsidR="00950866">
        <w:t xml:space="preserve"> </w:t>
      </w:r>
      <w:r w:rsidRPr="002C3DAA">
        <w:t>вопр</w:t>
      </w:r>
      <w:r w:rsidR="00FA2AA3" w:rsidRPr="002C3DAA">
        <w:t>ос;</w:t>
      </w:r>
    </w:p>
    <w:p w:rsidR="005913E7" w:rsidRPr="002C3DAA" w:rsidRDefault="005913E7" w:rsidP="008D0613">
      <w:pPr>
        <w:pStyle w:val="List1"/>
        <w:numPr>
          <w:ilvl w:val="0"/>
          <w:numId w:val="4"/>
        </w:numPr>
      </w:pPr>
      <w:r w:rsidRPr="002C3DAA">
        <w:t>степень</w:t>
      </w:r>
      <w:r w:rsidR="00950866">
        <w:t xml:space="preserve"> </w:t>
      </w:r>
      <w:r w:rsidRPr="002C3DAA">
        <w:rPr>
          <w:b/>
          <w:bCs/>
        </w:rPr>
        <w:t>важности</w:t>
      </w:r>
      <w:r w:rsidR="00950866">
        <w:rPr>
          <w:b/>
          <w:bCs/>
        </w:rPr>
        <w:t xml:space="preserve"> </w:t>
      </w:r>
      <w:r w:rsidR="00FA2AA3" w:rsidRPr="002C3DAA">
        <w:rPr>
          <w:b/>
          <w:bCs/>
        </w:rPr>
        <w:t>–</w:t>
      </w:r>
      <w:r w:rsidR="00950866">
        <w:rPr>
          <w:b/>
          <w:bCs/>
        </w:rPr>
        <w:t xml:space="preserve"> </w:t>
      </w:r>
      <w:r w:rsidRPr="002C3DAA">
        <w:rPr>
          <w:bCs/>
        </w:rPr>
        <w:t>фатальная,</w:t>
      </w:r>
      <w:r w:rsidR="00950866">
        <w:rPr>
          <w:bCs/>
        </w:rPr>
        <w:t xml:space="preserve"> </w:t>
      </w:r>
      <w:r w:rsidRPr="002C3DAA">
        <w:rPr>
          <w:bCs/>
        </w:rPr>
        <w:t>серьезная,</w:t>
      </w:r>
      <w:r w:rsidR="00950866">
        <w:rPr>
          <w:bCs/>
        </w:rPr>
        <w:t xml:space="preserve"> </w:t>
      </w:r>
      <w:r w:rsidRPr="002C3DAA">
        <w:rPr>
          <w:bCs/>
        </w:rPr>
        <w:t>несущественная</w:t>
      </w:r>
      <w:r w:rsidRPr="002C3DAA">
        <w:t>.</w:t>
      </w:r>
    </w:p>
    <w:p w:rsidR="005913E7" w:rsidRPr="002C3DAA" w:rsidRDefault="005913E7" w:rsidP="00137CBA">
      <w:pPr>
        <w:pStyle w:val="Paragraph01"/>
        <w:keepNext/>
      </w:pPr>
      <w:r w:rsidRPr="002C3DAA">
        <w:t>Вы</w:t>
      </w:r>
      <w:r w:rsidR="00950866">
        <w:t xml:space="preserve"> </w:t>
      </w:r>
      <w:r w:rsidRPr="002C3DAA">
        <w:t>можете</w:t>
      </w:r>
      <w:r w:rsidR="00950866">
        <w:t xml:space="preserve"> </w:t>
      </w:r>
      <w:r w:rsidRPr="002C3DAA">
        <w:t>приложить</w:t>
      </w:r>
      <w:r w:rsidR="00950866">
        <w:t xml:space="preserve"> </w:t>
      </w:r>
      <w:r w:rsidRPr="002C3DAA">
        <w:t>к</w:t>
      </w:r>
      <w:r w:rsidR="00950866">
        <w:t xml:space="preserve"> </w:t>
      </w:r>
      <w:r w:rsidRPr="002C3DAA">
        <w:t>отчету</w:t>
      </w:r>
      <w:r w:rsidR="00950866">
        <w:t xml:space="preserve"> </w:t>
      </w:r>
      <w:r w:rsidRPr="002C3DAA">
        <w:t>копию</w:t>
      </w:r>
      <w:r w:rsidR="00950866">
        <w:t xml:space="preserve"> </w:t>
      </w:r>
      <w:r w:rsidRPr="002C3DAA">
        <w:t>экрана</w:t>
      </w:r>
      <w:r w:rsidR="00AA2D7D">
        <w:t>,</w:t>
      </w:r>
      <w:r w:rsidR="00950866">
        <w:t xml:space="preserve"> </w:t>
      </w:r>
      <w:r w:rsidRPr="002C3DAA">
        <w:t>на</w:t>
      </w:r>
      <w:r w:rsidR="00950866">
        <w:t xml:space="preserve"> </w:t>
      </w:r>
      <w:r w:rsidRPr="002C3DAA">
        <w:t>котором</w:t>
      </w:r>
      <w:r w:rsidR="00950866">
        <w:t xml:space="preserve"> </w:t>
      </w:r>
      <w:r w:rsidRPr="002C3DAA">
        <w:t>воспроизводится</w:t>
      </w:r>
      <w:r w:rsidR="00950866">
        <w:t xml:space="preserve"> </w:t>
      </w:r>
      <w:r w:rsidRPr="002C3DAA">
        <w:t>ситу</w:t>
      </w:r>
      <w:r w:rsidRPr="002C3DAA">
        <w:t>а</w:t>
      </w:r>
      <w:r w:rsidRPr="002C3DAA">
        <w:t>ция:</w:t>
      </w:r>
    </w:p>
    <w:p w:rsidR="005913E7" w:rsidRPr="002C3DAA" w:rsidRDefault="005913E7" w:rsidP="00137CBA">
      <w:pPr>
        <w:pStyle w:val="23"/>
      </w:pPr>
      <w:r w:rsidRPr="002C3DAA">
        <w:t>нажмите</w:t>
      </w:r>
      <w:r w:rsidR="00950866">
        <w:t xml:space="preserve"> </w:t>
      </w:r>
      <w:r w:rsidRPr="002C3DAA">
        <w:t>клавишу</w:t>
      </w:r>
      <w:r w:rsidR="00950866">
        <w:t xml:space="preserve"> </w:t>
      </w:r>
      <w:r w:rsidRPr="002C3DAA">
        <w:rPr>
          <w:iCs/>
        </w:rPr>
        <w:t>PrintScreen</w:t>
      </w:r>
      <w:r w:rsidR="00950866">
        <w:t xml:space="preserve"> </w:t>
      </w:r>
      <w:r w:rsidRPr="002C3DAA">
        <w:t>(копия</w:t>
      </w:r>
      <w:r w:rsidR="00950866">
        <w:t xml:space="preserve"> </w:t>
      </w:r>
      <w:r w:rsidRPr="002C3DAA">
        <w:t>экрана</w:t>
      </w:r>
      <w:r w:rsidR="00950866">
        <w:t xml:space="preserve"> </w:t>
      </w:r>
      <w:r w:rsidRPr="002C3DAA">
        <w:t>при</w:t>
      </w:r>
      <w:r w:rsidR="00950866">
        <w:t xml:space="preserve"> </w:t>
      </w:r>
      <w:r w:rsidR="00FA2AA3" w:rsidRPr="002C3DAA">
        <w:t>этом</w:t>
      </w:r>
      <w:r w:rsidR="00950866">
        <w:t xml:space="preserve"> </w:t>
      </w:r>
      <w:r w:rsidR="00FA2AA3" w:rsidRPr="002C3DAA">
        <w:t>помещается</w:t>
      </w:r>
      <w:r w:rsidR="00950866">
        <w:t xml:space="preserve"> </w:t>
      </w:r>
      <w:r w:rsidR="00FA2AA3" w:rsidRPr="002C3DAA">
        <w:t>в</w:t>
      </w:r>
      <w:r w:rsidR="00950866">
        <w:t xml:space="preserve"> </w:t>
      </w:r>
      <w:r w:rsidR="00FA2AA3" w:rsidRPr="002C3DAA">
        <w:t>буфер</w:t>
      </w:r>
      <w:r w:rsidR="00950866">
        <w:t xml:space="preserve"> </w:t>
      </w:r>
      <w:r w:rsidR="00FA2AA3" w:rsidRPr="002C3DAA">
        <w:t>обмена);</w:t>
      </w:r>
    </w:p>
    <w:p w:rsidR="0015634D" w:rsidRPr="002C3DAA" w:rsidRDefault="005913E7" w:rsidP="00137CBA">
      <w:pPr>
        <w:pStyle w:val="23"/>
      </w:pPr>
      <w:r w:rsidRPr="002C3DAA">
        <w:t>в</w:t>
      </w:r>
      <w:r w:rsidR="00950866">
        <w:t xml:space="preserve"> </w:t>
      </w:r>
      <w:r w:rsidRPr="002C3DAA">
        <w:t>текстовом</w:t>
      </w:r>
      <w:r w:rsidR="00950866">
        <w:t xml:space="preserve"> </w:t>
      </w:r>
      <w:r w:rsidRPr="002C3DAA">
        <w:t>редакторе</w:t>
      </w:r>
      <w:r w:rsidR="00950866">
        <w:t xml:space="preserve"> </w:t>
      </w:r>
      <w:r w:rsidRPr="002C3DAA">
        <w:t>(например,</w:t>
      </w:r>
      <w:r w:rsidR="00950866">
        <w:t xml:space="preserve"> </w:t>
      </w:r>
      <w:r w:rsidRPr="002C3DAA">
        <w:t>MS</w:t>
      </w:r>
      <w:r w:rsidR="00950866">
        <w:t xml:space="preserve"> </w:t>
      </w:r>
      <w:r w:rsidRPr="002C3DAA">
        <w:t>Word)</w:t>
      </w:r>
      <w:r w:rsidR="00950866">
        <w:t xml:space="preserve"> </w:t>
      </w:r>
      <w:r w:rsidRPr="002C3DAA">
        <w:t>нажмите</w:t>
      </w:r>
      <w:r w:rsidR="00950866">
        <w:t xml:space="preserve"> </w:t>
      </w:r>
      <w:r w:rsidRPr="002C3DAA">
        <w:rPr>
          <w:i/>
        </w:rPr>
        <w:t>Вставить</w:t>
      </w:r>
      <w:r w:rsidR="00950866">
        <w:t xml:space="preserve"> </w:t>
      </w:r>
      <w:r w:rsidRPr="002C3DAA">
        <w:t>(Ctrl+V</w:t>
      </w:r>
      <w:r w:rsidR="00950866">
        <w:t xml:space="preserve"> </w:t>
      </w:r>
      <w:r w:rsidRPr="002C3DAA">
        <w:t>или</w:t>
      </w:r>
      <w:r w:rsidR="00950866">
        <w:t xml:space="preserve"> </w:t>
      </w:r>
      <w:r w:rsidRPr="002C3DAA">
        <w:t>пиктограмму</w:t>
      </w:r>
      <w:r w:rsidR="00950866">
        <w:t xml:space="preserve"> </w:t>
      </w:r>
      <w:r w:rsidR="008C349F">
        <w:drawing>
          <wp:inline distT="0" distB="0" distL="0" distR="0" wp14:anchorId="34B7E39B" wp14:editId="0DA3914C">
            <wp:extent cx="118745" cy="118745"/>
            <wp:effectExtent l="19050" t="0" r="0" b="0"/>
            <wp:docPr id="1780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24000" contrast="44000"/>
                      <a:grayscl/>
                    </a:blip>
                    <a:srcRect l="26997" t="14537" r="13498" b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DAA">
        <w:t>).</w:t>
      </w:r>
    </w:p>
    <w:p w:rsidR="005913E7" w:rsidRPr="002C3DAA" w:rsidRDefault="005913E7" w:rsidP="005913E7">
      <w:pPr>
        <w:pStyle w:val="Paragraph0Single"/>
      </w:pPr>
      <w:r w:rsidRPr="002C3DAA">
        <w:t>Некоторые</w:t>
      </w:r>
      <w:r w:rsidR="00950866">
        <w:t xml:space="preserve"> </w:t>
      </w:r>
      <w:r w:rsidRPr="002C3DAA">
        <w:t>проблемы</w:t>
      </w:r>
      <w:r w:rsidR="00950866">
        <w:t xml:space="preserve"> </w:t>
      </w:r>
      <w:r w:rsidRPr="002C3DAA">
        <w:t>могут</w:t>
      </w:r>
      <w:r w:rsidR="00950866">
        <w:t xml:space="preserve"> </w:t>
      </w:r>
      <w:r w:rsidRPr="002C3DAA">
        <w:t>воспроизводиться</w:t>
      </w:r>
      <w:r w:rsidR="00950866">
        <w:t xml:space="preserve"> </w:t>
      </w:r>
      <w:r w:rsidRPr="002C3DAA">
        <w:t>только</w:t>
      </w:r>
      <w:r w:rsidR="00950866">
        <w:t xml:space="preserve"> </w:t>
      </w:r>
      <w:r w:rsidRPr="002C3DAA">
        <w:t>на</w:t>
      </w:r>
      <w:r w:rsidR="00950866">
        <w:t xml:space="preserve"> </w:t>
      </w:r>
      <w:r w:rsidRPr="002C3DAA">
        <w:t>конкретных</w:t>
      </w:r>
      <w:r w:rsidR="00950866">
        <w:t xml:space="preserve"> </w:t>
      </w:r>
      <w:r w:rsidRPr="002C3DAA">
        <w:t>данных</w:t>
      </w:r>
      <w:r w:rsidR="00950866">
        <w:t xml:space="preserve"> </w:t>
      </w:r>
      <w:r w:rsidRPr="002C3DAA">
        <w:t>в</w:t>
      </w:r>
      <w:r w:rsidRPr="002C3DAA">
        <w:t>а</w:t>
      </w:r>
      <w:r w:rsidRPr="002C3DAA">
        <w:t>шей</w:t>
      </w:r>
      <w:r w:rsidR="00950866">
        <w:t xml:space="preserve"> </w:t>
      </w:r>
      <w:r w:rsidRPr="002C3DAA">
        <w:t>системы</w:t>
      </w:r>
      <w:r w:rsidR="00FA2AA3" w:rsidRPr="002C3DAA">
        <w:t>,</w:t>
      </w:r>
      <w:r w:rsidR="00950866">
        <w:t xml:space="preserve"> </w:t>
      </w:r>
      <w:r w:rsidR="00FA2AA3" w:rsidRPr="002C3DAA">
        <w:t>п</w:t>
      </w:r>
      <w:r w:rsidRPr="002C3DAA">
        <w:t>оэтому</w:t>
      </w:r>
      <w:r w:rsidR="00950866">
        <w:t xml:space="preserve"> </w:t>
      </w:r>
      <w:r w:rsidRPr="002C3DAA">
        <w:t>будьте</w:t>
      </w:r>
      <w:r w:rsidR="00950866">
        <w:t xml:space="preserve"> </w:t>
      </w:r>
      <w:r w:rsidRPr="002C3DAA">
        <w:t>готовы</w:t>
      </w:r>
      <w:r w:rsidR="00950866">
        <w:t xml:space="preserve"> </w:t>
      </w:r>
      <w:r w:rsidRPr="002C3DAA">
        <w:t>по</w:t>
      </w:r>
      <w:r w:rsidR="00950866">
        <w:t xml:space="preserve"> </w:t>
      </w:r>
      <w:r w:rsidRPr="002C3DAA">
        <w:t>запросу</w:t>
      </w:r>
      <w:r w:rsidR="00950866">
        <w:t xml:space="preserve"> </w:t>
      </w:r>
      <w:r w:rsidRPr="002C3DAA">
        <w:t>службы</w:t>
      </w:r>
      <w:r w:rsidR="00950866">
        <w:t xml:space="preserve"> </w:t>
      </w:r>
      <w:r w:rsidRPr="002C3DAA">
        <w:t>технической</w:t>
      </w:r>
      <w:r w:rsidR="00950866">
        <w:t xml:space="preserve"> </w:t>
      </w:r>
      <w:r w:rsidRPr="002C3DAA">
        <w:t>поддержки</w:t>
      </w:r>
      <w:r w:rsidR="00950866">
        <w:t xml:space="preserve"> </w:t>
      </w:r>
      <w:r w:rsidRPr="002C3DAA">
        <w:t>сделать</w:t>
      </w:r>
      <w:r w:rsidR="00950866">
        <w:t xml:space="preserve"> </w:t>
      </w:r>
      <w:r w:rsidRPr="002C3DAA">
        <w:t>сохранение</w:t>
      </w:r>
      <w:r w:rsidR="00950866">
        <w:t xml:space="preserve"> </w:t>
      </w:r>
      <w:r w:rsidRPr="002C3DAA">
        <w:t>своих</w:t>
      </w:r>
      <w:r w:rsidR="00950866">
        <w:t xml:space="preserve"> </w:t>
      </w:r>
      <w:r w:rsidRPr="002C3DAA">
        <w:t>данных</w:t>
      </w:r>
      <w:r w:rsidR="00950866">
        <w:t xml:space="preserve"> </w:t>
      </w:r>
      <w:r w:rsidRPr="002C3DAA">
        <w:t>и</w:t>
      </w:r>
      <w:r w:rsidR="00950866">
        <w:t xml:space="preserve"> </w:t>
      </w:r>
      <w:r w:rsidRPr="002C3DAA">
        <w:t>передать</w:t>
      </w:r>
      <w:r w:rsidR="00950866">
        <w:t xml:space="preserve"> </w:t>
      </w:r>
      <w:r w:rsidRPr="002C3DAA">
        <w:t>их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приложении</w:t>
      </w:r>
      <w:r w:rsidR="00950866">
        <w:t xml:space="preserve"> </w:t>
      </w:r>
      <w:r w:rsidRPr="002C3DAA">
        <w:t>к</w:t>
      </w:r>
      <w:r w:rsidR="00950866">
        <w:t xml:space="preserve"> </w:t>
      </w:r>
      <w:r w:rsidRPr="002C3DAA">
        <w:t>письму</w:t>
      </w:r>
      <w:r w:rsidR="00950866">
        <w:t xml:space="preserve"> </w:t>
      </w:r>
      <w:r w:rsidRPr="002C3DAA">
        <w:t>электронной</w:t>
      </w:r>
      <w:r w:rsidR="00950866">
        <w:t xml:space="preserve"> </w:t>
      </w:r>
      <w:r w:rsidRPr="002C3DAA">
        <w:t>почты.</w:t>
      </w:r>
    </w:p>
    <w:p w:rsidR="005913E7" w:rsidRPr="002C3DAA" w:rsidRDefault="005913E7" w:rsidP="004411F2">
      <w:pPr>
        <w:pStyle w:val="2"/>
      </w:pPr>
      <w:bookmarkStart w:id="531" w:name="_Toc89768671"/>
      <w:bookmarkStart w:id="532" w:name="_Toc89783594"/>
      <w:bookmarkStart w:id="533" w:name="_Toc92196296"/>
      <w:bookmarkStart w:id="534" w:name="_Toc94246512"/>
      <w:bookmarkStart w:id="535" w:name="_Toc94246832"/>
      <w:bookmarkStart w:id="536" w:name="_Toc96829609"/>
      <w:bookmarkStart w:id="537" w:name="_Toc96958936"/>
      <w:bookmarkStart w:id="538" w:name="_Toc114641999"/>
      <w:bookmarkStart w:id="539" w:name="_Toc115058984"/>
      <w:bookmarkStart w:id="540" w:name="_Toc115059109"/>
      <w:bookmarkStart w:id="541" w:name="_Toc115059291"/>
      <w:bookmarkStart w:id="542" w:name="_Toc115081913"/>
      <w:bookmarkStart w:id="543" w:name="_Toc115243815"/>
      <w:bookmarkStart w:id="544" w:name="_Toc164607355"/>
      <w:bookmarkStart w:id="545" w:name="_Toc254946337"/>
      <w:bookmarkStart w:id="546" w:name="_Toc278555475"/>
      <w:bookmarkStart w:id="547" w:name="_Toc298182305"/>
      <w:bookmarkStart w:id="548" w:name="_Toc298185296"/>
      <w:bookmarkStart w:id="549" w:name="_Toc398739992"/>
      <w:r w:rsidRPr="002C3DAA">
        <w:t>Дополнительные</w:t>
      </w:r>
      <w:r w:rsidR="00950866">
        <w:t xml:space="preserve"> </w:t>
      </w:r>
      <w:r w:rsidRPr="002C3DAA">
        <w:t>режимы</w:t>
      </w:r>
      <w:r w:rsidR="00950866">
        <w:t xml:space="preserve"> </w:t>
      </w:r>
      <w:r w:rsidRPr="002C3DAA">
        <w:t>запуска</w:t>
      </w:r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</w:p>
    <w:p w:rsidR="005913E7" w:rsidRPr="002C3DAA" w:rsidRDefault="00276493" w:rsidP="005913E7">
      <w:pPr>
        <w:pStyle w:val="Paragraph0"/>
      </w:pPr>
      <w:r>
        <w:t>Платформа</w:t>
      </w:r>
      <w:r w:rsidR="00950866">
        <w:t xml:space="preserve"> </w:t>
      </w:r>
      <w:r w:rsidR="005913E7" w:rsidRPr="002C3DAA">
        <w:t>«1С:Предприятие</w:t>
      </w:r>
      <w:r w:rsidR="00AA2D7D">
        <w:t> </w:t>
      </w:r>
      <w:r w:rsidR="005913E7" w:rsidRPr="002C3DAA">
        <w:t>8»</w:t>
      </w:r>
      <w:r w:rsidR="00950866">
        <w:t xml:space="preserve"> </w:t>
      </w:r>
      <w:r w:rsidR="005913E7" w:rsidRPr="002C3DAA">
        <w:t>позволяет</w:t>
      </w:r>
      <w:r w:rsidR="00950866">
        <w:t xml:space="preserve"> </w:t>
      </w:r>
      <w:r w:rsidR="005913E7" w:rsidRPr="002C3DAA">
        <w:t>вам</w:t>
      </w:r>
      <w:r w:rsidR="00950866">
        <w:t xml:space="preserve"> </w:t>
      </w:r>
      <w:r w:rsidR="005913E7" w:rsidRPr="002C3DAA">
        <w:t>более</w:t>
      </w:r>
      <w:r w:rsidR="00950866">
        <w:t xml:space="preserve"> </w:t>
      </w:r>
      <w:r w:rsidR="005913E7" w:rsidRPr="002C3DAA">
        <w:t>гибко</w:t>
      </w:r>
      <w:r w:rsidR="00950866">
        <w:t xml:space="preserve"> </w:t>
      </w:r>
      <w:r w:rsidR="005913E7" w:rsidRPr="002C3DAA">
        <w:t>настроить</w:t>
      </w:r>
      <w:r w:rsidR="00950866">
        <w:t xml:space="preserve"> </w:t>
      </w:r>
      <w:r w:rsidR="005913E7" w:rsidRPr="002C3DAA">
        <w:t>режимы</w:t>
      </w:r>
      <w:r w:rsidR="00950866">
        <w:t xml:space="preserve"> </w:t>
      </w:r>
      <w:r w:rsidR="005913E7" w:rsidRPr="002C3DAA">
        <w:t>з</w:t>
      </w:r>
      <w:r w:rsidR="005913E7" w:rsidRPr="002C3DAA">
        <w:t>а</w:t>
      </w:r>
      <w:r w:rsidR="005913E7" w:rsidRPr="002C3DAA">
        <w:t>пуска</w:t>
      </w:r>
      <w:r w:rsidR="00950866">
        <w:t xml:space="preserve"> </w:t>
      </w:r>
      <w:r w:rsidR="005913E7" w:rsidRPr="002C3DAA">
        <w:t>программы,</w:t>
      </w:r>
      <w:r w:rsidR="00950866">
        <w:t xml:space="preserve"> </w:t>
      </w:r>
      <w:r w:rsidR="005913E7" w:rsidRPr="002C3DAA">
        <w:t>в</w:t>
      </w:r>
      <w:r w:rsidR="00950866">
        <w:t xml:space="preserve"> </w:t>
      </w:r>
      <w:r w:rsidR="005913E7" w:rsidRPr="002C3DAA">
        <w:t>соответствии</w:t>
      </w:r>
      <w:r w:rsidR="00950866">
        <w:t xml:space="preserve"> </w:t>
      </w:r>
      <w:r w:rsidR="005913E7" w:rsidRPr="002C3DAA">
        <w:t>с</w:t>
      </w:r>
      <w:r w:rsidR="00950866">
        <w:t xml:space="preserve"> </w:t>
      </w:r>
      <w:r w:rsidR="005913E7" w:rsidRPr="002C3DAA">
        <w:t>потребностями</w:t>
      </w:r>
      <w:r w:rsidR="00950866">
        <w:t xml:space="preserve"> </w:t>
      </w:r>
      <w:r w:rsidR="005913E7" w:rsidRPr="002C3DAA">
        <w:t>конфигурирования</w:t>
      </w:r>
      <w:r w:rsidR="00950866">
        <w:t xml:space="preserve"> </w:t>
      </w:r>
      <w:r w:rsidR="005913E7" w:rsidRPr="002C3DAA">
        <w:t>вашей</w:t>
      </w:r>
      <w:r w:rsidR="00950866">
        <w:t xml:space="preserve"> </w:t>
      </w:r>
      <w:r w:rsidR="005913E7" w:rsidRPr="002C3DAA">
        <w:t>компь</w:t>
      </w:r>
      <w:r w:rsidR="005913E7" w:rsidRPr="002C3DAA">
        <w:t>ю</w:t>
      </w:r>
      <w:r w:rsidR="005913E7" w:rsidRPr="002C3DAA">
        <w:t>терной</w:t>
      </w:r>
      <w:r w:rsidR="00950866">
        <w:t xml:space="preserve"> </w:t>
      </w:r>
      <w:r w:rsidR="005913E7" w:rsidRPr="002C3DAA">
        <w:t>системы.</w:t>
      </w:r>
    </w:p>
    <w:p w:rsidR="005913E7" w:rsidRPr="002C3DAA" w:rsidRDefault="005913E7" w:rsidP="005913E7">
      <w:pPr>
        <w:pStyle w:val="Paragraph0Single"/>
        <w:rPr>
          <w:spacing w:val="-1"/>
        </w:rPr>
      </w:pPr>
      <w:r w:rsidRPr="002C3DAA">
        <w:t>Например,</w:t>
      </w:r>
      <w:r w:rsidR="00950866">
        <w:t xml:space="preserve"> </w:t>
      </w:r>
      <w:r w:rsidRPr="002C3DAA">
        <w:t>после</w:t>
      </w:r>
      <w:r w:rsidR="00950866">
        <w:t xml:space="preserve"> </w:t>
      </w:r>
      <w:r w:rsidRPr="002C3DAA">
        <w:t>установки</w:t>
      </w:r>
      <w:r w:rsidR="00950866">
        <w:t xml:space="preserve"> </w:t>
      </w:r>
      <w:r w:rsidRPr="002C3DAA">
        <w:t>программы</w:t>
      </w:r>
      <w:r w:rsidR="00950866">
        <w:t xml:space="preserve"> </w:t>
      </w:r>
      <w:r w:rsidRPr="002C3DAA">
        <w:t>рекомендуем</w:t>
      </w:r>
      <w:r w:rsidR="00950866">
        <w:t xml:space="preserve"> </w:t>
      </w:r>
      <w:r w:rsidRPr="002C3DAA">
        <w:t>на</w:t>
      </w:r>
      <w:r w:rsidR="00950866">
        <w:t xml:space="preserve"> </w:t>
      </w:r>
      <w:r w:rsidRPr="002C3DAA">
        <w:t>Рабочем</w:t>
      </w:r>
      <w:r w:rsidR="00950866">
        <w:t xml:space="preserve"> </w:t>
      </w:r>
      <w:r w:rsidRPr="002C3DAA">
        <w:t>столе</w:t>
      </w:r>
      <w:r w:rsidR="00950866">
        <w:t xml:space="preserve"> </w:t>
      </w:r>
      <w:r w:rsidRPr="002C3DAA">
        <w:t>создать</w:t>
      </w:r>
      <w:r w:rsidR="00950866">
        <w:t xml:space="preserve"> </w:t>
      </w:r>
      <w:r w:rsidRPr="002C3DAA">
        <w:t>я</w:t>
      </w:r>
      <w:r w:rsidRPr="002C3DAA">
        <w:t>р</w:t>
      </w:r>
      <w:r w:rsidRPr="002C3DAA">
        <w:t>лыки</w:t>
      </w:r>
      <w:r w:rsidR="00950866">
        <w:t xml:space="preserve"> </w:t>
      </w:r>
      <w:r w:rsidRPr="002C3DAA">
        <w:t>для</w:t>
      </w:r>
      <w:r w:rsidR="00950866">
        <w:t xml:space="preserve"> </w:t>
      </w:r>
      <w:r w:rsidRPr="002C3DAA">
        <w:t>запуска</w:t>
      </w:r>
      <w:r w:rsidR="00950866">
        <w:t xml:space="preserve"> </w:t>
      </w:r>
      <w:r w:rsidRPr="002C3DAA">
        <w:t>программы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нужном</w:t>
      </w:r>
      <w:r w:rsidR="00950866">
        <w:t xml:space="preserve"> </w:t>
      </w:r>
      <w:r w:rsidRPr="002C3DAA">
        <w:t>режиме</w:t>
      </w:r>
      <w:r w:rsidR="00950866">
        <w:t xml:space="preserve"> </w:t>
      </w:r>
      <w:r w:rsidRPr="002C3DAA">
        <w:t>и</w:t>
      </w:r>
      <w:r w:rsidR="00950866">
        <w:t xml:space="preserve"> </w:t>
      </w:r>
      <w:r w:rsidRPr="002C3DAA">
        <w:t>с</w:t>
      </w:r>
      <w:r w:rsidR="00950866">
        <w:t xml:space="preserve"> </w:t>
      </w:r>
      <w:r w:rsidRPr="002C3DAA">
        <w:t>указанием</w:t>
      </w:r>
      <w:r w:rsidR="00950866">
        <w:t xml:space="preserve"> </w:t>
      </w:r>
      <w:r w:rsidRPr="002C3DAA">
        <w:t>всех</w:t>
      </w:r>
      <w:r w:rsidR="00950866">
        <w:t xml:space="preserve"> </w:t>
      </w:r>
      <w:r w:rsidRPr="002C3DAA">
        <w:t>нужных</w:t>
      </w:r>
      <w:r w:rsidR="00950866">
        <w:t xml:space="preserve"> </w:t>
      </w:r>
      <w:r w:rsidRPr="002C3DAA">
        <w:t>пара</w:t>
      </w:r>
      <w:r w:rsidRPr="002C3DAA">
        <w:rPr>
          <w:spacing w:val="-1"/>
        </w:rPr>
        <w:t>ме</w:t>
      </w:r>
      <w:r w:rsidRPr="002C3DAA">
        <w:rPr>
          <w:spacing w:val="-1"/>
        </w:rPr>
        <w:t>т</w:t>
      </w:r>
      <w:r w:rsidRPr="002C3DAA">
        <w:rPr>
          <w:spacing w:val="-1"/>
        </w:rPr>
        <w:t>ров</w:t>
      </w:r>
      <w:r w:rsidR="00276493">
        <w:rPr>
          <w:spacing w:val="-1"/>
        </w:rPr>
        <w:t>:</w:t>
      </w:r>
      <w:r w:rsidR="00950866">
        <w:rPr>
          <w:spacing w:val="-1"/>
        </w:rPr>
        <w:t xml:space="preserve"> </w:t>
      </w:r>
      <w:r w:rsidRPr="002C3DAA">
        <w:rPr>
          <w:spacing w:val="-1"/>
        </w:rPr>
        <w:t>путь</w:t>
      </w:r>
      <w:r w:rsidR="00950866">
        <w:rPr>
          <w:spacing w:val="-1"/>
        </w:rPr>
        <w:t xml:space="preserve"> </w:t>
      </w:r>
      <w:r w:rsidRPr="002C3DAA">
        <w:rPr>
          <w:spacing w:val="-1"/>
        </w:rPr>
        <w:t>к</w:t>
      </w:r>
      <w:r w:rsidR="00950866">
        <w:rPr>
          <w:spacing w:val="-1"/>
        </w:rPr>
        <w:t xml:space="preserve"> </w:t>
      </w:r>
      <w:r w:rsidRPr="002C3DAA">
        <w:rPr>
          <w:spacing w:val="-1"/>
        </w:rPr>
        <w:t>информационной</w:t>
      </w:r>
      <w:r w:rsidR="00950866">
        <w:rPr>
          <w:spacing w:val="-1"/>
        </w:rPr>
        <w:t xml:space="preserve"> </w:t>
      </w:r>
      <w:r w:rsidRPr="002C3DAA">
        <w:rPr>
          <w:spacing w:val="-1"/>
        </w:rPr>
        <w:t>базе,</w:t>
      </w:r>
      <w:r w:rsidR="00950866">
        <w:rPr>
          <w:spacing w:val="-1"/>
        </w:rPr>
        <w:t xml:space="preserve"> </w:t>
      </w:r>
      <w:r w:rsidRPr="002C3DAA">
        <w:rPr>
          <w:spacing w:val="-1"/>
        </w:rPr>
        <w:t>имя</w:t>
      </w:r>
      <w:r w:rsidR="00950866">
        <w:rPr>
          <w:spacing w:val="-1"/>
        </w:rPr>
        <w:t xml:space="preserve"> </w:t>
      </w:r>
      <w:r w:rsidRPr="002C3DAA">
        <w:rPr>
          <w:spacing w:val="-1"/>
        </w:rPr>
        <w:t>пользователя</w:t>
      </w:r>
      <w:r w:rsidR="00276493">
        <w:rPr>
          <w:spacing w:val="-1"/>
        </w:rPr>
        <w:t>, а также для автоматического з</w:t>
      </w:r>
      <w:r w:rsidR="00276493">
        <w:rPr>
          <w:spacing w:val="-1"/>
        </w:rPr>
        <w:t>а</w:t>
      </w:r>
      <w:r w:rsidR="00276493">
        <w:rPr>
          <w:spacing w:val="-1"/>
        </w:rPr>
        <w:t>пуска внешней обработки «Модуль «Питание»</w:t>
      </w:r>
      <w:r w:rsidRPr="002C3DAA">
        <w:rPr>
          <w:spacing w:val="-1"/>
        </w:rPr>
        <w:t>.</w:t>
      </w:r>
    </w:p>
    <w:p w:rsidR="005913E7" w:rsidRPr="002C3DAA" w:rsidRDefault="005913E7" w:rsidP="005913E7">
      <w:pPr>
        <w:pStyle w:val="Paragraph0Single"/>
      </w:pPr>
      <w:r w:rsidRPr="002C3DAA">
        <w:t>Для</w:t>
      </w:r>
      <w:r w:rsidR="00950866">
        <w:t xml:space="preserve"> </w:t>
      </w:r>
      <w:r w:rsidRPr="002C3DAA">
        <w:t>каждого</w:t>
      </w:r>
      <w:r w:rsidR="00950866">
        <w:t xml:space="preserve"> </w:t>
      </w:r>
      <w:r w:rsidRPr="002C3DAA">
        <w:t>отдельного</w:t>
      </w:r>
      <w:r w:rsidR="00950866">
        <w:t xml:space="preserve"> </w:t>
      </w:r>
      <w:r w:rsidRPr="002C3DAA">
        <w:t>пользователя</w:t>
      </w:r>
      <w:r w:rsidR="00950866">
        <w:t xml:space="preserve"> </w:t>
      </w:r>
      <w:r w:rsidRPr="002C3DAA">
        <w:t>можно</w:t>
      </w:r>
      <w:r w:rsidR="00950866">
        <w:t xml:space="preserve"> </w:t>
      </w:r>
      <w:r w:rsidRPr="002C3DAA">
        <w:t>создать</w:t>
      </w:r>
      <w:r w:rsidR="00950866">
        <w:t xml:space="preserve"> </w:t>
      </w:r>
      <w:r w:rsidRPr="002C3DAA">
        <w:t>свой</w:t>
      </w:r>
      <w:r w:rsidR="00950866">
        <w:t xml:space="preserve"> </w:t>
      </w:r>
      <w:r w:rsidRPr="002C3DAA">
        <w:t>набор</w:t>
      </w:r>
      <w:r w:rsidR="00950866">
        <w:t xml:space="preserve"> </w:t>
      </w:r>
      <w:r w:rsidRPr="002C3DAA">
        <w:t>ярлыков,</w:t>
      </w:r>
      <w:r w:rsidR="00950866">
        <w:t xml:space="preserve"> </w:t>
      </w:r>
      <w:r w:rsidRPr="002C3DAA">
        <w:rPr>
          <w:color w:val="000000"/>
          <w:spacing w:val="-1"/>
        </w:rPr>
        <w:t>соо</w:t>
      </w:r>
      <w:r w:rsidRPr="002C3DAA">
        <w:rPr>
          <w:color w:val="000000"/>
          <w:spacing w:val="-1"/>
        </w:rPr>
        <w:t>т</w:t>
      </w:r>
      <w:r w:rsidRPr="002C3DAA">
        <w:rPr>
          <w:color w:val="000000"/>
          <w:spacing w:val="-1"/>
        </w:rPr>
        <w:t>ветствующий</w:t>
      </w:r>
      <w:r w:rsidR="00950866">
        <w:rPr>
          <w:color w:val="000000"/>
          <w:spacing w:val="-1"/>
        </w:rPr>
        <w:t xml:space="preserve"> </w:t>
      </w:r>
      <w:r w:rsidRPr="002C3DAA">
        <w:rPr>
          <w:color w:val="000000"/>
          <w:spacing w:val="-1"/>
        </w:rPr>
        <w:t>его</w:t>
      </w:r>
      <w:r w:rsidR="00950866">
        <w:rPr>
          <w:color w:val="000000"/>
          <w:spacing w:val="-1"/>
        </w:rPr>
        <w:t xml:space="preserve"> </w:t>
      </w:r>
      <w:r w:rsidRPr="002C3DAA">
        <w:rPr>
          <w:color w:val="000000"/>
          <w:spacing w:val="-1"/>
        </w:rPr>
        <w:t>полномочиям.</w:t>
      </w:r>
    </w:p>
    <w:p w:rsidR="005913E7" w:rsidRPr="002C3DAA" w:rsidRDefault="005913E7" w:rsidP="005913E7">
      <w:pPr>
        <w:pStyle w:val="Paragraph0Single"/>
      </w:pPr>
      <w:r w:rsidRPr="002C3DAA">
        <w:t>Ниже</w:t>
      </w:r>
      <w:r w:rsidR="00950866">
        <w:t xml:space="preserve"> </w:t>
      </w:r>
      <w:r w:rsidRPr="002C3DAA">
        <w:t>приведены</w:t>
      </w:r>
      <w:r w:rsidR="00950866">
        <w:t xml:space="preserve"> </w:t>
      </w:r>
      <w:r w:rsidRPr="002C3DAA">
        <w:t>примеры</w:t>
      </w:r>
      <w:r w:rsidR="00950866">
        <w:t xml:space="preserve"> </w:t>
      </w:r>
      <w:r w:rsidRPr="002C3DAA">
        <w:t>запуска</w:t>
      </w:r>
      <w:r w:rsidR="00950866">
        <w:t xml:space="preserve"> </w:t>
      </w:r>
      <w:r w:rsidRPr="002C3DAA">
        <w:t>программы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разных</w:t>
      </w:r>
      <w:r w:rsidR="00950866">
        <w:t xml:space="preserve"> </w:t>
      </w:r>
      <w:r w:rsidRPr="002C3DAA">
        <w:t>режимах.</w:t>
      </w:r>
    </w:p>
    <w:p w:rsidR="005913E7" w:rsidRPr="002C3DAA" w:rsidRDefault="005913E7" w:rsidP="004411F2">
      <w:pPr>
        <w:pStyle w:val="4"/>
      </w:pPr>
      <w:bookmarkStart w:id="550" w:name="_Toc68356879"/>
      <w:bookmarkStart w:id="551" w:name="_Toc68356942"/>
      <w:bookmarkStart w:id="552" w:name="_Toc88925624"/>
      <w:r w:rsidRPr="002C3DAA">
        <w:t>Запуск</w:t>
      </w:r>
      <w:r w:rsidR="00950866">
        <w:rPr>
          <w:rFonts w:cs="Arial"/>
        </w:rPr>
        <w:t xml:space="preserve"> </w:t>
      </w:r>
      <w:r w:rsidRPr="002C3DAA">
        <w:t>программы</w:t>
      </w:r>
      <w:r w:rsidR="00950866">
        <w:rPr>
          <w:rFonts w:cs="Arial"/>
        </w:rPr>
        <w:t xml:space="preserve"> </w:t>
      </w:r>
      <w:r w:rsidRPr="002C3DAA">
        <w:t>с</w:t>
      </w:r>
      <w:r w:rsidR="00950866">
        <w:rPr>
          <w:rFonts w:cs="Arial"/>
        </w:rPr>
        <w:t xml:space="preserve"> </w:t>
      </w:r>
      <w:r w:rsidRPr="002C3DAA">
        <w:t>указанием</w:t>
      </w:r>
      <w:r w:rsidR="00950866">
        <w:rPr>
          <w:rFonts w:cs="Arial"/>
        </w:rPr>
        <w:t xml:space="preserve"> </w:t>
      </w:r>
      <w:bookmarkEnd w:id="550"/>
      <w:bookmarkEnd w:id="551"/>
      <w:bookmarkEnd w:id="552"/>
      <w:r w:rsidRPr="002C3DAA">
        <w:t>информационной</w:t>
      </w:r>
      <w:r w:rsidR="00950866">
        <w:t xml:space="preserve"> </w:t>
      </w:r>
      <w:r w:rsidRPr="002C3DAA">
        <w:t>базы</w:t>
      </w:r>
    </w:p>
    <w:p w:rsidR="005913E7" w:rsidRPr="00D42E23" w:rsidRDefault="005913E7" w:rsidP="005913E7">
      <w:pPr>
        <w:pStyle w:val="Paragraph01"/>
        <w:spacing w:before="120" w:after="120"/>
        <w:jc w:val="left"/>
        <w:rPr>
          <w:rFonts w:ascii="Lucida Console" w:hAnsi="Lucida Console"/>
          <w:lang w:val="en-US"/>
        </w:rPr>
      </w:pPr>
      <w:r w:rsidRPr="00D42E23">
        <w:rPr>
          <w:rFonts w:ascii="Lucida Console" w:hAnsi="Lucida Console"/>
          <w:lang w:val="en-US"/>
        </w:rPr>
        <w:t>1cv8.exe</w:t>
      </w:r>
      <w:r w:rsidR="00950866">
        <w:rPr>
          <w:rFonts w:ascii="Lucida Console" w:hAnsi="Lucida Console"/>
          <w:lang w:val="en-US"/>
        </w:rPr>
        <w:t xml:space="preserve"> </w:t>
      </w:r>
      <w:r w:rsidRPr="00D42E23">
        <w:rPr>
          <w:rFonts w:ascii="Lucida Console" w:hAnsi="Lucida Console"/>
          <w:lang w:val="en-US"/>
        </w:rPr>
        <w:t>enterprise</w:t>
      </w:r>
      <w:r w:rsidR="00950866">
        <w:rPr>
          <w:rFonts w:ascii="Lucida Console" w:hAnsi="Lucida Console"/>
          <w:lang w:val="en-US"/>
        </w:rPr>
        <w:t xml:space="preserve"> </w:t>
      </w:r>
      <w:r w:rsidRPr="00D42E23">
        <w:rPr>
          <w:rFonts w:ascii="Lucida Console" w:hAnsi="Lucida Console"/>
          <w:lang w:val="en-US"/>
        </w:rPr>
        <w:t>/F"</w:t>
      </w:r>
      <w:r w:rsidRPr="002C3DAA">
        <w:rPr>
          <w:rFonts w:ascii="Lucida Console" w:hAnsi="Lucida Console"/>
        </w:rPr>
        <w:t>С</w:t>
      </w:r>
      <w:r w:rsidRPr="00D42E23">
        <w:rPr>
          <w:rFonts w:ascii="Lucida Console" w:hAnsi="Lucida Console"/>
          <w:lang w:val="en-US"/>
        </w:rPr>
        <w:t>:\captain\</w:t>
      </w:r>
      <w:proofErr w:type="spellStart"/>
      <w:r w:rsidR="00276493" w:rsidRPr="00276493">
        <w:rPr>
          <w:rFonts w:ascii="Lucida Console" w:hAnsi="Lucida Console"/>
          <w:lang w:val="en-US"/>
        </w:rPr>
        <w:t>StateAccounting</w:t>
      </w:r>
      <w:proofErr w:type="spellEnd"/>
      <w:r w:rsidRPr="00D42E23">
        <w:rPr>
          <w:rFonts w:ascii="Lucida Console" w:hAnsi="Lucida Console"/>
          <w:lang w:val="en-US"/>
        </w:rPr>
        <w:t>\"</w:t>
      </w:r>
    </w:p>
    <w:p w:rsidR="005913E7" w:rsidRPr="002C3DAA" w:rsidRDefault="005913E7" w:rsidP="005913E7">
      <w:pPr>
        <w:pStyle w:val="Paragraph0Single"/>
      </w:pPr>
      <w:r w:rsidRPr="002C3DAA">
        <w:t>В</w:t>
      </w:r>
      <w:r w:rsidR="00950866">
        <w:t xml:space="preserve"> </w:t>
      </w:r>
      <w:r w:rsidRPr="002C3DAA">
        <w:t>этом</w:t>
      </w:r>
      <w:r w:rsidR="00950866">
        <w:t xml:space="preserve"> </w:t>
      </w:r>
      <w:r w:rsidRPr="002C3DAA">
        <w:t>примере</w:t>
      </w:r>
      <w:r w:rsidR="00950866">
        <w:t xml:space="preserve"> </w:t>
      </w:r>
      <w:r w:rsidRPr="002C3DAA">
        <w:t>после</w:t>
      </w:r>
      <w:r w:rsidR="00950866">
        <w:t xml:space="preserve"> </w:t>
      </w:r>
      <w:r w:rsidRPr="002C3DAA">
        <w:t>/F</w:t>
      </w:r>
      <w:r w:rsidR="00950866">
        <w:t xml:space="preserve"> </w:t>
      </w:r>
      <w:r w:rsidRPr="002C3DAA">
        <w:t>указан</w:t>
      </w:r>
      <w:r w:rsidR="00950866">
        <w:t xml:space="preserve"> </w:t>
      </w:r>
      <w:r w:rsidRPr="002C3DAA">
        <w:t>путь</w:t>
      </w:r>
      <w:r w:rsidR="00950866">
        <w:t xml:space="preserve"> </w:t>
      </w:r>
      <w:r w:rsidRPr="002C3DAA">
        <w:t>к</w:t>
      </w:r>
      <w:r w:rsidR="00950866">
        <w:t xml:space="preserve"> </w:t>
      </w:r>
      <w:r w:rsidRPr="002C3DAA">
        <w:t>конкретной</w:t>
      </w:r>
      <w:r w:rsidR="00950866">
        <w:t xml:space="preserve"> </w:t>
      </w:r>
      <w:r w:rsidRPr="002C3DAA">
        <w:t>информационной</w:t>
      </w:r>
      <w:r w:rsidR="00950866">
        <w:t xml:space="preserve"> </w:t>
      </w:r>
      <w:r w:rsidRPr="002C3DAA">
        <w:t>базе</w:t>
      </w:r>
      <w:r w:rsidR="00950866">
        <w:t xml:space="preserve"> </w:t>
      </w:r>
      <w:r w:rsidRPr="002C3DAA">
        <w:t>(ваша</w:t>
      </w:r>
      <w:r w:rsidR="00950866">
        <w:t xml:space="preserve"> </w:t>
      </w:r>
      <w:r w:rsidRPr="002C3DAA">
        <w:t>информационная</w:t>
      </w:r>
      <w:r w:rsidR="00950866">
        <w:t xml:space="preserve"> </w:t>
      </w:r>
      <w:r w:rsidRPr="002C3DAA">
        <w:t>база</w:t>
      </w:r>
      <w:r w:rsidR="00950866">
        <w:t xml:space="preserve"> </w:t>
      </w:r>
      <w:r w:rsidRPr="002C3DAA">
        <w:t>может</w:t>
      </w:r>
      <w:r w:rsidR="00950866">
        <w:t xml:space="preserve"> </w:t>
      </w:r>
      <w:r w:rsidRPr="002C3DAA">
        <w:t>находиться</w:t>
      </w:r>
      <w:r w:rsidR="00950866">
        <w:t xml:space="preserve"> </w:t>
      </w:r>
      <w:r w:rsidRPr="002C3DAA">
        <w:t>в</w:t>
      </w:r>
      <w:r w:rsidR="00950866">
        <w:t xml:space="preserve"> </w:t>
      </w:r>
      <w:r w:rsidRPr="002C3DAA">
        <w:t>другом</w:t>
      </w:r>
      <w:r w:rsidR="00950866">
        <w:t xml:space="preserve"> </w:t>
      </w:r>
      <w:r w:rsidRPr="002C3DAA">
        <w:t>месте).</w:t>
      </w:r>
    </w:p>
    <w:p w:rsidR="00276493" w:rsidRPr="002C3DAA" w:rsidRDefault="00276493" w:rsidP="00276493">
      <w:pPr>
        <w:pStyle w:val="4"/>
      </w:pPr>
      <w:bookmarkStart w:id="553" w:name="_Toc68356880"/>
      <w:bookmarkStart w:id="554" w:name="_Toc68356943"/>
      <w:bookmarkStart w:id="555" w:name="_Toc88925625"/>
      <w:bookmarkEnd w:id="528"/>
      <w:bookmarkEnd w:id="529"/>
      <w:bookmarkEnd w:id="530"/>
      <w:r w:rsidRPr="002C3DAA">
        <w:t>Запуск</w:t>
      </w:r>
      <w:r>
        <w:rPr>
          <w:rFonts w:cs="Arial"/>
        </w:rPr>
        <w:t xml:space="preserve"> </w:t>
      </w:r>
      <w:r w:rsidRPr="002C3DAA">
        <w:t>с</w:t>
      </w:r>
      <w:r>
        <w:rPr>
          <w:rFonts w:cs="Arial"/>
        </w:rPr>
        <w:t xml:space="preserve"> </w:t>
      </w:r>
      <w:r w:rsidRPr="002C3DAA">
        <w:t>указанием</w:t>
      </w:r>
      <w:r>
        <w:rPr>
          <w:rFonts w:cs="Arial"/>
        </w:rPr>
        <w:t xml:space="preserve"> </w:t>
      </w:r>
      <w:r w:rsidRPr="002C3DAA">
        <w:t>имени</w:t>
      </w:r>
      <w:r>
        <w:rPr>
          <w:rFonts w:cs="Arial"/>
        </w:rPr>
        <w:t xml:space="preserve"> </w:t>
      </w:r>
      <w:r w:rsidRPr="002C3DAA">
        <w:t>пользова</w:t>
      </w:r>
      <w:r w:rsidRPr="002C3DAA">
        <w:rPr>
          <w:spacing w:val="-5"/>
        </w:rPr>
        <w:t>теля</w:t>
      </w:r>
      <w:bookmarkEnd w:id="553"/>
      <w:bookmarkEnd w:id="554"/>
      <w:bookmarkEnd w:id="555"/>
    </w:p>
    <w:p w:rsidR="00276493" w:rsidRPr="002C3DAA" w:rsidRDefault="00276493" w:rsidP="00276493">
      <w:pPr>
        <w:pStyle w:val="Paragraph0Single"/>
        <w:spacing w:before="120" w:after="120"/>
        <w:rPr>
          <w:rStyle w:val="ac"/>
          <w:rFonts w:ascii="PragmaticaCTT" w:hAnsi="PragmaticaCTT"/>
          <w:sz w:val="18"/>
        </w:rPr>
      </w:pPr>
      <w:r w:rsidRPr="002C3DAA">
        <w:rPr>
          <w:rFonts w:ascii="Lucida Console" w:hAnsi="Lucida Console"/>
        </w:rPr>
        <w:t>1cv8.exe</w:t>
      </w:r>
      <w:r>
        <w:rPr>
          <w:rFonts w:ascii="Lucida Console" w:hAnsi="Lucida Console"/>
        </w:rPr>
        <w:t xml:space="preserve"> </w:t>
      </w:r>
      <w:proofErr w:type="spellStart"/>
      <w:r w:rsidRPr="002C3DAA">
        <w:rPr>
          <w:rFonts w:ascii="Lucida Console" w:hAnsi="Lucida Console"/>
        </w:rPr>
        <w:t>enterprise</w:t>
      </w:r>
      <w:proofErr w:type="spellEnd"/>
      <w:r>
        <w:rPr>
          <w:rFonts w:ascii="Lucida Console" w:hAnsi="Lucida Console"/>
        </w:rPr>
        <w:t xml:space="preserve"> </w:t>
      </w:r>
      <w:r w:rsidRPr="002C3DAA">
        <w:rPr>
          <w:rStyle w:val="ac"/>
          <w:rFonts w:ascii="Lucida Console" w:hAnsi="Lucida Console"/>
          <w:sz w:val="18"/>
        </w:rPr>
        <w:t>/</w:t>
      </w:r>
      <w:proofErr w:type="spellStart"/>
      <w:r w:rsidRPr="002C3DAA">
        <w:rPr>
          <w:rStyle w:val="ac"/>
          <w:rFonts w:ascii="Lucida Console" w:hAnsi="Lucida Console"/>
          <w:sz w:val="18"/>
        </w:rPr>
        <w:t>NАдминистратор</w:t>
      </w:r>
      <w:proofErr w:type="spellEnd"/>
      <w:r>
        <w:rPr>
          <w:rStyle w:val="ac"/>
          <w:rFonts w:ascii="Lucida Console" w:hAnsi="Lucida Console"/>
          <w:sz w:val="18"/>
        </w:rPr>
        <w:t xml:space="preserve"> </w:t>
      </w:r>
    </w:p>
    <w:p w:rsidR="00276493" w:rsidRPr="002C3DAA" w:rsidRDefault="00276493" w:rsidP="00276493">
      <w:pPr>
        <w:pStyle w:val="Paragraph0Single"/>
      </w:pPr>
      <w:r w:rsidRPr="002C3DAA">
        <w:lastRenderedPageBreak/>
        <w:t>В</w:t>
      </w:r>
      <w:r>
        <w:t xml:space="preserve"> </w:t>
      </w:r>
      <w:r w:rsidRPr="002C3DAA">
        <w:t>этом</w:t>
      </w:r>
      <w:r>
        <w:t xml:space="preserve"> </w:t>
      </w:r>
      <w:r w:rsidRPr="002C3DAA">
        <w:t>примере</w:t>
      </w:r>
      <w:r>
        <w:t xml:space="preserve"> </w:t>
      </w:r>
      <w:r w:rsidRPr="002C3DAA">
        <w:t>после</w:t>
      </w:r>
      <w:r>
        <w:t xml:space="preserve"> </w:t>
      </w:r>
      <w:r w:rsidRPr="002C3DAA">
        <w:t>/N</w:t>
      </w:r>
      <w:r>
        <w:t xml:space="preserve"> </w:t>
      </w:r>
      <w:r w:rsidRPr="002C3DAA">
        <w:t>указано</w:t>
      </w:r>
      <w:r>
        <w:t xml:space="preserve"> </w:t>
      </w:r>
      <w:r w:rsidRPr="002C3DAA">
        <w:t>имя</w:t>
      </w:r>
      <w:r>
        <w:t xml:space="preserve"> </w:t>
      </w:r>
      <w:r w:rsidRPr="002C3DAA">
        <w:t>конкретного</w:t>
      </w:r>
      <w:r>
        <w:t xml:space="preserve"> </w:t>
      </w:r>
      <w:r w:rsidRPr="002C3DAA">
        <w:t>пользователя.</w:t>
      </w:r>
      <w:r>
        <w:t xml:space="preserve"> </w:t>
      </w:r>
      <w:r w:rsidRPr="002C3DAA">
        <w:t>Вы</w:t>
      </w:r>
      <w:r>
        <w:t xml:space="preserve"> </w:t>
      </w:r>
      <w:r w:rsidRPr="002C3DAA">
        <w:t>должны</w:t>
      </w:r>
      <w:r>
        <w:t xml:space="preserve"> </w:t>
      </w:r>
      <w:r w:rsidRPr="002C3DAA">
        <w:t>ук</w:t>
      </w:r>
      <w:r w:rsidRPr="002C3DAA">
        <w:t>а</w:t>
      </w:r>
      <w:r w:rsidRPr="002C3DAA">
        <w:t>зать</w:t>
      </w:r>
      <w:r>
        <w:t xml:space="preserve"> </w:t>
      </w:r>
      <w:r w:rsidRPr="002C3DAA">
        <w:t>нужное</w:t>
      </w:r>
      <w:r>
        <w:t xml:space="preserve"> </w:t>
      </w:r>
      <w:r w:rsidRPr="002C3DAA">
        <w:t>вам</w:t>
      </w:r>
      <w:r>
        <w:t xml:space="preserve"> </w:t>
      </w:r>
      <w:r w:rsidRPr="002C3DAA">
        <w:t>имя.</w:t>
      </w:r>
    </w:p>
    <w:p w:rsidR="00276493" w:rsidRPr="002C3DAA" w:rsidRDefault="00276493" w:rsidP="00276493">
      <w:pPr>
        <w:pStyle w:val="4"/>
      </w:pPr>
      <w:r w:rsidRPr="002C3DAA">
        <w:t>Запуск</w:t>
      </w:r>
      <w:r>
        <w:rPr>
          <w:rFonts w:cs="Arial"/>
        </w:rPr>
        <w:t xml:space="preserve"> </w:t>
      </w:r>
      <w:r>
        <w:t>внешней обработки</w:t>
      </w:r>
      <w:r w:rsidR="00B13469">
        <w:t xml:space="preserve"> при старте</w:t>
      </w:r>
    </w:p>
    <w:p w:rsidR="00276493" w:rsidRPr="00B13469" w:rsidRDefault="00276493" w:rsidP="00276493">
      <w:pPr>
        <w:pStyle w:val="Paragraph0Single"/>
        <w:spacing w:before="120" w:after="120"/>
        <w:rPr>
          <w:rStyle w:val="ac"/>
          <w:rFonts w:ascii="Lucida Console" w:hAnsi="Lucida Console"/>
          <w:b/>
          <w:sz w:val="18"/>
        </w:rPr>
      </w:pPr>
      <w:r w:rsidRPr="002C3DAA">
        <w:rPr>
          <w:rFonts w:ascii="Lucida Console" w:hAnsi="Lucida Console"/>
        </w:rPr>
        <w:t>1cv8.exe</w:t>
      </w:r>
      <w:r>
        <w:rPr>
          <w:rFonts w:ascii="Lucida Console" w:hAnsi="Lucida Console"/>
        </w:rPr>
        <w:t xml:space="preserve"> </w:t>
      </w:r>
      <w:proofErr w:type="spellStart"/>
      <w:r w:rsidRPr="002C3DAA">
        <w:rPr>
          <w:rFonts w:ascii="Lucida Console" w:hAnsi="Lucida Console"/>
        </w:rPr>
        <w:t>enterprise</w:t>
      </w:r>
      <w:proofErr w:type="spellEnd"/>
      <w:r>
        <w:rPr>
          <w:rFonts w:ascii="Lucida Console" w:hAnsi="Lucida Console"/>
        </w:rPr>
        <w:t xml:space="preserve"> </w:t>
      </w:r>
      <w:r w:rsidRPr="002C3DAA">
        <w:rPr>
          <w:rStyle w:val="ac"/>
          <w:rFonts w:ascii="Lucida Console" w:hAnsi="Lucida Console"/>
          <w:sz w:val="18"/>
        </w:rPr>
        <w:t>/</w:t>
      </w:r>
      <w:proofErr w:type="spellStart"/>
      <w:r w:rsidR="00B13469" w:rsidRPr="00B13469">
        <w:rPr>
          <w:rStyle w:val="afb"/>
          <w:rFonts w:ascii="Lucida Console" w:hAnsi="Lucida Console"/>
          <w:b w:val="0"/>
          <w:sz w:val="20"/>
          <w:szCs w:val="20"/>
        </w:rPr>
        <w:t>Execute</w:t>
      </w:r>
      <w:r w:rsidR="00B13469" w:rsidRPr="00B23CBA">
        <w:rPr>
          <w:rFonts w:ascii="Lucida Console" w:hAnsi="Lucida Console"/>
        </w:rPr>
        <w:t>"</w:t>
      </w:r>
      <w:r w:rsidR="00B13469" w:rsidRPr="002C3DAA">
        <w:rPr>
          <w:rFonts w:ascii="Lucida Console" w:hAnsi="Lucida Console"/>
        </w:rPr>
        <w:t>С</w:t>
      </w:r>
      <w:proofErr w:type="spellEnd"/>
      <w:r w:rsidR="00B13469" w:rsidRPr="00B23CBA">
        <w:rPr>
          <w:rFonts w:ascii="Lucida Console" w:hAnsi="Lucida Console"/>
        </w:rPr>
        <w:t>:\</w:t>
      </w:r>
      <w:r w:rsidR="00B13469">
        <w:rPr>
          <w:rFonts w:ascii="Lucida Console" w:hAnsi="Lucida Console"/>
          <w:lang w:val="en-US"/>
        </w:rPr>
        <w:t>cap</w:t>
      </w:r>
      <w:r w:rsidR="00B13469" w:rsidRPr="00B23CBA">
        <w:rPr>
          <w:rFonts w:ascii="Lucida Console" w:hAnsi="Lucida Console"/>
        </w:rPr>
        <w:t>\</w:t>
      </w:r>
      <w:proofErr w:type="spellStart"/>
      <w:r w:rsidR="00B13469">
        <w:rPr>
          <w:rFonts w:ascii="Lucida Console" w:hAnsi="Lucida Console"/>
        </w:rPr>
        <w:t>МодульПитание_БГУ</w:t>
      </w:r>
      <w:proofErr w:type="spellEnd"/>
      <w:r w:rsidR="00B13469">
        <w:rPr>
          <w:rFonts w:ascii="Lucida Console" w:hAnsi="Lucida Console"/>
        </w:rPr>
        <w:t>.</w:t>
      </w:r>
      <w:proofErr w:type="spellStart"/>
      <w:r w:rsidR="00B13469">
        <w:rPr>
          <w:rFonts w:ascii="Lucida Console" w:hAnsi="Lucida Console"/>
          <w:lang w:val="en-US"/>
        </w:rPr>
        <w:t>epf</w:t>
      </w:r>
      <w:proofErr w:type="spellEnd"/>
      <w:r w:rsidR="00B13469" w:rsidRPr="00B23CBA">
        <w:rPr>
          <w:rFonts w:ascii="Lucida Console" w:hAnsi="Lucida Console"/>
        </w:rPr>
        <w:t>"</w:t>
      </w:r>
    </w:p>
    <w:p w:rsidR="00276493" w:rsidRPr="002C3DAA" w:rsidRDefault="00276493" w:rsidP="00276493">
      <w:pPr>
        <w:pStyle w:val="Paragraph0Single"/>
      </w:pPr>
      <w:r w:rsidRPr="002C3DAA">
        <w:t>В</w:t>
      </w:r>
      <w:r>
        <w:t xml:space="preserve"> </w:t>
      </w:r>
      <w:r w:rsidRPr="002C3DAA">
        <w:t>этом</w:t>
      </w:r>
      <w:r>
        <w:t xml:space="preserve"> </w:t>
      </w:r>
      <w:r w:rsidRPr="002C3DAA">
        <w:t>примере</w:t>
      </w:r>
      <w:r>
        <w:t xml:space="preserve"> </w:t>
      </w:r>
      <w:r w:rsidRPr="002C3DAA">
        <w:t>после</w:t>
      </w:r>
      <w:r>
        <w:t xml:space="preserve"> </w:t>
      </w:r>
      <w:r w:rsidRPr="002C3DAA">
        <w:t>/</w:t>
      </w:r>
      <w:r w:rsidR="00B13469">
        <w:rPr>
          <w:lang w:val="en-US"/>
        </w:rPr>
        <w:t>Execute</w:t>
      </w:r>
      <w:r>
        <w:t xml:space="preserve"> </w:t>
      </w:r>
      <w:r w:rsidRPr="002C3DAA">
        <w:t>указано</w:t>
      </w:r>
      <w:r>
        <w:t xml:space="preserve"> </w:t>
      </w:r>
      <w:r w:rsidRPr="002C3DAA">
        <w:t>имя</w:t>
      </w:r>
      <w:r>
        <w:t xml:space="preserve"> </w:t>
      </w:r>
      <w:r w:rsidR="00B13469">
        <w:t>файла внешней обработки, которую следует запустить при старте 1С</w:t>
      </w:r>
      <w:r w:rsidRPr="002C3DAA">
        <w:t>.</w:t>
      </w:r>
    </w:p>
    <w:p w:rsidR="0021433B" w:rsidRDefault="0021433B" w:rsidP="0021433B">
      <w:pPr>
        <w:pStyle w:val="2"/>
        <w:rPr>
          <w:noProof/>
        </w:rPr>
      </w:pPr>
      <w:bookmarkStart w:id="556" w:name="_Toc398739993"/>
      <w:r>
        <w:rPr>
          <w:noProof/>
        </w:rPr>
        <w:t>Порядок</w:t>
      </w:r>
      <w:r w:rsidR="00950866">
        <w:rPr>
          <w:noProof/>
        </w:rPr>
        <w:t xml:space="preserve"> </w:t>
      </w:r>
      <w:r>
        <w:rPr>
          <w:noProof/>
        </w:rPr>
        <w:t>обновления</w:t>
      </w:r>
      <w:r w:rsidR="00B13469">
        <w:rPr>
          <w:noProof/>
        </w:rPr>
        <w:t xml:space="preserve"> модуля</w:t>
      </w:r>
      <w:r w:rsidR="00ED2FDD">
        <w:rPr>
          <w:noProof/>
        </w:rPr>
        <w:t xml:space="preserve"> «Питание»</w:t>
      </w:r>
      <w:bookmarkEnd w:id="556"/>
    </w:p>
    <w:p w:rsidR="0021433B" w:rsidRDefault="00B13469" w:rsidP="0021433B">
      <w:pPr>
        <w:pStyle w:val="Paragraph0"/>
      </w:pPr>
      <w:r>
        <w:t>Технически модуль «Питание» представляет собой комплект внешних отчетов и обработок, все составные части которого размещаются в одном каталоге. Состав фа</w:t>
      </w:r>
      <w:r>
        <w:t>й</w:t>
      </w:r>
      <w:r>
        <w:t>лов и их состояние (дата, размер) можно просмотреть из главного меню модуля «П</w:t>
      </w:r>
      <w:r>
        <w:t>и</w:t>
      </w:r>
      <w:r>
        <w:t xml:space="preserve">тание»: </w:t>
      </w:r>
      <w:r w:rsidRPr="00B13469">
        <w:rPr>
          <w:i/>
        </w:rPr>
        <w:t>Сервис – Статистика данных – Файлы</w:t>
      </w:r>
      <w:r>
        <w:t>.</w:t>
      </w:r>
    </w:p>
    <w:p w:rsidR="00ED2FDD" w:rsidRDefault="00A25A54" w:rsidP="0021433B">
      <w:pPr>
        <w:pStyle w:val="Paragraph0"/>
      </w:pPr>
      <w:r>
        <w:t>Обновлять файлы</w:t>
      </w:r>
      <w:r w:rsidR="00ED2FDD">
        <w:t xml:space="preserve"> отчетов и обработок</w:t>
      </w:r>
      <w:r>
        <w:t xml:space="preserve"> модуля «Питание»</w:t>
      </w:r>
      <w:r w:rsidR="00ED2FDD">
        <w:t xml:space="preserve"> выполняется копиров</w:t>
      </w:r>
      <w:r w:rsidR="00ED2FDD">
        <w:t>а</w:t>
      </w:r>
      <w:r w:rsidR="00ED2FDD">
        <w:t>ние файлов средствами операционной системы. Поскольку отчеты и обработки вза</w:t>
      </w:r>
      <w:r w:rsidR="00ED2FDD">
        <w:t>и</w:t>
      </w:r>
      <w:r w:rsidR="00ED2FDD">
        <w:t>мосвязаны между собой, в общем случае следует копировать все файлы новой версии модуля «Питание» одновременно. В отдельных случаях частных изменений и испра</w:t>
      </w:r>
      <w:r w:rsidR="00ED2FDD">
        <w:t>в</w:t>
      </w:r>
      <w:r w:rsidR="00ED2FDD">
        <w:t>лений возможно копирование отдельных изменившихся файлов отчетов и обработок.</w:t>
      </w:r>
    </w:p>
    <w:p w:rsidR="00A25A54" w:rsidRPr="0021433B" w:rsidRDefault="00ED2FDD" w:rsidP="0021433B">
      <w:pPr>
        <w:pStyle w:val="Paragraph0"/>
      </w:pPr>
      <w:r>
        <w:t>При обновлении самой типовой конфигурации «Бухгалтерия государственного учреждения» обновлять модуль «Питание» в общем случае не требуется. Обновление становится необходимым только при изменении структур данных и алгоритмов ко</w:t>
      </w:r>
      <w:r>
        <w:t>н</w:t>
      </w:r>
      <w:r>
        <w:t>фигурации в части учета питания, а такие изменения вносятся не в каждый новый релиз. Разработчик модуля «Питание» при выпуске новых версий «Бухгалтерии гос</w:t>
      </w:r>
      <w:r>
        <w:t>у</w:t>
      </w:r>
      <w:r>
        <w:t>дарственного учреждения» извещает о необходимости обновления.</w:t>
      </w:r>
    </w:p>
    <w:sectPr w:rsidR="00A25A54" w:rsidRPr="0021433B" w:rsidSect="00D24FE9">
      <w:headerReference w:type="default" r:id="rId85"/>
      <w:pgSz w:w="8419" w:h="11907" w:orient="landscape" w:code="9"/>
      <w:pgMar w:top="992" w:right="737" w:bottom="737" w:left="992" w:header="510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8F5" w:rsidRDefault="003C28F5">
      <w:r>
        <w:separator/>
      </w:r>
    </w:p>
  </w:endnote>
  <w:endnote w:type="continuationSeparator" w:id="0">
    <w:p w:rsidR="003C28F5" w:rsidRDefault="003C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203" w:usb1="10000000" w:usb2="00000000" w:usb3="00000000" w:csb0="8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Pr="005E2B9E" w:rsidRDefault="000A549F" w:rsidP="005E2B9E">
    <w:pPr>
      <w:pStyle w:val="a7"/>
      <w:pBdr>
        <w:top w:val="single" w:sz="4" w:space="1" w:color="auto"/>
      </w:pBd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027315">
      <w:rPr>
        <w:rStyle w:val="a8"/>
        <w:noProof/>
      </w:rPr>
      <w:t>2</w:t>
    </w:r>
    <w:r>
      <w:rPr>
        <w:rStyle w:val="a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Default="000A549F" w:rsidP="005E2B9E">
    <w:pPr>
      <w:pStyle w:val="a7"/>
      <w:tabs>
        <w:tab w:val="clear" w:pos="4677"/>
        <w:tab w:val="clear" w:pos="9355"/>
        <w:tab w:val="left" w:pos="5100"/>
      </w:tabs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Default="000A549F" w:rsidP="00843E01">
    <w:pPr>
      <w:pStyle w:val="a7"/>
      <w:pBdr>
        <w:top w:val="single" w:sz="4" w:space="1" w:color="auto"/>
      </w:pBdr>
      <w:jc w:val="right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027315">
      <w:rPr>
        <w:rStyle w:val="a8"/>
        <w:noProof/>
      </w:rPr>
      <w:t>5</w:t>
    </w:r>
    <w:r>
      <w:rPr>
        <w:rStyle w:val="a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Default="000A549F" w:rsidP="00843E01">
    <w:pPr>
      <w:pStyle w:val="a7"/>
      <w:pBdr>
        <w:top w:val="single" w:sz="4" w:space="1" w:color="auto"/>
      </w:pBdr>
      <w:jc w:val="right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027315">
      <w:rPr>
        <w:rStyle w:val="a8"/>
        <w:noProof/>
      </w:rPr>
      <w:t>84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8F5" w:rsidRDefault="003C28F5">
      <w:r>
        <w:separator/>
      </w:r>
    </w:p>
  </w:footnote>
  <w:footnote w:type="continuationSeparator" w:id="0">
    <w:p w:rsidR="003C28F5" w:rsidRDefault="003C2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Pr="00E93C6A" w:rsidRDefault="000A549F" w:rsidP="00824DCE">
    <w:pPr>
      <w:pStyle w:val="a5"/>
      <w:pBdr>
        <w:bottom w:val="single" w:sz="4" w:space="1" w:color="auto"/>
      </w:pBdr>
    </w:pPr>
    <w:r>
      <w:t>Модуль «Питание» (для БГУ)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Default="000A549F" w:rsidP="00843E01">
    <w:pPr>
      <w:pStyle w:val="a5"/>
      <w:pBdr>
        <w:bottom w:val="single" w:sz="4" w:space="1" w:color="auto"/>
      </w:pBdr>
      <w:jc w:val="right"/>
    </w:pPr>
    <w:r>
      <w:t>Глава 1. Установка и запуск программы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Default="000A549F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Pr="004E4F7A" w:rsidRDefault="000A549F" w:rsidP="00843E01">
    <w:pPr>
      <w:pStyle w:val="a5"/>
      <w:pBdr>
        <w:bottom w:val="single" w:sz="4" w:space="1" w:color="auto"/>
      </w:pBdr>
      <w:jc w:val="right"/>
    </w:pPr>
    <w:r>
      <w:t>Глава 3. Описание элементов программы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Pr="004E4F7A" w:rsidRDefault="000A549F" w:rsidP="00843E01">
    <w:pPr>
      <w:pStyle w:val="a5"/>
      <w:pBdr>
        <w:bottom w:val="single" w:sz="4" w:space="1" w:color="auto"/>
      </w:pBdr>
      <w:jc w:val="right"/>
    </w:pPr>
    <w:r>
      <w:t>Глава 4. Решение типовых задач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9F" w:rsidRPr="004E4F7A" w:rsidRDefault="000A549F" w:rsidP="00843E01">
    <w:pPr>
      <w:pStyle w:val="a5"/>
      <w:pBdr>
        <w:bottom w:val="single" w:sz="4" w:space="1" w:color="auto"/>
      </w:pBdr>
      <w:jc w:val="right"/>
    </w:pPr>
    <w:r>
      <w:t>Приложения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74E"/>
    <w:multiLevelType w:val="multilevel"/>
    <w:tmpl w:val="933039D0"/>
    <w:styleLink w:val="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C11A01"/>
    <w:multiLevelType w:val="hybridMultilevel"/>
    <w:tmpl w:val="B9429D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0225A3"/>
    <w:multiLevelType w:val="hybridMultilevel"/>
    <w:tmpl w:val="14E27AD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F381B46"/>
    <w:multiLevelType w:val="hybridMultilevel"/>
    <w:tmpl w:val="F41EC5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EC1093"/>
    <w:multiLevelType w:val="hybridMultilevel"/>
    <w:tmpl w:val="2E98D53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13555A3A"/>
    <w:multiLevelType w:val="hybridMultilevel"/>
    <w:tmpl w:val="490CD48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3C225BA"/>
    <w:multiLevelType w:val="hybridMultilevel"/>
    <w:tmpl w:val="381AA3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2D5ECF"/>
    <w:multiLevelType w:val="hybridMultilevel"/>
    <w:tmpl w:val="F56240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7B49F8"/>
    <w:multiLevelType w:val="hybridMultilevel"/>
    <w:tmpl w:val="D1A8B6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B5F5093"/>
    <w:multiLevelType w:val="hybridMultilevel"/>
    <w:tmpl w:val="E160AA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D973E1"/>
    <w:multiLevelType w:val="hybridMultilevel"/>
    <w:tmpl w:val="29109DB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1DB560E6"/>
    <w:multiLevelType w:val="hybridMultilevel"/>
    <w:tmpl w:val="359CFB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DC82B5C"/>
    <w:multiLevelType w:val="hybridMultilevel"/>
    <w:tmpl w:val="567418AA"/>
    <w:lvl w:ilvl="0" w:tplc="0419000F">
      <w:start w:val="1"/>
      <w:numFmt w:val="decimal"/>
      <w:lvlText w:val="%1."/>
      <w:lvlJc w:val="left"/>
      <w:pPr>
        <w:ind w:left="1057" w:hanging="360"/>
      </w:p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13">
    <w:nsid w:val="22055068"/>
    <w:multiLevelType w:val="hybridMultilevel"/>
    <w:tmpl w:val="F9D89A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C7476F"/>
    <w:multiLevelType w:val="hybridMultilevel"/>
    <w:tmpl w:val="681E9E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6EF53A6"/>
    <w:multiLevelType w:val="hybridMultilevel"/>
    <w:tmpl w:val="B0B0E17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78B2A89"/>
    <w:multiLevelType w:val="hybridMultilevel"/>
    <w:tmpl w:val="1E60B5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82E1ECC"/>
    <w:multiLevelType w:val="hybridMultilevel"/>
    <w:tmpl w:val="53B0EE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AC5421"/>
    <w:multiLevelType w:val="hybridMultilevel"/>
    <w:tmpl w:val="90487C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CD4049"/>
    <w:multiLevelType w:val="hybridMultilevel"/>
    <w:tmpl w:val="070CA2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AB3723"/>
    <w:multiLevelType w:val="hybridMultilevel"/>
    <w:tmpl w:val="6082C0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E2F20AC0">
      <w:start w:val="1"/>
      <w:numFmt w:val="bullet"/>
      <w:pStyle w:val="31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39496700"/>
    <w:multiLevelType w:val="multilevel"/>
    <w:tmpl w:val="745A0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3B3D5D51"/>
    <w:multiLevelType w:val="hybridMultilevel"/>
    <w:tmpl w:val="880466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DEC3C39"/>
    <w:multiLevelType w:val="hybridMultilevel"/>
    <w:tmpl w:val="0958B3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0B77ABF"/>
    <w:multiLevelType w:val="hybridMultilevel"/>
    <w:tmpl w:val="7812EF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47112127"/>
    <w:multiLevelType w:val="hybridMultilevel"/>
    <w:tmpl w:val="76F61878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2B98DC82">
      <w:start w:val="1"/>
      <w:numFmt w:val="bullet"/>
      <w:pStyle w:val="23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6">
    <w:nsid w:val="48826B3D"/>
    <w:multiLevelType w:val="hybridMultilevel"/>
    <w:tmpl w:val="7FAA2A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450299"/>
    <w:multiLevelType w:val="hybridMultilevel"/>
    <w:tmpl w:val="A29CD7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C01942"/>
    <w:multiLevelType w:val="hybridMultilevel"/>
    <w:tmpl w:val="50B82B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162861"/>
    <w:multiLevelType w:val="multilevel"/>
    <w:tmpl w:val="77649B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5087223F"/>
    <w:multiLevelType w:val="hybridMultilevel"/>
    <w:tmpl w:val="59163A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12C5604"/>
    <w:multiLevelType w:val="hybridMultilevel"/>
    <w:tmpl w:val="34DAD8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12E237B"/>
    <w:multiLevelType w:val="hybridMultilevel"/>
    <w:tmpl w:val="D3284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23D30D1"/>
    <w:multiLevelType w:val="hybridMultilevel"/>
    <w:tmpl w:val="19CABDC6"/>
    <w:lvl w:ilvl="0" w:tplc="5B8EE4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2AA0C7B"/>
    <w:multiLevelType w:val="hybridMultilevel"/>
    <w:tmpl w:val="03146B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4E814C7"/>
    <w:multiLevelType w:val="hybridMultilevel"/>
    <w:tmpl w:val="80BC4EC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56291C0E"/>
    <w:multiLevelType w:val="multilevel"/>
    <w:tmpl w:val="FE7EE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>
    <w:nsid w:val="581C788F"/>
    <w:multiLevelType w:val="hybridMultilevel"/>
    <w:tmpl w:val="BCBC30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8DE0004"/>
    <w:multiLevelType w:val="hybridMultilevel"/>
    <w:tmpl w:val="7F4C142C"/>
    <w:lvl w:ilvl="0" w:tplc="7B665B84">
      <w:start w:val="1"/>
      <w:numFmt w:val="bullet"/>
      <w:pStyle w:val="Lis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9FF8788E">
      <w:start w:val="1"/>
      <w:numFmt w:val="bullet"/>
      <w:pStyle w:val="List1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lang w:val="ru-RU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5AEF415C"/>
    <w:multiLevelType w:val="hybridMultilevel"/>
    <w:tmpl w:val="2B360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47366A"/>
    <w:multiLevelType w:val="multilevel"/>
    <w:tmpl w:val="FE7EE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>
    <w:nsid w:val="5D4F6C86"/>
    <w:multiLevelType w:val="hybridMultilevel"/>
    <w:tmpl w:val="49E662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1C5187D"/>
    <w:multiLevelType w:val="hybridMultilevel"/>
    <w:tmpl w:val="F3DCDE24"/>
    <w:lvl w:ilvl="0" w:tplc="B0728F60">
      <w:start w:val="1"/>
      <w:numFmt w:val="bullet"/>
      <w:pStyle w:val="22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cs="Courier New" w:hint="default"/>
      </w:rPr>
    </w:lvl>
    <w:lvl w:ilvl="1" w:tplc="9FF8788E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lang w:val="ru-RU"/>
      </w:rPr>
    </w:lvl>
    <w:lvl w:ilvl="2" w:tplc="0419000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3">
    <w:nsid w:val="636971C5"/>
    <w:multiLevelType w:val="hybridMultilevel"/>
    <w:tmpl w:val="A5F8B1A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4">
    <w:nsid w:val="6F567768"/>
    <w:multiLevelType w:val="multilevel"/>
    <w:tmpl w:val="1F4640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">
    <w:nsid w:val="6FFF6832"/>
    <w:multiLevelType w:val="hybridMultilevel"/>
    <w:tmpl w:val="CCCAD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4B926DB"/>
    <w:multiLevelType w:val="hybridMultilevel"/>
    <w:tmpl w:val="98C8DC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64C1793"/>
    <w:multiLevelType w:val="hybridMultilevel"/>
    <w:tmpl w:val="31E201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>
    <w:nsid w:val="78897ED1"/>
    <w:multiLevelType w:val="singleLevel"/>
    <w:tmpl w:val="BB42797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8"/>
  </w:num>
  <w:num w:numId="3">
    <w:abstractNumId w:val="38"/>
  </w:num>
  <w:num w:numId="4">
    <w:abstractNumId w:val="25"/>
  </w:num>
  <w:num w:numId="5">
    <w:abstractNumId w:val="20"/>
  </w:num>
  <w:num w:numId="6">
    <w:abstractNumId w:val="45"/>
  </w:num>
  <w:num w:numId="7">
    <w:abstractNumId w:val="42"/>
  </w:num>
  <w:num w:numId="8">
    <w:abstractNumId w:val="12"/>
  </w:num>
  <w:num w:numId="9">
    <w:abstractNumId w:val="1"/>
  </w:num>
  <w:num w:numId="10">
    <w:abstractNumId w:val="10"/>
  </w:num>
  <w:num w:numId="11">
    <w:abstractNumId w:val="47"/>
  </w:num>
  <w:num w:numId="12">
    <w:abstractNumId w:val="30"/>
  </w:num>
  <w:num w:numId="13">
    <w:abstractNumId w:val="18"/>
  </w:num>
  <w:num w:numId="14">
    <w:abstractNumId w:val="24"/>
  </w:num>
  <w:num w:numId="15">
    <w:abstractNumId w:val="16"/>
  </w:num>
  <w:num w:numId="16">
    <w:abstractNumId w:val="43"/>
  </w:num>
  <w:num w:numId="17">
    <w:abstractNumId w:val="4"/>
  </w:num>
  <w:num w:numId="18">
    <w:abstractNumId w:val="41"/>
  </w:num>
  <w:num w:numId="19">
    <w:abstractNumId w:val="9"/>
  </w:num>
  <w:num w:numId="20">
    <w:abstractNumId w:val="37"/>
  </w:num>
  <w:num w:numId="21">
    <w:abstractNumId w:val="46"/>
  </w:num>
  <w:num w:numId="22">
    <w:abstractNumId w:val="26"/>
  </w:num>
  <w:num w:numId="23">
    <w:abstractNumId w:val="17"/>
  </w:num>
  <w:num w:numId="24">
    <w:abstractNumId w:val="6"/>
  </w:num>
  <w:num w:numId="25">
    <w:abstractNumId w:val="3"/>
  </w:num>
  <w:num w:numId="26">
    <w:abstractNumId w:val="22"/>
  </w:num>
  <w:num w:numId="27">
    <w:abstractNumId w:val="36"/>
  </w:num>
  <w:num w:numId="28">
    <w:abstractNumId w:val="28"/>
  </w:num>
  <w:num w:numId="29">
    <w:abstractNumId w:val="14"/>
  </w:num>
  <w:num w:numId="30">
    <w:abstractNumId w:val="19"/>
  </w:num>
  <w:num w:numId="31">
    <w:abstractNumId w:val="40"/>
  </w:num>
  <w:num w:numId="32">
    <w:abstractNumId w:val="23"/>
  </w:num>
  <w:num w:numId="33">
    <w:abstractNumId w:val="29"/>
  </w:num>
  <w:num w:numId="34">
    <w:abstractNumId w:val="44"/>
  </w:num>
  <w:num w:numId="35">
    <w:abstractNumId w:val="21"/>
  </w:num>
  <w:num w:numId="36">
    <w:abstractNumId w:val="32"/>
  </w:num>
  <w:num w:numId="37">
    <w:abstractNumId w:val="34"/>
  </w:num>
  <w:num w:numId="38">
    <w:abstractNumId w:val="11"/>
  </w:num>
  <w:num w:numId="39">
    <w:abstractNumId w:val="13"/>
  </w:num>
  <w:num w:numId="40">
    <w:abstractNumId w:val="2"/>
  </w:num>
  <w:num w:numId="41">
    <w:abstractNumId w:val="33"/>
  </w:num>
  <w:num w:numId="42">
    <w:abstractNumId w:val="8"/>
  </w:num>
  <w:num w:numId="43">
    <w:abstractNumId w:val="5"/>
  </w:num>
  <w:num w:numId="44">
    <w:abstractNumId w:val="35"/>
  </w:num>
  <w:num w:numId="45">
    <w:abstractNumId w:val="31"/>
  </w:num>
  <w:num w:numId="46">
    <w:abstractNumId w:val="15"/>
  </w:num>
  <w:num w:numId="47">
    <w:abstractNumId w:val="27"/>
  </w:num>
  <w:num w:numId="48">
    <w:abstractNumId w:val="7"/>
  </w:num>
  <w:num w:numId="49">
    <w:abstractNumId w:val="3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bookFoldPrinting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104"/>
    <w:rsid w:val="000000D1"/>
    <w:rsid w:val="0000129F"/>
    <w:rsid w:val="00001A4E"/>
    <w:rsid w:val="00001EDA"/>
    <w:rsid w:val="000022EB"/>
    <w:rsid w:val="00002466"/>
    <w:rsid w:val="000028AD"/>
    <w:rsid w:val="00002E38"/>
    <w:rsid w:val="00003BD7"/>
    <w:rsid w:val="00003D21"/>
    <w:rsid w:val="000056D8"/>
    <w:rsid w:val="00006F10"/>
    <w:rsid w:val="0000711F"/>
    <w:rsid w:val="000071B5"/>
    <w:rsid w:val="00007499"/>
    <w:rsid w:val="000104E2"/>
    <w:rsid w:val="0001174C"/>
    <w:rsid w:val="00011949"/>
    <w:rsid w:val="000128AC"/>
    <w:rsid w:val="00013FC0"/>
    <w:rsid w:val="00014419"/>
    <w:rsid w:val="000144D7"/>
    <w:rsid w:val="00015058"/>
    <w:rsid w:val="000164D6"/>
    <w:rsid w:val="00016681"/>
    <w:rsid w:val="00016868"/>
    <w:rsid w:val="00016A7D"/>
    <w:rsid w:val="000203AF"/>
    <w:rsid w:val="00020E8A"/>
    <w:rsid w:val="00021B62"/>
    <w:rsid w:val="00023497"/>
    <w:rsid w:val="0002381B"/>
    <w:rsid w:val="0002403B"/>
    <w:rsid w:val="00024BB3"/>
    <w:rsid w:val="00024F71"/>
    <w:rsid w:val="00025A8D"/>
    <w:rsid w:val="00025E81"/>
    <w:rsid w:val="00026188"/>
    <w:rsid w:val="00026CFE"/>
    <w:rsid w:val="00026FDE"/>
    <w:rsid w:val="00027315"/>
    <w:rsid w:val="00027A7B"/>
    <w:rsid w:val="00031954"/>
    <w:rsid w:val="00031E5C"/>
    <w:rsid w:val="000326DE"/>
    <w:rsid w:val="00033D0C"/>
    <w:rsid w:val="00034AC2"/>
    <w:rsid w:val="000350B8"/>
    <w:rsid w:val="00036665"/>
    <w:rsid w:val="00037641"/>
    <w:rsid w:val="00037DAD"/>
    <w:rsid w:val="00040F7A"/>
    <w:rsid w:val="00041ABA"/>
    <w:rsid w:val="00041CA0"/>
    <w:rsid w:val="00042026"/>
    <w:rsid w:val="0004236A"/>
    <w:rsid w:val="00042E1A"/>
    <w:rsid w:val="000453F4"/>
    <w:rsid w:val="000454B3"/>
    <w:rsid w:val="000457D1"/>
    <w:rsid w:val="00046637"/>
    <w:rsid w:val="00046FD6"/>
    <w:rsid w:val="00047479"/>
    <w:rsid w:val="00047FD6"/>
    <w:rsid w:val="00050ED8"/>
    <w:rsid w:val="00050F41"/>
    <w:rsid w:val="0005172B"/>
    <w:rsid w:val="00051AD3"/>
    <w:rsid w:val="00051B5F"/>
    <w:rsid w:val="00051D6D"/>
    <w:rsid w:val="00052984"/>
    <w:rsid w:val="00053523"/>
    <w:rsid w:val="000542C7"/>
    <w:rsid w:val="0005535F"/>
    <w:rsid w:val="00055447"/>
    <w:rsid w:val="00056606"/>
    <w:rsid w:val="000567A6"/>
    <w:rsid w:val="00057441"/>
    <w:rsid w:val="00057771"/>
    <w:rsid w:val="00057A22"/>
    <w:rsid w:val="000609C2"/>
    <w:rsid w:val="00062B24"/>
    <w:rsid w:val="00062C18"/>
    <w:rsid w:val="0006316B"/>
    <w:rsid w:val="00063C15"/>
    <w:rsid w:val="00063DB8"/>
    <w:rsid w:val="0006492C"/>
    <w:rsid w:val="000656D0"/>
    <w:rsid w:val="000666E2"/>
    <w:rsid w:val="000668EA"/>
    <w:rsid w:val="00066BAB"/>
    <w:rsid w:val="00066EF5"/>
    <w:rsid w:val="000679DF"/>
    <w:rsid w:val="00071541"/>
    <w:rsid w:val="0007159E"/>
    <w:rsid w:val="00071DE3"/>
    <w:rsid w:val="0007275E"/>
    <w:rsid w:val="00073684"/>
    <w:rsid w:val="00074A60"/>
    <w:rsid w:val="00074BCE"/>
    <w:rsid w:val="00074DF6"/>
    <w:rsid w:val="00075626"/>
    <w:rsid w:val="00075BD9"/>
    <w:rsid w:val="00075CCA"/>
    <w:rsid w:val="000768BA"/>
    <w:rsid w:val="00077174"/>
    <w:rsid w:val="00077DC8"/>
    <w:rsid w:val="000817B9"/>
    <w:rsid w:val="0008190C"/>
    <w:rsid w:val="00082A39"/>
    <w:rsid w:val="00083C69"/>
    <w:rsid w:val="00084038"/>
    <w:rsid w:val="0008403A"/>
    <w:rsid w:val="00085D49"/>
    <w:rsid w:val="000865AB"/>
    <w:rsid w:val="00090990"/>
    <w:rsid w:val="000909AA"/>
    <w:rsid w:val="00091063"/>
    <w:rsid w:val="00092DA7"/>
    <w:rsid w:val="000938CA"/>
    <w:rsid w:val="00094BB0"/>
    <w:rsid w:val="00094BFD"/>
    <w:rsid w:val="00095540"/>
    <w:rsid w:val="000962EF"/>
    <w:rsid w:val="00096922"/>
    <w:rsid w:val="00096B96"/>
    <w:rsid w:val="0009796B"/>
    <w:rsid w:val="000A291A"/>
    <w:rsid w:val="000A2AAA"/>
    <w:rsid w:val="000A3035"/>
    <w:rsid w:val="000A4B46"/>
    <w:rsid w:val="000A4B8D"/>
    <w:rsid w:val="000A4DF0"/>
    <w:rsid w:val="000A549F"/>
    <w:rsid w:val="000A6423"/>
    <w:rsid w:val="000A69E0"/>
    <w:rsid w:val="000A6B19"/>
    <w:rsid w:val="000B090C"/>
    <w:rsid w:val="000B0E61"/>
    <w:rsid w:val="000B1F09"/>
    <w:rsid w:val="000B3D37"/>
    <w:rsid w:val="000B6B01"/>
    <w:rsid w:val="000B75CC"/>
    <w:rsid w:val="000C039F"/>
    <w:rsid w:val="000C0CBE"/>
    <w:rsid w:val="000C26BE"/>
    <w:rsid w:val="000C313C"/>
    <w:rsid w:val="000C3411"/>
    <w:rsid w:val="000C4B47"/>
    <w:rsid w:val="000C4CDE"/>
    <w:rsid w:val="000C4FD3"/>
    <w:rsid w:val="000C5904"/>
    <w:rsid w:val="000C5C1A"/>
    <w:rsid w:val="000C61DF"/>
    <w:rsid w:val="000C692F"/>
    <w:rsid w:val="000C6FC2"/>
    <w:rsid w:val="000C7FE4"/>
    <w:rsid w:val="000D03A7"/>
    <w:rsid w:val="000D0872"/>
    <w:rsid w:val="000D0CDF"/>
    <w:rsid w:val="000D16FA"/>
    <w:rsid w:val="000D18A8"/>
    <w:rsid w:val="000D2F6C"/>
    <w:rsid w:val="000D3019"/>
    <w:rsid w:val="000D5399"/>
    <w:rsid w:val="000D559C"/>
    <w:rsid w:val="000D5610"/>
    <w:rsid w:val="000D56C1"/>
    <w:rsid w:val="000D593C"/>
    <w:rsid w:val="000D5A91"/>
    <w:rsid w:val="000E0727"/>
    <w:rsid w:val="000E0869"/>
    <w:rsid w:val="000E08F9"/>
    <w:rsid w:val="000E1327"/>
    <w:rsid w:val="000E3168"/>
    <w:rsid w:val="000E3B44"/>
    <w:rsid w:val="000E3F22"/>
    <w:rsid w:val="000E4858"/>
    <w:rsid w:val="000E5E54"/>
    <w:rsid w:val="000E5FF2"/>
    <w:rsid w:val="000E7595"/>
    <w:rsid w:val="000E7A99"/>
    <w:rsid w:val="000E7B19"/>
    <w:rsid w:val="000E7E24"/>
    <w:rsid w:val="000F04B8"/>
    <w:rsid w:val="000F201A"/>
    <w:rsid w:val="000F207C"/>
    <w:rsid w:val="000F23E7"/>
    <w:rsid w:val="000F3CBE"/>
    <w:rsid w:val="000F40B9"/>
    <w:rsid w:val="000F4A16"/>
    <w:rsid w:val="000F5133"/>
    <w:rsid w:val="000F58D0"/>
    <w:rsid w:val="000F5CA2"/>
    <w:rsid w:val="000F5E13"/>
    <w:rsid w:val="000F7B52"/>
    <w:rsid w:val="000F7E74"/>
    <w:rsid w:val="00100403"/>
    <w:rsid w:val="00101B53"/>
    <w:rsid w:val="00102C72"/>
    <w:rsid w:val="0010334F"/>
    <w:rsid w:val="00105627"/>
    <w:rsid w:val="0010794F"/>
    <w:rsid w:val="001113F8"/>
    <w:rsid w:val="001119C8"/>
    <w:rsid w:val="001120E6"/>
    <w:rsid w:val="001128B1"/>
    <w:rsid w:val="00112EAE"/>
    <w:rsid w:val="001143B9"/>
    <w:rsid w:val="0011482E"/>
    <w:rsid w:val="00114BE5"/>
    <w:rsid w:val="00115284"/>
    <w:rsid w:val="00115392"/>
    <w:rsid w:val="00115C25"/>
    <w:rsid w:val="001160AB"/>
    <w:rsid w:val="001160FF"/>
    <w:rsid w:val="00116164"/>
    <w:rsid w:val="001161A7"/>
    <w:rsid w:val="0011636D"/>
    <w:rsid w:val="00116537"/>
    <w:rsid w:val="00116744"/>
    <w:rsid w:val="00117004"/>
    <w:rsid w:val="00117395"/>
    <w:rsid w:val="00120DCB"/>
    <w:rsid w:val="00121EF1"/>
    <w:rsid w:val="001222F2"/>
    <w:rsid w:val="00123194"/>
    <w:rsid w:val="00123A4E"/>
    <w:rsid w:val="001246F5"/>
    <w:rsid w:val="0012478B"/>
    <w:rsid w:val="00125803"/>
    <w:rsid w:val="00126153"/>
    <w:rsid w:val="00126370"/>
    <w:rsid w:val="00126478"/>
    <w:rsid w:val="0012708C"/>
    <w:rsid w:val="00130113"/>
    <w:rsid w:val="00130832"/>
    <w:rsid w:val="00132215"/>
    <w:rsid w:val="001323FA"/>
    <w:rsid w:val="001331C1"/>
    <w:rsid w:val="0013356D"/>
    <w:rsid w:val="00133E7F"/>
    <w:rsid w:val="00134287"/>
    <w:rsid w:val="0013486F"/>
    <w:rsid w:val="001349C8"/>
    <w:rsid w:val="00134C42"/>
    <w:rsid w:val="00134C4F"/>
    <w:rsid w:val="00134CE4"/>
    <w:rsid w:val="00135A09"/>
    <w:rsid w:val="00136EC6"/>
    <w:rsid w:val="00137026"/>
    <w:rsid w:val="001375CA"/>
    <w:rsid w:val="0013791A"/>
    <w:rsid w:val="00137CBA"/>
    <w:rsid w:val="00140E48"/>
    <w:rsid w:val="001413BE"/>
    <w:rsid w:val="001418B7"/>
    <w:rsid w:val="001425EE"/>
    <w:rsid w:val="00142740"/>
    <w:rsid w:val="001429C0"/>
    <w:rsid w:val="00143445"/>
    <w:rsid w:val="001443F7"/>
    <w:rsid w:val="00144649"/>
    <w:rsid w:val="00146039"/>
    <w:rsid w:val="00146E43"/>
    <w:rsid w:val="001475CE"/>
    <w:rsid w:val="00147B27"/>
    <w:rsid w:val="00147DA0"/>
    <w:rsid w:val="00150CFF"/>
    <w:rsid w:val="00150E68"/>
    <w:rsid w:val="0015127F"/>
    <w:rsid w:val="00152066"/>
    <w:rsid w:val="001524B5"/>
    <w:rsid w:val="001534C4"/>
    <w:rsid w:val="00153811"/>
    <w:rsid w:val="00155708"/>
    <w:rsid w:val="00155746"/>
    <w:rsid w:val="0015634D"/>
    <w:rsid w:val="00160280"/>
    <w:rsid w:val="001603D7"/>
    <w:rsid w:val="00160855"/>
    <w:rsid w:val="00160A23"/>
    <w:rsid w:val="00161841"/>
    <w:rsid w:val="00161A6A"/>
    <w:rsid w:val="00161A72"/>
    <w:rsid w:val="001620EF"/>
    <w:rsid w:val="00162366"/>
    <w:rsid w:val="001624B7"/>
    <w:rsid w:val="00163382"/>
    <w:rsid w:val="001638F1"/>
    <w:rsid w:val="00163B6B"/>
    <w:rsid w:val="0016449A"/>
    <w:rsid w:val="001644C2"/>
    <w:rsid w:val="00164F56"/>
    <w:rsid w:val="00165060"/>
    <w:rsid w:val="00166371"/>
    <w:rsid w:val="00166A52"/>
    <w:rsid w:val="00167097"/>
    <w:rsid w:val="001705C1"/>
    <w:rsid w:val="00171897"/>
    <w:rsid w:val="00171CD2"/>
    <w:rsid w:val="00171CEB"/>
    <w:rsid w:val="00171FE3"/>
    <w:rsid w:val="0017297A"/>
    <w:rsid w:val="00172E57"/>
    <w:rsid w:val="0017374B"/>
    <w:rsid w:val="00174627"/>
    <w:rsid w:val="00174683"/>
    <w:rsid w:val="001756A8"/>
    <w:rsid w:val="00175B24"/>
    <w:rsid w:val="0017689D"/>
    <w:rsid w:val="00176DC2"/>
    <w:rsid w:val="00176F21"/>
    <w:rsid w:val="0017713D"/>
    <w:rsid w:val="0018129A"/>
    <w:rsid w:val="00181553"/>
    <w:rsid w:val="00183A23"/>
    <w:rsid w:val="00184044"/>
    <w:rsid w:val="00184BF6"/>
    <w:rsid w:val="00185A23"/>
    <w:rsid w:val="00185DD6"/>
    <w:rsid w:val="00185FB8"/>
    <w:rsid w:val="00186862"/>
    <w:rsid w:val="00186D7E"/>
    <w:rsid w:val="0018735E"/>
    <w:rsid w:val="00187666"/>
    <w:rsid w:val="00187810"/>
    <w:rsid w:val="001879E6"/>
    <w:rsid w:val="0019050F"/>
    <w:rsid w:val="001906BB"/>
    <w:rsid w:val="0019104A"/>
    <w:rsid w:val="001917D4"/>
    <w:rsid w:val="00191943"/>
    <w:rsid w:val="0019235F"/>
    <w:rsid w:val="00192C26"/>
    <w:rsid w:val="00193132"/>
    <w:rsid w:val="00193B3D"/>
    <w:rsid w:val="00193DBF"/>
    <w:rsid w:val="00193FE8"/>
    <w:rsid w:val="00195691"/>
    <w:rsid w:val="00195D4D"/>
    <w:rsid w:val="00196178"/>
    <w:rsid w:val="00196648"/>
    <w:rsid w:val="001968B1"/>
    <w:rsid w:val="00196DC3"/>
    <w:rsid w:val="001A0313"/>
    <w:rsid w:val="001A0B37"/>
    <w:rsid w:val="001A0FF0"/>
    <w:rsid w:val="001A18BA"/>
    <w:rsid w:val="001A27CA"/>
    <w:rsid w:val="001A2DE7"/>
    <w:rsid w:val="001A30E2"/>
    <w:rsid w:val="001A3226"/>
    <w:rsid w:val="001A5793"/>
    <w:rsid w:val="001A7AFA"/>
    <w:rsid w:val="001B10BF"/>
    <w:rsid w:val="001B2137"/>
    <w:rsid w:val="001B327F"/>
    <w:rsid w:val="001B48BC"/>
    <w:rsid w:val="001B4F7F"/>
    <w:rsid w:val="001B5C1F"/>
    <w:rsid w:val="001B6684"/>
    <w:rsid w:val="001B6A44"/>
    <w:rsid w:val="001C0CC0"/>
    <w:rsid w:val="001C1E07"/>
    <w:rsid w:val="001C2877"/>
    <w:rsid w:val="001C3B9F"/>
    <w:rsid w:val="001C3C0A"/>
    <w:rsid w:val="001C425A"/>
    <w:rsid w:val="001C4768"/>
    <w:rsid w:val="001C6116"/>
    <w:rsid w:val="001C7A5A"/>
    <w:rsid w:val="001D0744"/>
    <w:rsid w:val="001D0A13"/>
    <w:rsid w:val="001D0DA5"/>
    <w:rsid w:val="001D167A"/>
    <w:rsid w:val="001D1BD4"/>
    <w:rsid w:val="001D4156"/>
    <w:rsid w:val="001D4D15"/>
    <w:rsid w:val="001D5902"/>
    <w:rsid w:val="001D5CE3"/>
    <w:rsid w:val="001D5DDA"/>
    <w:rsid w:val="001D61F3"/>
    <w:rsid w:val="001D6732"/>
    <w:rsid w:val="001D6BE9"/>
    <w:rsid w:val="001D719E"/>
    <w:rsid w:val="001D7854"/>
    <w:rsid w:val="001D7D44"/>
    <w:rsid w:val="001D7E97"/>
    <w:rsid w:val="001E0F0C"/>
    <w:rsid w:val="001E1C43"/>
    <w:rsid w:val="001E1D50"/>
    <w:rsid w:val="001E24AD"/>
    <w:rsid w:val="001E2784"/>
    <w:rsid w:val="001E2EF8"/>
    <w:rsid w:val="001E2F6C"/>
    <w:rsid w:val="001E47FB"/>
    <w:rsid w:val="001E7B17"/>
    <w:rsid w:val="001F0C60"/>
    <w:rsid w:val="001F169B"/>
    <w:rsid w:val="001F17A6"/>
    <w:rsid w:val="001F1AD7"/>
    <w:rsid w:val="001F1B44"/>
    <w:rsid w:val="001F233A"/>
    <w:rsid w:val="001F28FD"/>
    <w:rsid w:val="001F2E2E"/>
    <w:rsid w:val="001F3896"/>
    <w:rsid w:val="001F4578"/>
    <w:rsid w:val="001F4738"/>
    <w:rsid w:val="001F5344"/>
    <w:rsid w:val="001F58E0"/>
    <w:rsid w:val="001F5A7A"/>
    <w:rsid w:val="002000D3"/>
    <w:rsid w:val="00200243"/>
    <w:rsid w:val="00200563"/>
    <w:rsid w:val="00200B16"/>
    <w:rsid w:val="00200C3E"/>
    <w:rsid w:val="002029EF"/>
    <w:rsid w:val="00203735"/>
    <w:rsid w:val="00203D5E"/>
    <w:rsid w:val="00204203"/>
    <w:rsid w:val="0020555A"/>
    <w:rsid w:val="00205BF4"/>
    <w:rsid w:val="002063AD"/>
    <w:rsid w:val="00206968"/>
    <w:rsid w:val="00206B26"/>
    <w:rsid w:val="002102B4"/>
    <w:rsid w:val="002106C1"/>
    <w:rsid w:val="00210715"/>
    <w:rsid w:val="002108F8"/>
    <w:rsid w:val="0021093C"/>
    <w:rsid w:val="00213048"/>
    <w:rsid w:val="00213FE4"/>
    <w:rsid w:val="0021433B"/>
    <w:rsid w:val="00214DE2"/>
    <w:rsid w:val="00215B7D"/>
    <w:rsid w:val="00215F4E"/>
    <w:rsid w:val="002160DA"/>
    <w:rsid w:val="00217C5D"/>
    <w:rsid w:val="00220DE9"/>
    <w:rsid w:val="00221D4D"/>
    <w:rsid w:val="00221D8D"/>
    <w:rsid w:val="00222951"/>
    <w:rsid w:val="0022323A"/>
    <w:rsid w:val="00226385"/>
    <w:rsid w:val="0023066D"/>
    <w:rsid w:val="0023105C"/>
    <w:rsid w:val="00231491"/>
    <w:rsid w:val="0023172D"/>
    <w:rsid w:val="00232CA9"/>
    <w:rsid w:val="00232CE9"/>
    <w:rsid w:val="0023317A"/>
    <w:rsid w:val="00233809"/>
    <w:rsid w:val="002340A6"/>
    <w:rsid w:val="00234A5D"/>
    <w:rsid w:val="00235E75"/>
    <w:rsid w:val="00237078"/>
    <w:rsid w:val="00241815"/>
    <w:rsid w:val="0024214F"/>
    <w:rsid w:val="002422B2"/>
    <w:rsid w:val="00245481"/>
    <w:rsid w:val="002456A2"/>
    <w:rsid w:val="00246A8B"/>
    <w:rsid w:val="002474A7"/>
    <w:rsid w:val="00247B0E"/>
    <w:rsid w:val="002500ED"/>
    <w:rsid w:val="00250F7A"/>
    <w:rsid w:val="00251227"/>
    <w:rsid w:val="00251616"/>
    <w:rsid w:val="00251707"/>
    <w:rsid w:val="00251DDC"/>
    <w:rsid w:val="00254013"/>
    <w:rsid w:val="00254F17"/>
    <w:rsid w:val="00255046"/>
    <w:rsid w:val="002554CF"/>
    <w:rsid w:val="0025558F"/>
    <w:rsid w:val="002555E4"/>
    <w:rsid w:val="002558F3"/>
    <w:rsid w:val="0025597A"/>
    <w:rsid w:val="00256156"/>
    <w:rsid w:val="00256192"/>
    <w:rsid w:val="00256A3D"/>
    <w:rsid w:val="00256CA1"/>
    <w:rsid w:val="00257E56"/>
    <w:rsid w:val="0026001B"/>
    <w:rsid w:val="0026063F"/>
    <w:rsid w:val="00261441"/>
    <w:rsid w:val="00261683"/>
    <w:rsid w:val="002616F8"/>
    <w:rsid w:val="00261AB5"/>
    <w:rsid w:val="0026224E"/>
    <w:rsid w:val="00262337"/>
    <w:rsid w:val="002627F9"/>
    <w:rsid w:val="00264605"/>
    <w:rsid w:val="00267740"/>
    <w:rsid w:val="002705C8"/>
    <w:rsid w:val="002706D6"/>
    <w:rsid w:val="00270BEB"/>
    <w:rsid w:val="00271FDB"/>
    <w:rsid w:val="002721B2"/>
    <w:rsid w:val="00273034"/>
    <w:rsid w:val="00273B03"/>
    <w:rsid w:val="00274AEE"/>
    <w:rsid w:val="002753F7"/>
    <w:rsid w:val="00276493"/>
    <w:rsid w:val="00277020"/>
    <w:rsid w:val="002806BA"/>
    <w:rsid w:val="002814C6"/>
    <w:rsid w:val="00281B43"/>
    <w:rsid w:val="00281EBC"/>
    <w:rsid w:val="00281F20"/>
    <w:rsid w:val="00281FEC"/>
    <w:rsid w:val="002826EB"/>
    <w:rsid w:val="0028345D"/>
    <w:rsid w:val="002835B8"/>
    <w:rsid w:val="00283E98"/>
    <w:rsid w:val="00285281"/>
    <w:rsid w:val="002855D2"/>
    <w:rsid w:val="002862F9"/>
    <w:rsid w:val="00287176"/>
    <w:rsid w:val="00287624"/>
    <w:rsid w:val="002902EE"/>
    <w:rsid w:val="002918A2"/>
    <w:rsid w:val="00291D17"/>
    <w:rsid w:val="00292364"/>
    <w:rsid w:val="00294DCE"/>
    <w:rsid w:val="00296163"/>
    <w:rsid w:val="00296870"/>
    <w:rsid w:val="0029739C"/>
    <w:rsid w:val="00297707"/>
    <w:rsid w:val="00297E19"/>
    <w:rsid w:val="002A0786"/>
    <w:rsid w:val="002A1496"/>
    <w:rsid w:val="002A27BA"/>
    <w:rsid w:val="002A3830"/>
    <w:rsid w:val="002A3961"/>
    <w:rsid w:val="002A3AD9"/>
    <w:rsid w:val="002A4EF4"/>
    <w:rsid w:val="002A6091"/>
    <w:rsid w:val="002A7A20"/>
    <w:rsid w:val="002A7A6A"/>
    <w:rsid w:val="002A7B92"/>
    <w:rsid w:val="002B00B3"/>
    <w:rsid w:val="002B0AF9"/>
    <w:rsid w:val="002B1758"/>
    <w:rsid w:val="002B2157"/>
    <w:rsid w:val="002B242A"/>
    <w:rsid w:val="002B2C4B"/>
    <w:rsid w:val="002B31A4"/>
    <w:rsid w:val="002B4483"/>
    <w:rsid w:val="002B49B6"/>
    <w:rsid w:val="002B4B04"/>
    <w:rsid w:val="002B5873"/>
    <w:rsid w:val="002B5C34"/>
    <w:rsid w:val="002B68E3"/>
    <w:rsid w:val="002B7A3C"/>
    <w:rsid w:val="002C0289"/>
    <w:rsid w:val="002C0B0E"/>
    <w:rsid w:val="002C1163"/>
    <w:rsid w:val="002C1F0B"/>
    <w:rsid w:val="002C3A34"/>
    <w:rsid w:val="002C3DAA"/>
    <w:rsid w:val="002C43D9"/>
    <w:rsid w:val="002C589E"/>
    <w:rsid w:val="002C5977"/>
    <w:rsid w:val="002C5A9B"/>
    <w:rsid w:val="002C735B"/>
    <w:rsid w:val="002C7C80"/>
    <w:rsid w:val="002D005A"/>
    <w:rsid w:val="002D136B"/>
    <w:rsid w:val="002D1CA0"/>
    <w:rsid w:val="002D2419"/>
    <w:rsid w:val="002D247C"/>
    <w:rsid w:val="002D33F0"/>
    <w:rsid w:val="002D3F6B"/>
    <w:rsid w:val="002D4D6B"/>
    <w:rsid w:val="002D5388"/>
    <w:rsid w:val="002D5F0C"/>
    <w:rsid w:val="002D6201"/>
    <w:rsid w:val="002D6229"/>
    <w:rsid w:val="002D64B6"/>
    <w:rsid w:val="002D6828"/>
    <w:rsid w:val="002D74E5"/>
    <w:rsid w:val="002D791E"/>
    <w:rsid w:val="002D7C5E"/>
    <w:rsid w:val="002E07B0"/>
    <w:rsid w:val="002E07EC"/>
    <w:rsid w:val="002E1483"/>
    <w:rsid w:val="002E19FD"/>
    <w:rsid w:val="002E3D48"/>
    <w:rsid w:val="002E41EB"/>
    <w:rsid w:val="002E49D7"/>
    <w:rsid w:val="002E705F"/>
    <w:rsid w:val="002F072C"/>
    <w:rsid w:val="002F074F"/>
    <w:rsid w:val="002F12A6"/>
    <w:rsid w:val="002F260D"/>
    <w:rsid w:val="002F2737"/>
    <w:rsid w:val="002F30CF"/>
    <w:rsid w:val="002F4DCC"/>
    <w:rsid w:val="00300443"/>
    <w:rsid w:val="00300C5E"/>
    <w:rsid w:val="00301BEB"/>
    <w:rsid w:val="00301E3C"/>
    <w:rsid w:val="00302AD4"/>
    <w:rsid w:val="00302B07"/>
    <w:rsid w:val="00302D79"/>
    <w:rsid w:val="00302DD3"/>
    <w:rsid w:val="00302FFD"/>
    <w:rsid w:val="00304009"/>
    <w:rsid w:val="00304707"/>
    <w:rsid w:val="003048BE"/>
    <w:rsid w:val="00304E98"/>
    <w:rsid w:val="0030552D"/>
    <w:rsid w:val="00306E9F"/>
    <w:rsid w:val="00307DD6"/>
    <w:rsid w:val="0031129F"/>
    <w:rsid w:val="003115B0"/>
    <w:rsid w:val="00311A58"/>
    <w:rsid w:val="003127ED"/>
    <w:rsid w:val="0031449D"/>
    <w:rsid w:val="00314D14"/>
    <w:rsid w:val="00315F1A"/>
    <w:rsid w:val="00317FE9"/>
    <w:rsid w:val="00321B47"/>
    <w:rsid w:val="003237D9"/>
    <w:rsid w:val="00323840"/>
    <w:rsid w:val="003243AD"/>
    <w:rsid w:val="003247AE"/>
    <w:rsid w:val="00325BBC"/>
    <w:rsid w:val="00325F52"/>
    <w:rsid w:val="00326710"/>
    <w:rsid w:val="003275B8"/>
    <w:rsid w:val="00327696"/>
    <w:rsid w:val="003277F7"/>
    <w:rsid w:val="00327C64"/>
    <w:rsid w:val="00327EB3"/>
    <w:rsid w:val="00331B1E"/>
    <w:rsid w:val="00331E51"/>
    <w:rsid w:val="003321A8"/>
    <w:rsid w:val="00332995"/>
    <w:rsid w:val="00332E0F"/>
    <w:rsid w:val="003333BE"/>
    <w:rsid w:val="0033384C"/>
    <w:rsid w:val="00335539"/>
    <w:rsid w:val="00335666"/>
    <w:rsid w:val="00335B76"/>
    <w:rsid w:val="00335C03"/>
    <w:rsid w:val="00336276"/>
    <w:rsid w:val="0033656E"/>
    <w:rsid w:val="0033754E"/>
    <w:rsid w:val="0034251D"/>
    <w:rsid w:val="00342972"/>
    <w:rsid w:val="00343762"/>
    <w:rsid w:val="00344A2B"/>
    <w:rsid w:val="00346647"/>
    <w:rsid w:val="00346D3A"/>
    <w:rsid w:val="003478F7"/>
    <w:rsid w:val="00347AD9"/>
    <w:rsid w:val="00347CFB"/>
    <w:rsid w:val="003501B9"/>
    <w:rsid w:val="00350C1E"/>
    <w:rsid w:val="00350F58"/>
    <w:rsid w:val="003510AA"/>
    <w:rsid w:val="003511A5"/>
    <w:rsid w:val="00351584"/>
    <w:rsid w:val="00351EB8"/>
    <w:rsid w:val="00353F19"/>
    <w:rsid w:val="003542B4"/>
    <w:rsid w:val="003548F2"/>
    <w:rsid w:val="00355369"/>
    <w:rsid w:val="003556F9"/>
    <w:rsid w:val="0035570D"/>
    <w:rsid w:val="003569F2"/>
    <w:rsid w:val="003578C2"/>
    <w:rsid w:val="003578CF"/>
    <w:rsid w:val="00357F5D"/>
    <w:rsid w:val="0036024F"/>
    <w:rsid w:val="0036049B"/>
    <w:rsid w:val="00361665"/>
    <w:rsid w:val="00361B0A"/>
    <w:rsid w:val="003630AC"/>
    <w:rsid w:val="003637FB"/>
    <w:rsid w:val="003639BC"/>
    <w:rsid w:val="003643A1"/>
    <w:rsid w:val="0036580A"/>
    <w:rsid w:val="003662AC"/>
    <w:rsid w:val="00366CFB"/>
    <w:rsid w:val="00367F7B"/>
    <w:rsid w:val="00370382"/>
    <w:rsid w:val="00371648"/>
    <w:rsid w:val="00372F35"/>
    <w:rsid w:val="00372F85"/>
    <w:rsid w:val="003736D7"/>
    <w:rsid w:val="00374AF3"/>
    <w:rsid w:val="00376A22"/>
    <w:rsid w:val="00377AF3"/>
    <w:rsid w:val="00377DD8"/>
    <w:rsid w:val="003810B8"/>
    <w:rsid w:val="00381179"/>
    <w:rsid w:val="003817DB"/>
    <w:rsid w:val="003820C7"/>
    <w:rsid w:val="0038306F"/>
    <w:rsid w:val="00383757"/>
    <w:rsid w:val="00383E00"/>
    <w:rsid w:val="00383E27"/>
    <w:rsid w:val="00384010"/>
    <w:rsid w:val="00384558"/>
    <w:rsid w:val="0038468A"/>
    <w:rsid w:val="003854AC"/>
    <w:rsid w:val="00386696"/>
    <w:rsid w:val="003872C8"/>
    <w:rsid w:val="00387EAE"/>
    <w:rsid w:val="00390638"/>
    <w:rsid w:val="00391D12"/>
    <w:rsid w:val="0039330A"/>
    <w:rsid w:val="00393564"/>
    <w:rsid w:val="003942C1"/>
    <w:rsid w:val="0039436B"/>
    <w:rsid w:val="00394AB9"/>
    <w:rsid w:val="003951D3"/>
    <w:rsid w:val="00395478"/>
    <w:rsid w:val="00395736"/>
    <w:rsid w:val="0039574E"/>
    <w:rsid w:val="00396630"/>
    <w:rsid w:val="00396C11"/>
    <w:rsid w:val="00397900"/>
    <w:rsid w:val="00397BDF"/>
    <w:rsid w:val="003A027C"/>
    <w:rsid w:val="003A0AB4"/>
    <w:rsid w:val="003A0FDE"/>
    <w:rsid w:val="003A1474"/>
    <w:rsid w:val="003A1A40"/>
    <w:rsid w:val="003A46B4"/>
    <w:rsid w:val="003A4E52"/>
    <w:rsid w:val="003A53B6"/>
    <w:rsid w:val="003A6679"/>
    <w:rsid w:val="003A6DA7"/>
    <w:rsid w:val="003A7990"/>
    <w:rsid w:val="003B0C81"/>
    <w:rsid w:val="003B13ED"/>
    <w:rsid w:val="003B1BB7"/>
    <w:rsid w:val="003B3612"/>
    <w:rsid w:val="003B48E7"/>
    <w:rsid w:val="003B5390"/>
    <w:rsid w:val="003B58BA"/>
    <w:rsid w:val="003B61F6"/>
    <w:rsid w:val="003B6C77"/>
    <w:rsid w:val="003B6E90"/>
    <w:rsid w:val="003B71EA"/>
    <w:rsid w:val="003C011B"/>
    <w:rsid w:val="003C07E7"/>
    <w:rsid w:val="003C092A"/>
    <w:rsid w:val="003C0EAD"/>
    <w:rsid w:val="003C215F"/>
    <w:rsid w:val="003C26FD"/>
    <w:rsid w:val="003C28F5"/>
    <w:rsid w:val="003C2E54"/>
    <w:rsid w:val="003C3B28"/>
    <w:rsid w:val="003C3E10"/>
    <w:rsid w:val="003C52E2"/>
    <w:rsid w:val="003C5646"/>
    <w:rsid w:val="003C683E"/>
    <w:rsid w:val="003C7509"/>
    <w:rsid w:val="003C793E"/>
    <w:rsid w:val="003D0F77"/>
    <w:rsid w:val="003D2032"/>
    <w:rsid w:val="003D2311"/>
    <w:rsid w:val="003D372D"/>
    <w:rsid w:val="003D3C7F"/>
    <w:rsid w:val="003D3FB2"/>
    <w:rsid w:val="003D40BD"/>
    <w:rsid w:val="003D42DD"/>
    <w:rsid w:val="003D644C"/>
    <w:rsid w:val="003D6A17"/>
    <w:rsid w:val="003D6D76"/>
    <w:rsid w:val="003D7957"/>
    <w:rsid w:val="003E0725"/>
    <w:rsid w:val="003E0EA6"/>
    <w:rsid w:val="003E0FA3"/>
    <w:rsid w:val="003E2DF7"/>
    <w:rsid w:val="003E309A"/>
    <w:rsid w:val="003E30C5"/>
    <w:rsid w:val="003E3859"/>
    <w:rsid w:val="003E41B2"/>
    <w:rsid w:val="003E4DF3"/>
    <w:rsid w:val="003E5A2C"/>
    <w:rsid w:val="003E5ED1"/>
    <w:rsid w:val="003E60A2"/>
    <w:rsid w:val="003E6A09"/>
    <w:rsid w:val="003F005B"/>
    <w:rsid w:val="003F0713"/>
    <w:rsid w:val="003F0BC6"/>
    <w:rsid w:val="003F0E4B"/>
    <w:rsid w:val="003F1402"/>
    <w:rsid w:val="003F167D"/>
    <w:rsid w:val="003F1860"/>
    <w:rsid w:val="003F1EFE"/>
    <w:rsid w:val="003F3210"/>
    <w:rsid w:val="003F3773"/>
    <w:rsid w:val="003F4326"/>
    <w:rsid w:val="003F44C7"/>
    <w:rsid w:val="003F5FCD"/>
    <w:rsid w:val="003F66ED"/>
    <w:rsid w:val="003F6BF8"/>
    <w:rsid w:val="003F74BF"/>
    <w:rsid w:val="003F79DF"/>
    <w:rsid w:val="004002B2"/>
    <w:rsid w:val="00400306"/>
    <w:rsid w:val="00401815"/>
    <w:rsid w:val="004044AE"/>
    <w:rsid w:val="00404700"/>
    <w:rsid w:val="004048F0"/>
    <w:rsid w:val="00404933"/>
    <w:rsid w:val="00404DB2"/>
    <w:rsid w:val="00405B3B"/>
    <w:rsid w:val="00406EF6"/>
    <w:rsid w:val="004073FB"/>
    <w:rsid w:val="004077F2"/>
    <w:rsid w:val="00407F1D"/>
    <w:rsid w:val="00410191"/>
    <w:rsid w:val="00410311"/>
    <w:rsid w:val="00410F90"/>
    <w:rsid w:val="004118C8"/>
    <w:rsid w:val="00411FCE"/>
    <w:rsid w:val="004122E8"/>
    <w:rsid w:val="004139D4"/>
    <w:rsid w:val="0041532B"/>
    <w:rsid w:val="0041697B"/>
    <w:rsid w:val="00416C2A"/>
    <w:rsid w:val="0042109B"/>
    <w:rsid w:val="00421220"/>
    <w:rsid w:val="00421AE9"/>
    <w:rsid w:val="00421CAE"/>
    <w:rsid w:val="00422B5D"/>
    <w:rsid w:val="00422D7E"/>
    <w:rsid w:val="004235CB"/>
    <w:rsid w:val="004236CD"/>
    <w:rsid w:val="0042446A"/>
    <w:rsid w:val="00424DF0"/>
    <w:rsid w:val="0042591B"/>
    <w:rsid w:val="0042696C"/>
    <w:rsid w:val="00426AE8"/>
    <w:rsid w:val="00427210"/>
    <w:rsid w:val="00427DCF"/>
    <w:rsid w:val="00427F44"/>
    <w:rsid w:val="00427F6E"/>
    <w:rsid w:val="00430703"/>
    <w:rsid w:val="0043185F"/>
    <w:rsid w:val="004329CB"/>
    <w:rsid w:val="00432DB0"/>
    <w:rsid w:val="00433400"/>
    <w:rsid w:val="004342C0"/>
    <w:rsid w:val="00434412"/>
    <w:rsid w:val="0043479A"/>
    <w:rsid w:val="004348FB"/>
    <w:rsid w:val="0043627A"/>
    <w:rsid w:val="00436E1D"/>
    <w:rsid w:val="004377ED"/>
    <w:rsid w:val="00437BD0"/>
    <w:rsid w:val="00437C3B"/>
    <w:rsid w:val="004411F2"/>
    <w:rsid w:val="00441578"/>
    <w:rsid w:val="00442462"/>
    <w:rsid w:val="00442A38"/>
    <w:rsid w:val="00442D35"/>
    <w:rsid w:val="00443377"/>
    <w:rsid w:val="00443BAC"/>
    <w:rsid w:val="00444286"/>
    <w:rsid w:val="00444DDE"/>
    <w:rsid w:val="004467A5"/>
    <w:rsid w:val="00446B1B"/>
    <w:rsid w:val="00447472"/>
    <w:rsid w:val="00447EBB"/>
    <w:rsid w:val="00451184"/>
    <w:rsid w:val="0045195F"/>
    <w:rsid w:val="0045250C"/>
    <w:rsid w:val="00452903"/>
    <w:rsid w:val="0045547D"/>
    <w:rsid w:val="00455879"/>
    <w:rsid w:val="004567CE"/>
    <w:rsid w:val="004568BD"/>
    <w:rsid w:val="00457E21"/>
    <w:rsid w:val="00460319"/>
    <w:rsid w:val="00462421"/>
    <w:rsid w:val="004632E7"/>
    <w:rsid w:val="00463575"/>
    <w:rsid w:val="00464AF5"/>
    <w:rsid w:val="00464CC8"/>
    <w:rsid w:val="0046517D"/>
    <w:rsid w:val="00466A0C"/>
    <w:rsid w:val="004670AC"/>
    <w:rsid w:val="00470817"/>
    <w:rsid w:val="00470BEF"/>
    <w:rsid w:val="00470E14"/>
    <w:rsid w:val="0047110E"/>
    <w:rsid w:val="00473329"/>
    <w:rsid w:val="0047340D"/>
    <w:rsid w:val="00473742"/>
    <w:rsid w:val="00473B88"/>
    <w:rsid w:val="00474F5D"/>
    <w:rsid w:val="00475AF5"/>
    <w:rsid w:val="00480589"/>
    <w:rsid w:val="00480A52"/>
    <w:rsid w:val="00480DAB"/>
    <w:rsid w:val="004827C8"/>
    <w:rsid w:val="004832C2"/>
    <w:rsid w:val="004838E0"/>
    <w:rsid w:val="004839D1"/>
    <w:rsid w:val="00483B0A"/>
    <w:rsid w:val="0048476D"/>
    <w:rsid w:val="004847AF"/>
    <w:rsid w:val="00484EC7"/>
    <w:rsid w:val="00485869"/>
    <w:rsid w:val="004869C6"/>
    <w:rsid w:val="00486FC8"/>
    <w:rsid w:val="0048728C"/>
    <w:rsid w:val="00487D05"/>
    <w:rsid w:val="00490584"/>
    <w:rsid w:val="00490BF7"/>
    <w:rsid w:val="00490C44"/>
    <w:rsid w:val="00492170"/>
    <w:rsid w:val="0049225D"/>
    <w:rsid w:val="00493F1C"/>
    <w:rsid w:val="00494C01"/>
    <w:rsid w:val="00494D02"/>
    <w:rsid w:val="004962AA"/>
    <w:rsid w:val="004967B0"/>
    <w:rsid w:val="0049745F"/>
    <w:rsid w:val="00497E72"/>
    <w:rsid w:val="004A0812"/>
    <w:rsid w:val="004A0A74"/>
    <w:rsid w:val="004A290C"/>
    <w:rsid w:val="004A3E6A"/>
    <w:rsid w:val="004A4BD6"/>
    <w:rsid w:val="004A4DDF"/>
    <w:rsid w:val="004A4EC3"/>
    <w:rsid w:val="004A5375"/>
    <w:rsid w:val="004A57F2"/>
    <w:rsid w:val="004A582C"/>
    <w:rsid w:val="004A691B"/>
    <w:rsid w:val="004A6D7C"/>
    <w:rsid w:val="004A7DC4"/>
    <w:rsid w:val="004A7E57"/>
    <w:rsid w:val="004B0905"/>
    <w:rsid w:val="004B1448"/>
    <w:rsid w:val="004B30FA"/>
    <w:rsid w:val="004B36D8"/>
    <w:rsid w:val="004B3D37"/>
    <w:rsid w:val="004B4018"/>
    <w:rsid w:val="004B4249"/>
    <w:rsid w:val="004B45A2"/>
    <w:rsid w:val="004B4656"/>
    <w:rsid w:val="004B4913"/>
    <w:rsid w:val="004B4B27"/>
    <w:rsid w:val="004B4D2F"/>
    <w:rsid w:val="004B4E7F"/>
    <w:rsid w:val="004B551F"/>
    <w:rsid w:val="004B63C8"/>
    <w:rsid w:val="004C008C"/>
    <w:rsid w:val="004C03EE"/>
    <w:rsid w:val="004C0EBA"/>
    <w:rsid w:val="004C1001"/>
    <w:rsid w:val="004C1DD4"/>
    <w:rsid w:val="004C1EC7"/>
    <w:rsid w:val="004C2330"/>
    <w:rsid w:val="004C25E7"/>
    <w:rsid w:val="004C281F"/>
    <w:rsid w:val="004C2D62"/>
    <w:rsid w:val="004C315E"/>
    <w:rsid w:val="004C464B"/>
    <w:rsid w:val="004C4668"/>
    <w:rsid w:val="004C5A37"/>
    <w:rsid w:val="004C665A"/>
    <w:rsid w:val="004C6B40"/>
    <w:rsid w:val="004D108E"/>
    <w:rsid w:val="004D1325"/>
    <w:rsid w:val="004D2181"/>
    <w:rsid w:val="004D235A"/>
    <w:rsid w:val="004D2CD3"/>
    <w:rsid w:val="004D2D9C"/>
    <w:rsid w:val="004D4CDA"/>
    <w:rsid w:val="004D54D5"/>
    <w:rsid w:val="004D5EC3"/>
    <w:rsid w:val="004D5FD6"/>
    <w:rsid w:val="004D60BB"/>
    <w:rsid w:val="004D6287"/>
    <w:rsid w:val="004D63D3"/>
    <w:rsid w:val="004D7D35"/>
    <w:rsid w:val="004E0246"/>
    <w:rsid w:val="004E0CCD"/>
    <w:rsid w:val="004E101E"/>
    <w:rsid w:val="004E1492"/>
    <w:rsid w:val="004E1753"/>
    <w:rsid w:val="004E19E3"/>
    <w:rsid w:val="004E1D23"/>
    <w:rsid w:val="004E2D81"/>
    <w:rsid w:val="004E3D00"/>
    <w:rsid w:val="004E4018"/>
    <w:rsid w:val="004E42D6"/>
    <w:rsid w:val="004E4AF7"/>
    <w:rsid w:val="004E4B83"/>
    <w:rsid w:val="004E4F7A"/>
    <w:rsid w:val="004E57F3"/>
    <w:rsid w:val="004E600F"/>
    <w:rsid w:val="004E6236"/>
    <w:rsid w:val="004E662F"/>
    <w:rsid w:val="004E6C40"/>
    <w:rsid w:val="004E73F0"/>
    <w:rsid w:val="004F0560"/>
    <w:rsid w:val="004F14C8"/>
    <w:rsid w:val="004F37EA"/>
    <w:rsid w:val="004F5477"/>
    <w:rsid w:val="004F5591"/>
    <w:rsid w:val="004F6510"/>
    <w:rsid w:val="004F6648"/>
    <w:rsid w:val="004F6DB4"/>
    <w:rsid w:val="004F6F4D"/>
    <w:rsid w:val="00500A3F"/>
    <w:rsid w:val="00501333"/>
    <w:rsid w:val="00501C77"/>
    <w:rsid w:val="00502A4E"/>
    <w:rsid w:val="00502D4C"/>
    <w:rsid w:val="00503EE2"/>
    <w:rsid w:val="00503FB1"/>
    <w:rsid w:val="00504C70"/>
    <w:rsid w:val="00504E93"/>
    <w:rsid w:val="00505872"/>
    <w:rsid w:val="005058B1"/>
    <w:rsid w:val="00505E34"/>
    <w:rsid w:val="00506396"/>
    <w:rsid w:val="00506C0D"/>
    <w:rsid w:val="0050764B"/>
    <w:rsid w:val="00507EE2"/>
    <w:rsid w:val="005107AD"/>
    <w:rsid w:val="00510844"/>
    <w:rsid w:val="0051163B"/>
    <w:rsid w:val="00511C26"/>
    <w:rsid w:val="00512692"/>
    <w:rsid w:val="005131A0"/>
    <w:rsid w:val="00513497"/>
    <w:rsid w:val="00513AFB"/>
    <w:rsid w:val="00513B97"/>
    <w:rsid w:val="00514A85"/>
    <w:rsid w:val="00515AB0"/>
    <w:rsid w:val="00515B0A"/>
    <w:rsid w:val="00516D55"/>
    <w:rsid w:val="00517566"/>
    <w:rsid w:val="00520FA6"/>
    <w:rsid w:val="005217C3"/>
    <w:rsid w:val="00521922"/>
    <w:rsid w:val="00521B98"/>
    <w:rsid w:val="00522294"/>
    <w:rsid w:val="00522748"/>
    <w:rsid w:val="00523998"/>
    <w:rsid w:val="00523BF7"/>
    <w:rsid w:val="00523C4B"/>
    <w:rsid w:val="00523E24"/>
    <w:rsid w:val="00524A1C"/>
    <w:rsid w:val="00524CB1"/>
    <w:rsid w:val="005253F8"/>
    <w:rsid w:val="00530043"/>
    <w:rsid w:val="0053131E"/>
    <w:rsid w:val="0053206D"/>
    <w:rsid w:val="005323B7"/>
    <w:rsid w:val="005330B5"/>
    <w:rsid w:val="005330FE"/>
    <w:rsid w:val="005334FA"/>
    <w:rsid w:val="00533E01"/>
    <w:rsid w:val="00535CCE"/>
    <w:rsid w:val="00535E4C"/>
    <w:rsid w:val="0053680D"/>
    <w:rsid w:val="00540327"/>
    <w:rsid w:val="005404B2"/>
    <w:rsid w:val="00540A22"/>
    <w:rsid w:val="00540AF2"/>
    <w:rsid w:val="005425B9"/>
    <w:rsid w:val="0054264A"/>
    <w:rsid w:val="005426A3"/>
    <w:rsid w:val="0054304F"/>
    <w:rsid w:val="00543314"/>
    <w:rsid w:val="00543C4E"/>
    <w:rsid w:val="00544290"/>
    <w:rsid w:val="00544947"/>
    <w:rsid w:val="00544D26"/>
    <w:rsid w:val="005450AF"/>
    <w:rsid w:val="005458A8"/>
    <w:rsid w:val="00545D6C"/>
    <w:rsid w:val="0054675B"/>
    <w:rsid w:val="0054789E"/>
    <w:rsid w:val="00547ABF"/>
    <w:rsid w:val="00547F0A"/>
    <w:rsid w:val="005501A6"/>
    <w:rsid w:val="00550209"/>
    <w:rsid w:val="00550657"/>
    <w:rsid w:val="00550D60"/>
    <w:rsid w:val="00550EF0"/>
    <w:rsid w:val="00551186"/>
    <w:rsid w:val="00553D7A"/>
    <w:rsid w:val="00553E15"/>
    <w:rsid w:val="005541F5"/>
    <w:rsid w:val="005550EA"/>
    <w:rsid w:val="005556AE"/>
    <w:rsid w:val="00555E1D"/>
    <w:rsid w:val="005563EF"/>
    <w:rsid w:val="00556A5B"/>
    <w:rsid w:val="00561848"/>
    <w:rsid w:val="00561993"/>
    <w:rsid w:val="00561E8A"/>
    <w:rsid w:val="005625D6"/>
    <w:rsid w:val="005635DC"/>
    <w:rsid w:val="00563722"/>
    <w:rsid w:val="005638AF"/>
    <w:rsid w:val="005645A7"/>
    <w:rsid w:val="0056515C"/>
    <w:rsid w:val="00565559"/>
    <w:rsid w:val="0056590A"/>
    <w:rsid w:val="005659BA"/>
    <w:rsid w:val="00565D70"/>
    <w:rsid w:val="00567D21"/>
    <w:rsid w:val="0057029E"/>
    <w:rsid w:val="005720D7"/>
    <w:rsid w:val="00572710"/>
    <w:rsid w:val="00573577"/>
    <w:rsid w:val="00573AD2"/>
    <w:rsid w:val="005748C4"/>
    <w:rsid w:val="005775EF"/>
    <w:rsid w:val="005779C0"/>
    <w:rsid w:val="005779FB"/>
    <w:rsid w:val="00580336"/>
    <w:rsid w:val="005809E4"/>
    <w:rsid w:val="00580C8A"/>
    <w:rsid w:val="00581BA5"/>
    <w:rsid w:val="005820FF"/>
    <w:rsid w:val="00582283"/>
    <w:rsid w:val="00582DDE"/>
    <w:rsid w:val="00582E44"/>
    <w:rsid w:val="0058335D"/>
    <w:rsid w:val="00583B46"/>
    <w:rsid w:val="00584414"/>
    <w:rsid w:val="00584E16"/>
    <w:rsid w:val="005850F9"/>
    <w:rsid w:val="0058534D"/>
    <w:rsid w:val="005869E8"/>
    <w:rsid w:val="00586BBE"/>
    <w:rsid w:val="005913E7"/>
    <w:rsid w:val="00591430"/>
    <w:rsid w:val="005914A2"/>
    <w:rsid w:val="00591B59"/>
    <w:rsid w:val="00592359"/>
    <w:rsid w:val="005936FA"/>
    <w:rsid w:val="0059678E"/>
    <w:rsid w:val="00596955"/>
    <w:rsid w:val="00596CC5"/>
    <w:rsid w:val="005A0170"/>
    <w:rsid w:val="005A03E0"/>
    <w:rsid w:val="005A0666"/>
    <w:rsid w:val="005A130E"/>
    <w:rsid w:val="005A17CF"/>
    <w:rsid w:val="005A19D2"/>
    <w:rsid w:val="005A20FC"/>
    <w:rsid w:val="005A212C"/>
    <w:rsid w:val="005A263F"/>
    <w:rsid w:val="005A353A"/>
    <w:rsid w:val="005A4F8C"/>
    <w:rsid w:val="005A61C1"/>
    <w:rsid w:val="005A68BA"/>
    <w:rsid w:val="005A7417"/>
    <w:rsid w:val="005A74D7"/>
    <w:rsid w:val="005A79D5"/>
    <w:rsid w:val="005B0AE6"/>
    <w:rsid w:val="005B402E"/>
    <w:rsid w:val="005B43D7"/>
    <w:rsid w:val="005B4D24"/>
    <w:rsid w:val="005B537E"/>
    <w:rsid w:val="005B5BD9"/>
    <w:rsid w:val="005B6647"/>
    <w:rsid w:val="005B690D"/>
    <w:rsid w:val="005C0C5F"/>
    <w:rsid w:val="005C1AB1"/>
    <w:rsid w:val="005C1D21"/>
    <w:rsid w:val="005C2A7D"/>
    <w:rsid w:val="005C3C82"/>
    <w:rsid w:val="005C42BF"/>
    <w:rsid w:val="005C43A7"/>
    <w:rsid w:val="005C4B6C"/>
    <w:rsid w:val="005C4DAE"/>
    <w:rsid w:val="005C6716"/>
    <w:rsid w:val="005C6C4D"/>
    <w:rsid w:val="005C7A32"/>
    <w:rsid w:val="005D0D6B"/>
    <w:rsid w:val="005D29F3"/>
    <w:rsid w:val="005D3297"/>
    <w:rsid w:val="005D344A"/>
    <w:rsid w:val="005D3CDC"/>
    <w:rsid w:val="005D6202"/>
    <w:rsid w:val="005D64FE"/>
    <w:rsid w:val="005D6925"/>
    <w:rsid w:val="005E1C8E"/>
    <w:rsid w:val="005E26EF"/>
    <w:rsid w:val="005E27C9"/>
    <w:rsid w:val="005E2B9E"/>
    <w:rsid w:val="005E2F55"/>
    <w:rsid w:val="005E3C46"/>
    <w:rsid w:val="005E3CAB"/>
    <w:rsid w:val="005E57E3"/>
    <w:rsid w:val="005E6034"/>
    <w:rsid w:val="005E66C1"/>
    <w:rsid w:val="005E68A3"/>
    <w:rsid w:val="005E6A72"/>
    <w:rsid w:val="005F013B"/>
    <w:rsid w:val="005F022C"/>
    <w:rsid w:val="005F0762"/>
    <w:rsid w:val="005F0A6B"/>
    <w:rsid w:val="005F1C90"/>
    <w:rsid w:val="005F2599"/>
    <w:rsid w:val="005F28E2"/>
    <w:rsid w:val="005F3A9E"/>
    <w:rsid w:val="005F3C98"/>
    <w:rsid w:val="005F3DB1"/>
    <w:rsid w:val="005F4216"/>
    <w:rsid w:val="005F55DC"/>
    <w:rsid w:val="005F57C9"/>
    <w:rsid w:val="005F5DF8"/>
    <w:rsid w:val="005F6453"/>
    <w:rsid w:val="005F6899"/>
    <w:rsid w:val="005F776D"/>
    <w:rsid w:val="005F7A88"/>
    <w:rsid w:val="005F7B24"/>
    <w:rsid w:val="005F7B9D"/>
    <w:rsid w:val="005F7F8D"/>
    <w:rsid w:val="0060011C"/>
    <w:rsid w:val="006006C4"/>
    <w:rsid w:val="00600FD4"/>
    <w:rsid w:val="0060178E"/>
    <w:rsid w:val="00603C75"/>
    <w:rsid w:val="00604317"/>
    <w:rsid w:val="00605DD8"/>
    <w:rsid w:val="00606F8B"/>
    <w:rsid w:val="00607FB7"/>
    <w:rsid w:val="00610F65"/>
    <w:rsid w:val="006110C0"/>
    <w:rsid w:val="00612CB0"/>
    <w:rsid w:val="00612EED"/>
    <w:rsid w:val="00614198"/>
    <w:rsid w:val="0061441E"/>
    <w:rsid w:val="00614F1C"/>
    <w:rsid w:val="006156CB"/>
    <w:rsid w:val="00616238"/>
    <w:rsid w:val="0061628E"/>
    <w:rsid w:val="0061708E"/>
    <w:rsid w:val="006206CA"/>
    <w:rsid w:val="00621443"/>
    <w:rsid w:val="00622082"/>
    <w:rsid w:val="00622B12"/>
    <w:rsid w:val="00622E0A"/>
    <w:rsid w:val="006233C9"/>
    <w:rsid w:val="00623E7C"/>
    <w:rsid w:val="0062415B"/>
    <w:rsid w:val="006242F7"/>
    <w:rsid w:val="0062561B"/>
    <w:rsid w:val="00626B82"/>
    <w:rsid w:val="00627D8C"/>
    <w:rsid w:val="00630035"/>
    <w:rsid w:val="006304A3"/>
    <w:rsid w:val="006329ED"/>
    <w:rsid w:val="00632F65"/>
    <w:rsid w:val="00633B8C"/>
    <w:rsid w:val="00633C69"/>
    <w:rsid w:val="00635576"/>
    <w:rsid w:val="00635DAF"/>
    <w:rsid w:val="0063625F"/>
    <w:rsid w:val="006405D4"/>
    <w:rsid w:val="00641153"/>
    <w:rsid w:val="00641346"/>
    <w:rsid w:val="006436CE"/>
    <w:rsid w:val="006441EA"/>
    <w:rsid w:val="00644F6D"/>
    <w:rsid w:val="006455E8"/>
    <w:rsid w:val="0064593A"/>
    <w:rsid w:val="00646742"/>
    <w:rsid w:val="00646C48"/>
    <w:rsid w:val="00646F16"/>
    <w:rsid w:val="00647967"/>
    <w:rsid w:val="006517A1"/>
    <w:rsid w:val="0065208B"/>
    <w:rsid w:val="0065216A"/>
    <w:rsid w:val="00652225"/>
    <w:rsid w:val="0065343D"/>
    <w:rsid w:val="00654476"/>
    <w:rsid w:val="0065476F"/>
    <w:rsid w:val="006548EA"/>
    <w:rsid w:val="00654D2A"/>
    <w:rsid w:val="006553D3"/>
    <w:rsid w:val="00655B2B"/>
    <w:rsid w:val="00656F63"/>
    <w:rsid w:val="006574F6"/>
    <w:rsid w:val="006576A8"/>
    <w:rsid w:val="00657B53"/>
    <w:rsid w:val="00661C35"/>
    <w:rsid w:val="00662025"/>
    <w:rsid w:val="006626D7"/>
    <w:rsid w:val="006634BB"/>
    <w:rsid w:val="00663614"/>
    <w:rsid w:val="00665CE8"/>
    <w:rsid w:val="00666560"/>
    <w:rsid w:val="0066718D"/>
    <w:rsid w:val="006678C2"/>
    <w:rsid w:val="00667A71"/>
    <w:rsid w:val="006700DE"/>
    <w:rsid w:val="00670A96"/>
    <w:rsid w:val="00670C87"/>
    <w:rsid w:val="00671111"/>
    <w:rsid w:val="00672585"/>
    <w:rsid w:val="00674228"/>
    <w:rsid w:val="006744FF"/>
    <w:rsid w:val="00674669"/>
    <w:rsid w:val="00674675"/>
    <w:rsid w:val="00674A11"/>
    <w:rsid w:val="00675BD2"/>
    <w:rsid w:val="00675ED1"/>
    <w:rsid w:val="00676565"/>
    <w:rsid w:val="006765CF"/>
    <w:rsid w:val="00676848"/>
    <w:rsid w:val="00676EC3"/>
    <w:rsid w:val="00677510"/>
    <w:rsid w:val="00680C62"/>
    <w:rsid w:val="0068178C"/>
    <w:rsid w:val="00681CE0"/>
    <w:rsid w:val="0068268F"/>
    <w:rsid w:val="006832D9"/>
    <w:rsid w:val="00683536"/>
    <w:rsid w:val="00683C04"/>
    <w:rsid w:val="006842F0"/>
    <w:rsid w:val="00685284"/>
    <w:rsid w:val="0068563D"/>
    <w:rsid w:val="00686554"/>
    <w:rsid w:val="00687015"/>
    <w:rsid w:val="006873A1"/>
    <w:rsid w:val="0069051F"/>
    <w:rsid w:val="006905AF"/>
    <w:rsid w:val="00694A5D"/>
    <w:rsid w:val="00694C3A"/>
    <w:rsid w:val="00695E06"/>
    <w:rsid w:val="0069676D"/>
    <w:rsid w:val="006A05C8"/>
    <w:rsid w:val="006A0638"/>
    <w:rsid w:val="006A12A8"/>
    <w:rsid w:val="006A3169"/>
    <w:rsid w:val="006A36FB"/>
    <w:rsid w:val="006A49FC"/>
    <w:rsid w:val="006A4FE8"/>
    <w:rsid w:val="006A60A1"/>
    <w:rsid w:val="006A6E79"/>
    <w:rsid w:val="006A77FB"/>
    <w:rsid w:val="006A7821"/>
    <w:rsid w:val="006B04D3"/>
    <w:rsid w:val="006B0BF7"/>
    <w:rsid w:val="006B0DB4"/>
    <w:rsid w:val="006B18E3"/>
    <w:rsid w:val="006B1A3E"/>
    <w:rsid w:val="006B44C8"/>
    <w:rsid w:val="006B459C"/>
    <w:rsid w:val="006B49F6"/>
    <w:rsid w:val="006B4EB9"/>
    <w:rsid w:val="006B4F11"/>
    <w:rsid w:val="006B6B0C"/>
    <w:rsid w:val="006B7260"/>
    <w:rsid w:val="006B7CAD"/>
    <w:rsid w:val="006C0B9C"/>
    <w:rsid w:val="006C1229"/>
    <w:rsid w:val="006C2C6F"/>
    <w:rsid w:val="006C38A5"/>
    <w:rsid w:val="006C3F8D"/>
    <w:rsid w:val="006C4FBA"/>
    <w:rsid w:val="006C5B7F"/>
    <w:rsid w:val="006C717A"/>
    <w:rsid w:val="006D0F39"/>
    <w:rsid w:val="006D124C"/>
    <w:rsid w:val="006D25B0"/>
    <w:rsid w:val="006D3702"/>
    <w:rsid w:val="006D5164"/>
    <w:rsid w:val="006D5A77"/>
    <w:rsid w:val="006D6020"/>
    <w:rsid w:val="006D7283"/>
    <w:rsid w:val="006E0A0F"/>
    <w:rsid w:val="006E0B10"/>
    <w:rsid w:val="006E1827"/>
    <w:rsid w:val="006E234F"/>
    <w:rsid w:val="006E46FA"/>
    <w:rsid w:val="006E47E8"/>
    <w:rsid w:val="006E4E5E"/>
    <w:rsid w:val="006E5DC5"/>
    <w:rsid w:val="006E610A"/>
    <w:rsid w:val="006E789B"/>
    <w:rsid w:val="006E78B3"/>
    <w:rsid w:val="006E7B6C"/>
    <w:rsid w:val="006F0278"/>
    <w:rsid w:val="006F243E"/>
    <w:rsid w:val="006F3FAD"/>
    <w:rsid w:val="006F4176"/>
    <w:rsid w:val="006F46DE"/>
    <w:rsid w:val="006F4A02"/>
    <w:rsid w:val="006F574F"/>
    <w:rsid w:val="006F5C77"/>
    <w:rsid w:val="006F5EE3"/>
    <w:rsid w:val="006F6EA4"/>
    <w:rsid w:val="007015EA"/>
    <w:rsid w:val="00701FA0"/>
    <w:rsid w:val="0070272B"/>
    <w:rsid w:val="007027C7"/>
    <w:rsid w:val="00702E63"/>
    <w:rsid w:val="007034A6"/>
    <w:rsid w:val="00703B0F"/>
    <w:rsid w:val="007047F3"/>
    <w:rsid w:val="00705245"/>
    <w:rsid w:val="00705CAD"/>
    <w:rsid w:val="00705E02"/>
    <w:rsid w:val="00705F76"/>
    <w:rsid w:val="00707C64"/>
    <w:rsid w:val="00707F4B"/>
    <w:rsid w:val="00710546"/>
    <w:rsid w:val="00710740"/>
    <w:rsid w:val="007112C2"/>
    <w:rsid w:val="00711615"/>
    <w:rsid w:val="00712787"/>
    <w:rsid w:val="00714633"/>
    <w:rsid w:val="007146BD"/>
    <w:rsid w:val="0072089F"/>
    <w:rsid w:val="007216F4"/>
    <w:rsid w:val="00721BFB"/>
    <w:rsid w:val="007228C3"/>
    <w:rsid w:val="00722AB4"/>
    <w:rsid w:val="00723133"/>
    <w:rsid w:val="007249BD"/>
    <w:rsid w:val="00724FA9"/>
    <w:rsid w:val="00725349"/>
    <w:rsid w:val="0072612E"/>
    <w:rsid w:val="007303C3"/>
    <w:rsid w:val="007326D0"/>
    <w:rsid w:val="00732951"/>
    <w:rsid w:val="007331F1"/>
    <w:rsid w:val="007333FB"/>
    <w:rsid w:val="00733B50"/>
    <w:rsid w:val="00734C74"/>
    <w:rsid w:val="00734F47"/>
    <w:rsid w:val="007364C1"/>
    <w:rsid w:val="007366B9"/>
    <w:rsid w:val="00737C21"/>
    <w:rsid w:val="00740851"/>
    <w:rsid w:val="00740D66"/>
    <w:rsid w:val="00741302"/>
    <w:rsid w:val="0074179E"/>
    <w:rsid w:val="00741FD8"/>
    <w:rsid w:val="00742D98"/>
    <w:rsid w:val="007432DB"/>
    <w:rsid w:val="0074539E"/>
    <w:rsid w:val="00746674"/>
    <w:rsid w:val="0074669F"/>
    <w:rsid w:val="0074676E"/>
    <w:rsid w:val="00746CB8"/>
    <w:rsid w:val="00746D8A"/>
    <w:rsid w:val="00746E42"/>
    <w:rsid w:val="00746E44"/>
    <w:rsid w:val="0074795E"/>
    <w:rsid w:val="00750D02"/>
    <w:rsid w:val="00750F15"/>
    <w:rsid w:val="0075177F"/>
    <w:rsid w:val="00753413"/>
    <w:rsid w:val="0075488F"/>
    <w:rsid w:val="00754AC7"/>
    <w:rsid w:val="00754EBA"/>
    <w:rsid w:val="00756443"/>
    <w:rsid w:val="00757522"/>
    <w:rsid w:val="00757706"/>
    <w:rsid w:val="00757EA3"/>
    <w:rsid w:val="00757F68"/>
    <w:rsid w:val="0076012D"/>
    <w:rsid w:val="007607B2"/>
    <w:rsid w:val="007609FF"/>
    <w:rsid w:val="00760BB9"/>
    <w:rsid w:val="00760DB9"/>
    <w:rsid w:val="00761393"/>
    <w:rsid w:val="00762F0A"/>
    <w:rsid w:val="00763494"/>
    <w:rsid w:val="00763F7F"/>
    <w:rsid w:val="00764372"/>
    <w:rsid w:val="007652BD"/>
    <w:rsid w:val="00765C4E"/>
    <w:rsid w:val="00765C77"/>
    <w:rsid w:val="00766029"/>
    <w:rsid w:val="00766086"/>
    <w:rsid w:val="007662D8"/>
    <w:rsid w:val="00767ABE"/>
    <w:rsid w:val="0077002A"/>
    <w:rsid w:val="00770360"/>
    <w:rsid w:val="0077076C"/>
    <w:rsid w:val="00771B0C"/>
    <w:rsid w:val="00771D81"/>
    <w:rsid w:val="007721CC"/>
    <w:rsid w:val="007725D3"/>
    <w:rsid w:val="00772CC3"/>
    <w:rsid w:val="007745CC"/>
    <w:rsid w:val="0077550E"/>
    <w:rsid w:val="0077559C"/>
    <w:rsid w:val="0077580C"/>
    <w:rsid w:val="00776A6B"/>
    <w:rsid w:val="00776C1D"/>
    <w:rsid w:val="00777E09"/>
    <w:rsid w:val="00780001"/>
    <w:rsid w:val="00781417"/>
    <w:rsid w:val="00781E95"/>
    <w:rsid w:val="00782A9C"/>
    <w:rsid w:val="00783324"/>
    <w:rsid w:val="00784128"/>
    <w:rsid w:val="00784396"/>
    <w:rsid w:val="00785AA0"/>
    <w:rsid w:val="00785EA6"/>
    <w:rsid w:val="007865A5"/>
    <w:rsid w:val="00786BF7"/>
    <w:rsid w:val="00786E69"/>
    <w:rsid w:val="007872B7"/>
    <w:rsid w:val="007874EC"/>
    <w:rsid w:val="00787959"/>
    <w:rsid w:val="00790A2D"/>
    <w:rsid w:val="00791043"/>
    <w:rsid w:val="00791A1E"/>
    <w:rsid w:val="00793EE1"/>
    <w:rsid w:val="00794126"/>
    <w:rsid w:val="00794871"/>
    <w:rsid w:val="00794A2C"/>
    <w:rsid w:val="00795888"/>
    <w:rsid w:val="00796C6E"/>
    <w:rsid w:val="007976D9"/>
    <w:rsid w:val="007A024C"/>
    <w:rsid w:val="007A0EF1"/>
    <w:rsid w:val="007A1B68"/>
    <w:rsid w:val="007A2924"/>
    <w:rsid w:val="007A3180"/>
    <w:rsid w:val="007A3256"/>
    <w:rsid w:val="007A3F29"/>
    <w:rsid w:val="007A40C1"/>
    <w:rsid w:val="007A533F"/>
    <w:rsid w:val="007A55E9"/>
    <w:rsid w:val="007A6104"/>
    <w:rsid w:val="007A6BA0"/>
    <w:rsid w:val="007A70B5"/>
    <w:rsid w:val="007A7B1B"/>
    <w:rsid w:val="007A7E51"/>
    <w:rsid w:val="007B0C6D"/>
    <w:rsid w:val="007B1775"/>
    <w:rsid w:val="007B17EF"/>
    <w:rsid w:val="007B41ED"/>
    <w:rsid w:val="007B4CFD"/>
    <w:rsid w:val="007B4D43"/>
    <w:rsid w:val="007B4DB6"/>
    <w:rsid w:val="007B536D"/>
    <w:rsid w:val="007B5B28"/>
    <w:rsid w:val="007B608C"/>
    <w:rsid w:val="007B6BC7"/>
    <w:rsid w:val="007B6E82"/>
    <w:rsid w:val="007B74F0"/>
    <w:rsid w:val="007C09C2"/>
    <w:rsid w:val="007C13DA"/>
    <w:rsid w:val="007C1A3B"/>
    <w:rsid w:val="007C2667"/>
    <w:rsid w:val="007C35B3"/>
    <w:rsid w:val="007C361A"/>
    <w:rsid w:val="007C3A99"/>
    <w:rsid w:val="007C3D3D"/>
    <w:rsid w:val="007C3F29"/>
    <w:rsid w:val="007C699E"/>
    <w:rsid w:val="007C7CB3"/>
    <w:rsid w:val="007D0299"/>
    <w:rsid w:val="007D0543"/>
    <w:rsid w:val="007D0DBF"/>
    <w:rsid w:val="007D33DD"/>
    <w:rsid w:val="007D6065"/>
    <w:rsid w:val="007D618D"/>
    <w:rsid w:val="007D6658"/>
    <w:rsid w:val="007D70D2"/>
    <w:rsid w:val="007D78B1"/>
    <w:rsid w:val="007D79D1"/>
    <w:rsid w:val="007E02AF"/>
    <w:rsid w:val="007E04B3"/>
    <w:rsid w:val="007E301A"/>
    <w:rsid w:val="007E4E82"/>
    <w:rsid w:val="007E71EF"/>
    <w:rsid w:val="007F0261"/>
    <w:rsid w:val="007F18C1"/>
    <w:rsid w:val="007F1B4F"/>
    <w:rsid w:val="007F2CD1"/>
    <w:rsid w:val="007F37A7"/>
    <w:rsid w:val="007F455F"/>
    <w:rsid w:val="007F5C7D"/>
    <w:rsid w:val="007F6D78"/>
    <w:rsid w:val="007F74AD"/>
    <w:rsid w:val="007F750D"/>
    <w:rsid w:val="007F76C1"/>
    <w:rsid w:val="007F7817"/>
    <w:rsid w:val="007F7818"/>
    <w:rsid w:val="007F7A69"/>
    <w:rsid w:val="0080052C"/>
    <w:rsid w:val="00801723"/>
    <w:rsid w:val="00801D5C"/>
    <w:rsid w:val="0080216F"/>
    <w:rsid w:val="00802F79"/>
    <w:rsid w:val="008030A6"/>
    <w:rsid w:val="0080349B"/>
    <w:rsid w:val="008034B7"/>
    <w:rsid w:val="0080380E"/>
    <w:rsid w:val="00804E29"/>
    <w:rsid w:val="008057F1"/>
    <w:rsid w:val="00805DBB"/>
    <w:rsid w:val="00805E5B"/>
    <w:rsid w:val="008061D2"/>
    <w:rsid w:val="00806370"/>
    <w:rsid w:val="0080640E"/>
    <w:rsid w:val="00806F78"/>
    <w:rsid w:val="008077B5"/>
    <w:rsid w:val="008078BD"/>
    <w:rsid w:val="008103BC"/>
    <w:rsid w:val="008107F9"/>
    <w:rsid w:val="00810EB4"/>
    <w:rsid w:val="00811730"/>
    <w:rsid w:val="008121D8"/>
    <w:rsid w:val="00812AC8"/>
    <w:rsid w:val="00813A63"/>
    <w:rsid w:val="00813E34"/>
    <w:rsid w:val="0081421F"/>
    <w:rsid w:val="00814D09"/>
    <w:rsid w:val="00815D06"/>
    <w:rsid w:val="0081632A"/>
    <w:rsid w:val="008165A8"/>
    <w:rsid w:val="008174DE"/>
    <w:rsid w:val="00820B56"/>
    <w:rsid w:val="008215D5"/>
    <w:rsid w:val="008218F7"/>
    <w:rsid w:val="00821BA3"/>
    <w:rsid w:val="00821CC9"/>
    <w:rsid w:val="00822D57"/>
    <w:rsid w:val="008249D3"/>
    <w:rsid w:val="00824DCE"/>
    <w:rsid w:val="00825AEC"/>
    <w:rsid w:val="00825BEF"/>
    <w:rsid w:val="00826220"/>
    <w:rsid w:val="00826B15"/>
    <w:rsid w:val="00830E12"/>
    <w:rsid w:val="00831A39"/>
    <w:rsid w:val="00831D07"/>
    <w:rsid w:val="00831EB9"/>
    <w:rsid w:val="00831FC2"/>
    <w:rsid w:val="008326B9"/>
    <w:rsid w:val="00832876"/>
    <w:rsid w:val="008328A0"/>
    <w:rsid w:val="00833007"/>
    <w:rsid w:val="00833310"/>
    <w:rsid w:val="008341E2"/>
    <w:rsid w:val="00834B21"/>
    <w:rsid w:val="00835697"/>
    <w:rsid w:val="00837250"/>
    <w:rsid w:val="00837A61"/>
    <w:rsid w:val="00840229"/>
    <w:rsid w:val="00840338"/>
    <w:rsid w:val="0084034E"/>
    <w:rsid w:val="00840676"/>
    <w:rsid w:val="00840F46"/>
    <w:rsid w:val="00841559"/>
    <w:rsid w:val="00841847"/>
    <w:rsid w:val="00841B32"/>
    <w:rsid w:val="00842531"/>
    <w:rsid w:val="00843726"/>
    <w:rsid w:val="00843E01"/>
    <w:rsid w:val="00843F66"/>
    <w:rsid w:val="0084470F"/>
    <w:rsid w:val="008447CE"/>
    <w:rsid w:val="00844DFE"/>
    <w:rsid w:val="0084533C"/>
    <w:rsid w:val="00845BCC"/>
    <w:rsid w:val="008464A7"/>
    <w:rsid w:val="00846A85"/>
    <w:rsid w:val="00847473"/>
    <w:rsid w:val="00847770"/>
    <w:rsid w:val="00847865"/>
    <w:rsid w:val="00847A9A"/>
    <w:rsid w:val="00850046"/>
    <w:rsid w:val="00850163"/>
    <w:rsid w:val="00850171"/>
    <w:rsid w:val="00851D38"/>
    <w:rsid w:val="00852045"/>
    <w:rsid w:val="0085226B"/>
    <w:rsid w:val="008528E6"/>
    <w:rsid w:val="008535EC"/>
    <w:rsid w:val="00853CCD"/>
    <w:rsid w:val="00854D3B"/>
    <w:rsid w:val="00855F65"/>
    <w:rsid w:val="0085692A"/>
    <w:rsid w:val="00860C00"/>
    <w:rsid w:val="00862BB9"/>
    <w:rsid w:val="008630FC"/>
    <w:rsid w:val="00863534"/>
    <w:rsid w:val="00863A78"/>
    <w:rsid w:val="00864096"/>
    <w:rsid w:val="0086453B"/>
    <w:rsid w:val="0086520C"/>
    <w:rsid w:val="008666BD"/>
    <w:rsid w:val="00866F69"/>
    <w:rsid w:val="00867820"/>
    <w:rsid w:val="00870309"/>
    <w:rsid w:val="00872225"/>
    <w:rsid w:val="00872A0E"/>
    <w:rsid w:val="008739EF"/>
    <w:rsid w:val="00873B14"/>
    <w:rsid w:val="00873B8A"/>
    <w:rsid w:val="00874F36"/>
    <w:rsid w:val="00875093"/>
    <w:rsid w:val="00875586"/>
    <w:rsid w:val="008762BC"/>
    <w:rsid w:val="00876B04"/>
    <w:rsid w:val="008776CD"/>
    <w:rsid w:val="00880B81"/>
    <w:rsid w:val="00880CFC"/>
    <w:rsid w:val="00881607"/>
    <w:rsid w:val="00882F2E"/>
    <w:rsid w:val="008831C1"/>
    <w:rsid w:val="00883547"/>
    <w:rsid w:val="00884175"/>
    <w:rsid w:val="00884961"/>
    <w:rsid w:val="00884E3A"/>
    <w:rsid w:val="00885A54"/>
    <w:rsid w:val="00885B5D"/>
    <w:rsid w:val="00890B88"/>
    <w:rsid w:val="00891174"/>
    <w:rsid w:val="008912A2"/>
    <w:rsid w:val="008917AC"/>
    <w:rsid w:val="00891D6C"/>
    <w:rsid w:val="0089235F"/>
    <w:rsid w:val="008925CC"/>
    <w:rsid w:val="0089261D"/>
    <w:rsid w:val="0089324D"/>
    <w:rsid w:val="0089400A"/>
    <w:rsid w:val="008955EF"/>
    <w:rsid w:val="00895B0A"/>
    <w:rsid w:val="00896066"/>
    <w:rsid w:val="00896F74"/>
    <w:rsid w:val="008972F0"/>
    <w:rsid w:val="00897C3E"/>
    <w:rsid w:val="00897D9D"/>
    <w:rsid w:val="00897EDF"/>
    <w:rsid w:val="008A11F7"/>
    <w:rsid w:val="008A4832"/>
    <w:rsid w:val="008A4C90"/>
    <w:rsid w:val="008A5351"/>
    <w:rsid w:val="008A5BC3"/>
    <w:rsid w:val="008A6C85"/>
    <w:rsid w:val="008B0B97"/>
    <w:rsid w:val="008B1A81"/>
    <w:rsid w:val="008B1C8C"/>
    <w:rsid w:val="008B1F42"/>
    <w:rsid w:val="008B20DC"/>
    <w:rsid w:val="008B293E"/>
    <w:rsid w:val="008B3667"/>
    <w:rsid w:val="008B42D1"/>
    <w:rsid w:val="008B5742"/>
    <w:rsid w:val="008B6043"/>
    <w:rsid w:val="008B681C"/>
    <w:rsid w:val="008B750D"/>
    <w:rsid w:val="008C08E3"/>
    <w:rsid w:val="008C1348"/>
    <w:rsid w:val="008C1783"/>
    <w:rsid w:val="008C23A8"/>
    <w:rsid w:val="008C2734"/>
    <w:rsid w:val="008C2815"/>
    <w:rsid w:val="008C3462"/>
    <w:rsid w:val="008C349F"/>
    <w:rsid w:val="008C3A03"/>
    <w:rsid w:val="008C3A99"/>
    <w:rsid w:val="008C4533"/>
    <w:rsid w:val="008C54DE"/>
    <w:rsid w:val="008C569D"/>
    <w:rsid w:val="008C5A80"/>
    <w:rsid w:val="008C5B72"/>
    <w:rsid w:val="008C7A07"/>
    <w:rsid w:val="008D03CA"/>
    <w:rsid w:val="008D0613"/>
    <w:rsid w:val="008D0884"/>
    <w:rsid w:val="008D0ABF"/>
    <w:rsid w:val="008D0D25"/>
    <w:rsid w:val="008D185F"/>
    <w:rsid w:val="008D18AF"/>
    <w:rsid w:val="008D1CB9"/>
    <w:rsid w:val="008D1F42"/>
    <w:rsid w:val="008D23FA"/>
    <w:rsid w:val="008D397B"/>
    <w:rsid w:val="008D4071"/>
    <w:rsid w:val="008D4177"/>
    <w:rsid w:val="008D46EC"/>
    <w:rsid w:val="008D4711"/>
    <w:rsid w:val="008D59F7"/>
    <w:rsid w:val="008D5F77"/>
    <w:rsid w:val="008D60FA"/>
    <w:rsid w:val="008D6214"/>
    <w:rsid w:val="008D666F"/>
    <w:rsid w:val="008D6A83"/>
    <w:rsid w:val="008D7B84"/>
    <w:rsid w:val="008D7C5F"/>
    <w:rsid w:val="008D7D1C"/>
    <w:rsid w:val="008E11DA"/>
    <w:rsid w:val="008E1633"/>
    <w:rsid w:val="008E193A"/>
    <w:rsid w:val="008E1E95"/>
    <w:rsid w:val="008E3CCE"/>
    <w:rsid w:val="008E54EA"/>
    <w:rsid w:val="008E55FA"/>
    <w:rsid w:val="008E5EA0"/>
    <w:rsid w:val="008E63C8"/>
    <w:rsid w:val="008E68F5"/>
    <w:rsid w:val="008F014E"/>
    <w:rsid w:val="008F0204"/>
    <w:rsid w:val="008F0400"/>
    <w:rsid w:val="008F1048"/>
    <w:rsid w:val="008F1CD9"/>
    <w:rsid w:val="008F1E07"/>
    <w:rsid w:val="008F2240"/>
    <w:rsid w:val="008F279C"/>
    <w:rsid w:val="008F3724"/>
    <w:rsid w:val="008F394E"/>
    <w:rsid w:val="008F3B68"/>
    <w:rsid w:val="008F3C7E"/>
    <w:rsid w:val="008F41A3"/>
    <w:rsid w:val="008F4AB1"/>
    <w:rsid w:val="008F4D16"/>
    <w:rsid w:val="008F4E2E"/>
    <w:rsid w:val="008F5520"/>
    <w:rsid w:val="009004A2"/>
    <w:rsid w:val="00902CDE"/>
    <w:rsid w:val="00903099"/>
    <w:rsid w:val="00903772"/>
    <w:rsid w:val="00903F7A"/>
    <w:rsid w:val="00904265"/>
    <w:rsid w:val="00904DC6"/>
    <w:rsid w:val="009055CF"/>
    <w:rsid w:val="00905CE4"/>
    <w:rsid w:val="00906334"/>
    <w:rsid w:val="00906C1C"/>
    <w:rsid w:val="00906F24"/>
    <w:rsid w:val="009072B2"/>
    <w:rsid w:val="0091201F"/>
    <w:rsid w:val="00912507"/>
    <w:rsid w:val="00913BF6"/>
    <w:rsid w:val="00913C2E"/>
    <w:rsid w:val="00914CFE"/>
    <w:rsid w:val="00915B93"/>
    <w:rsid w:val="00915DD9"/>
    <w:rsid w:val="00916E8A"/>
    <w:rsid w:val="00920385"/>
    <w:rsid w:val="009204A1"/>
    <w:rsid w:val="00921E34"/>
    <w:rsid w:val="00922BDA"/>
    <w:rsid w:val="00922EA8"/>
    <w:rsid w:val="00923846"/>
    <w:rsid w:val="00923BCA"/>
    <w:rsid w:val="00925550"/>
    <w:rsid w:val="009255EF"/>
    <w:rsid w:val="00925983"/>
    <w:rsid w:val="00925D19"/>
    <w:rsid w:val="009265A1"/>
    <w:rsid w:val="009268F8"/>
    <w:rsid w:val="0093128B"/>
    <w:rsid w:val="00931435"/>
    <w:rsid w:val="00933018"/>
    <w:rsid w:val="00934291"/>
    <w:rsid w:val="0093432F"/>
    <w:rsid w:val="009362ED"/>
    <w:rsid w:val="009363C5"/>
    <w:rsid w:val="00937082"/>
    <w:rsid w:val="009372B1"/>
    <w:rsid w:val="00937445"/>
    <w:rsid w:val="00937C5A"/>
    <w:rsid w:val="00940165"/>
    <w:rsid w:val="00940C2F"/>
    <w:rsid w:val="00941B7E"/>
    <w:rsid w:val="00944C1B"/>
    <w:rsid w:val="0094501C"/>
    <w:rsid w:val="009454B4"/>
    <w:rsid w:val="009503B5"/>
    <w:rsid w:val="00950866"/>
    <w:rsid w:val="009512C3"/>
    <w:rsid w:val="0095137A"/>
    <w:rsid w:val="00951D60"/>
    <w:rsid w:val="009523C4"/>
    <w:rsid w:val="009542C3"/>
    <w:rsid w:val="00954A77"/>
    <w:rsid w:val="00956021"/>
    <w:rsid w:val="009563D5"/>
    <w:rsid w:val="00957DF8"/>
    <w:rsid w:val="00960B44"/>
    <w:rsid w:val="00961886"/>
    <w:rsid w:val="00961BBC"/>
    <w:rsid w:val="00961D80"/>
    <w:rsid w:val="009635A3"/>
    <w:rsid w:val="00964709"/>
    <w:rsid w:val="0096562B"/>
    <w:rsid w:val="009666EE"/>
    <w:rsid w:val="009678EA"/>
    <w:rsid w:val="0097015A"/>
    <w:rsid w:val="00970547"/>
    <w:rsid w:val="00970D44"/>
    <w:rsid w:val="00971C4E"/>
    <w:rsid w:val="00971E0F"/>
    <w:rsid w:val="0097214C"/>
    <w:rsid w:val="00972FF5"/>
    <w:rsid w:val="00973288"/>
    <w:rsid w:val="009734E8"/>
    <w:rsid w:val="009735E4"/>
    <w:rsid w:val="00974259"/>
    <w:rsid w:val="00974DA1"/>
    <w:rsid w:val="009754AA"/>
    <w:rsid w:val="00976C4E"/>
    <w:rsid w:val="00976F74"/>
    <w:rsid w:val="00977245"/>
    <w:rsid w:val="009807AC"/>
    <w:rsid w:val="00981E03"/>
    <w:rsid w:val="00982151"/>
    <w:rsid w:val="0098243A"/>
    <w:rsid w:val="00982BCD"/>
    <w:rsid w:val="00982F98"/>
    <w:rsid w:val="00982FCC"/>
    <w:rsid w:val="0098449F"/>
    <w:rsid w:val="00984DAC"/>
    <w:rsid w:val="00984ECB"/>
    <w:rsid w:val="00985A99"/>
    <w:rsid w:val="00986440"/>
    <w:rsid w:val="00991AB7"/>
    <w:rsid w:val="00991CF8"/>
    <w:rsid w:val="00992304"/>
    <w:rsid w:val="00993055"/>
    <w:rsid w:val="009930DC"/>
    <w:rsid w:val="00993161"/>
    <w:rsid w:val="00993ABF"/>
    <w:rsid w:val="00993E50"/>
    <w:rsid w:val="00993E99"/>
    <w:rsid w:val="0099496B"/>
    <w:rsid w:val="00995848"/>
    <w:rsid w:val="00997404"/>
    <w:rsid w:val="00997674"/>
    <w:rsid w:val="009976C5"/>
    <w:rsid w:val="009976F6"/>
    <w:rsid w:val="0099772D"/>
    <w:rsid w:val="009A0D9C"/>
    <w:rsid w:val="009A2135"/>
    <w:rsid w:val="009A425B"/>
    <w:rsid w:val="009A45D8"/>
    <w:rsid w:val="009A4A51"/>
    <w:rsid w:val="009A4F6E"/>
    <w:rsid w:val="009A53FA"/>
    <w:rsid w:val="009A55A5"/>
    <w:rsid w:val="009A566B"/>
    <w:rsid w:val="009A7085"/>
    <w:rsid w:val="009A783A"/>
    <w:rsid w:val="009A7F1F"/>
    <w:rsid w:val="009B004B"/>
    <w:rsid w:val="009B127A"/>
    <w:rsid w:val="009B12B7"/>
    <w:rsid w:val="009B1EB5"/>
    <w:rsid w:val="009B30E9"/>
    <w:rsid w:val="009B395D"/>
    <w:rsid w:val="009B41E1"/>
    <w:rsid w:val="009B4DBA"/>
    <w:rsid w:val="009B4F3D"/>
    <w:rsid w:val="009B4F5D"/>
    <w:rsid w:val="009B56F9"/>
    <w:rsid w:val="009B733F"/>
    <w:rsid w:val="009B7B96"/>
    <w:rsid w:val="009C0751"/>
    <w:rsid w:val="009C1584"/>
    <w:rsid w:val="009C2F00"/>
    <w:rsid w:val="009C3242"/>
    <w:rsid w:val="009C3D00"/>
    <w:rsid w:val="009C4109"/>
    <w:rsid w:val="009C43F1"/>
    <w:rsid w:val="009C4CB8"/>
    <w:rsid w:val="009C5D43"/>
    <w:rsid w:val="009C6CBB"/>
    <w:rsid w:val="009C7AC5"/>
    <w:rsid w:val="009D0B7E"/>
    <w:rsid w:val="009D10D5"/>
    <w:rsid w:val="009D1AE2"/>
    <w:rsid w:val="009D2B6D"/>
    <w:rsid w:val="009D36FE"/>
    <w:rsid w:val="009D3A72"/>
    <w:rsid w:val="009D40B4"/>
    <w:rsid w:val="009D500E"/>
    <w:rsid w:val="009D5402"/>
    <w:rsid w:val="009D5C42"/>
    <w:rsid w:val="009D6E84"/>
    <w:rsid w:val="009D7A2A"/>
    <w:rsid w:val="009E019D"/>
    <w:rsid w:val="009E18D0"/>
    <w:rsid w:val="009E286B"/>
    <w:rsid w:val="009E28AE"/>
    <w:rsid w:val="009E2FCF"/>
    <w:rsid w:val="009E51F1"/>
    <w:rsid w:val="009E6A14"/>
    <w:rsid w:val="009E6E85"/>
    <w:rsid w:val="009E723E"/>
    <w:rsid w:val="009F15F2"/>
    <w:rsid w:val="009F26D4"/>
    <w:rsid w:val="009F2AE1"/>
    <w:rsid w:val="009F323A"/>
    <w:rsid w:val="009F3253"/>
    <w:rsid w:val="009F44A5"/>
    <w:rsid w:val="009F686E"/>
    <w:rsid w:val="009F68F2"/>
    <w:rsid w:val="009F6DC5"/>
    <w:rsid w:val="009F6E40"/>
    <w:rsid w:val="009F7318"/>
    <w:rsid w:val="009F7F66"/>
    <w:rsid w:val="00A0050C"/>
    <w:rsid w:val="00A022A3"/>
    <w:rsid w:val="00A02965"/>
    <w:rsid w:val="00A04094"/>
    <w:rsid w:val="00A04223"/>
    <w:rsid w:val="00A05089"/>
    <w:rsid w:val="00A065F0"/>
    <w:rsid w:val="00A07D72"/>
    <w:rsid w:val="00A10EB7"/>
    <w:rsid w:val="00A118D4"/>
    <w:rsid w:val="00A119ED"/>
    <w:rsid w:val="00A1287D"/>
    <w:rsid w:val="00A128CC"/>
    <w:rsid w:val="00A135EE"/>
    <w:rsid w:val="00A138A2"/>
    <w:rsid w:val="00A13ACB"/>
    <w:rsid w:val="00A13B26"/>
    <w:rsid w:val="00A13B8B"/>
    <w:rsid w:val="00A13C70"/>
    <w:rsid w:val="00A13CCD"/>
    <w:rsid w:val="00A14916"/>
    <w:rsid w:val="00A14C34"/>
    <w:rsid w:val="00A1519F"/>
    <w:rsid w:val="00A15888"/>
    <w:rsid w:val="00A15913"/>
    <w:rsid w:val="00A15C13"/>
    <w:rsid w:val="00A17DA5"/>
    <w:rsid w:val="00A17FB9"/>
    <w:rsid w:val="00A20641"/>
    <w:rsid w:val="00A217BD"/>
    <w:rsid w:val="00A21E50"/>
    <w:rsid w:val="00A22B69"/>
    <w:rsid w:val="00A22C19"/>
    <w:rsid w:val="00A252DC"/>
    <w:rsid w:val="00A25706"/>
    <w:rsid w:val="00A2583F"/>
    <w:rsid w:val="00A25965"/>
    <w:rsid w:val="00A25A54"/>
    <w:rsid w:val="00A2656B"/>
    <w:rsid w:val="00A268B4"/>
    <w:rsid w:val="00A273A4"/>
    <w:rsid w:val="00A3004E"/>
    <w:rsid w:val="00A30295"/>
    <w:rsid w:val="00A302C9"/>
    <w:rsid w:val="00A304E2"/>
    <w:rsid w:val="00A305E7"/>
    <w:rsid w:val="00A30B7A"/>
    <w:rsid w:val="00A3273A"/>
    <w:rsid w:val="00A32E41"/>
    <w:rsid w:val="00A33411"/>
    <w:rsid w:val="00A338D0"/>
    <w:rsid w:val="00A36A53"/>
    <w:rsid w:val="00A40D14"/>
    <w:rsid w:val="00A4132C"/>
    <w:rsid w:val="00A414FD"/>
    <w:rsid w:val="00A426FC"/>
    <w:rsid w:val="00A4288A"/>
    <w:rsid w:val="00A42D62"/>
    <w:rsid w:val="00A430B4"/>
    <w:rsid w:val="00A435AC"/>
    <w:rsid w:val="00A43C73"/>
    <w:rsid w:val="00A44810"/>
    <w:rsid w:val="00A45414"/>
    <w:rsid w:val="00A459C8"/>
    <w:rsid w:val="00A45CA5"/>
    <w:rsid w:val="00A474BE"/>
    <w:rsid w:val="00A47706"/>
    <w:rsid w:val="00A50F07"/>
    <w:rsid w:val="00A51162"/>
    <w:rsid w:val="00A5147D"/>
    <w:rsid w:val="00A51539"/>
    <w:rsid w:val="00A52171"/>
    <w:rsid w:val="00A521FF"/>
    <w:rsid w:val="00A52947"/>
    <w:rsid w:val="00A52A37"/>
    <w:rsid w:val="00A53FC8"/>
    <w:rsid w:val="00A548DB"/>
    <w:rsid w:val="00A54938"/>
    <w:rsid w:val="00A5582F"/>
    <w:rsid w:val="00A55BF6"/>
    <w:rsid w:val="00A564B2"/>
    <w:rsid w:val="00A56D80"/>
    <w:rsid w:val="00A5746B"/>
    <w:rsid w:val="00A607DA"/>
    <w:rsid w:val="00A60EAD"/>
    <w:rsid w:val="00A6191C"/>
    <w:rsid w:val="00A61AF4"/>
    <w:rsid w:val="00A6201C"/>
    <w:rsid w:val="00A6213C"/>
    <w:rsid w:val="00A62392"/>
    <w:rsid w:val="00A64542"/>
    <w:rsid w:val="00A64881"/>
    <w:rsid w:val="00A64F70"/>
    <w:rsid w:val="00A65624"/>
    <w:rsid w:val="00A65805"/>
    <w:rsid w:val="00A66E4A"/>
    <w:rsid w:val="00A67032"/>
    <w:rsid w:val="00A67AD5"/>
    <w:rsid w:val="00A714FC"/>
    <w:rsid w:val="00A71543"/>
    <w:rsid w:val="00A7298B"/>
    <w:rsid w:val="00A7299D"/>
    <w:rsid w:val="00A740AC"/>
    <w:rsid w:val="00A74E09"/>
    <w:rsid w:val="00A74EBE"/>
    <w:rsid w:val="00A75597"/>
    <w:rsid w:val="00A7563B"/>
    <w:rsid w:val="00A7589B"/>
    <w:rsid w:val="00A77E71"/>
    <w:rsid w:val="00A80382"/>
    <w:rsid w:val="00A80A54"/>
    <w:rsid w:val="00A80EB3"/>
    <w:rsid w:val="00A81B90"/>
    <w:rsid w:val="00A826FF"/>
    <w:rsid w:val="00A830F5"/>
    <w:rsid w:val="00A83545"/>
    <w:rsid w:val="00A83557"/>
    <w:rsid w:val="00A839AB"/>
    <w:rsid w:val="00A83D4C"/>
    <w:rsid w:val="00A840D0"/>
    <w:rsid w:val="00A84F4E"/>
    <w:rsid w:val="00A8520A"/>
    <w:rsid w:val="00A85D62"/>
    <w:rsid w:val="00A8601D"/>
    <w:rsid w:val="00A86212"/>
    <w:rsid w:val="00A907B2"/>
    <w:rsid w:val="00A90AEA"/>
    <w:rsid w:val="00A91090"/>
    <w:rsid w:val="00A923FD"/>
    <w:rsid w:val="00A92A0C"/>
    <w:rsid w:val="00A92AF0"/>
    <w:rsid w:val="00A92E09"/>
    <w:rsid w:val="00A95375"/>
    <w:rsid w:val="00A9587C"/>
    <w:rsid w:val="00A95BFF"/>
    <w:rsid w:val="00A95CEE"/>
    <w:rsid w:val="00A96CD3"/>
    <w:rsid w:val="00A97AC5"/>
    <w:rsid w:val="00AA02EF"/>
    <w:rsid w:val="00AA15AD"/>
    <w:rsid w:val="00AA1716"/>
    <w:rsid w:val="00AA1FE1"/>
    <w:rsid w:val="00AA2BED"/>
    <w:rsid w:val="00AA2D7D"/>
    <w:rsid w:val="00AA2EBB"/>
    <w:rsid w:val="00AA33E5"/>
    <w:rsid w:val="00AA37AD"/>
    <w:rsid w:val="00AA4061"/>
    <w:rsid w:val="00AA4174"/>
    <w:rsid w:val="00AA4857"/>
    <w:rsid w:val="00AA52F2"/>
    <w:rsid w:val="00AA58C1"/>
    <w:rsid w:val="00AA6B77"/>
    <w:rsid w:val="00AA72C1"/>
    <w:rsid w:val="00AA7697"/>
    <w:rsid w:val="00AA775B"/>
    <w:rsid w:val="00AA7BCF"/>
    <w:rsid w:val="00AB11D2"/>
    <w:rsid w:val="00AB15B8"/>
    <w:rsid w:val="00AB1718"/>
    <w:rsid w:val="00AB2A1E"/>
    <w:rsid w:val="00AB2A9D"/>
    <w:rsid w:val="00AB2D6C"/>
    <w:rsid w:val="00AB2E41"/>
    <w:rsid w:val="00AB3183"/>
    <w:rsid w:val="00AB3888"/>
    <w:rsid w:val="00AB3E84"/>
    <w:rsid w:val="00AB4528"/>
    <w:rsid w:val="00AB4A0E"/>
    <w:rsid w:val="00AB4CBA"/>
    <w:rsid w:val="00AB4CBE"/>
    <w:rsid w:val="00AB5CE0"/>
    <w:rsid w:val="00AB5DD1"/>
    <w:rsid w:val="00AB6452"/>
    <w:rsid w:val="00AB6508"/>
    <w:rsid w:val="00AB6E3D"/>
    <w:rsid w:val="00AB760F"/>
    <w:rsid w:val="00AB78DC"/>
    <w:rsid w:val="00AC1A2C"/>
    <w:rsid w:val="00AC2448"/>
    <w:rsid w:val="00AC3541"/>
    <w:rsid w:val="00AC408A"/>
    <w:rsid w:val="00AC618C"/>
    <w:rsid w:val="00AC6AC7"/>
    <w:rsid w:val="00AC7422"/>
    <w:rsid w:val="00AC7D76"/>
    <w:rsid w:val="00AD03E4"/>
    <w:rsid w:val="00AD0A90"/>
    <w:rsid w:val="00AD1520"/>
    <w:rsid w:val="00AD1D24"/>
    <w:rsid w:val="00AD270A"/>
    <w:rsid w:val="00AD2E6B"/>
    <w:rsid w:val="00AD30CD"/>
    <w:rsid w:val="00AD32BA"/>
    <w:rsid w:val="00AD45DE"/>
    <w:rsid w:val="00AD4A85"/>
    <w:rsid w:val="00AD55FC"/>
    <w:rsid w:val="00AD5DFC"/>
    <w:rsid w:val="00AD633C"/>
    <w:rsid w:val="00AD74E4"/>
    <w:rsid w:val="00AE2088"/>
    <w:rsid w:val="00AE23AA"/>
    <w:rsid w:val="00AE2B64"/>
    <w:rsid w:val="00AE367F"/>
    <w:rsid w:val="00AE3CA9"/>
    <w:rsid w:val="00AE5650"/>
    <w:rsid w:val="00AE68D1"/>
    <w:rsid w:val="00AE7358"/>
    <w:rsid w:val="00AE7E30"/>
    <w:rsid w:val="00AE7EEF"/>
    <w:rsid w:val="00AF0A97"/>
    <w:rsid w:val="00AF0D5F"/>
    <w:rsid w:val="00AF2C2F"/>
    <w:rsid w:val="00AF3751"/>
    <w:rsid w:val="00AF4B18"/>
    <w:rsid w:val="00AF4E47"/>
    <w:rsid w:val="00AF4F14"/>
    <w:rsid w:val="00AF5ADA"/>
    <w:rsid w:val="00AF5ADD"/>
    <w:rsid w:val="00AF6DA2"/>
    <w:rsid w:val="00AF7299"/>
    <w:rsid w:val="00AF79FC"/>
    <w:rsid w:val="00B00637"/>
    <w:rsid w:val="00B00D4F"/>
    <w:rsid w:val="00B014C2"/>
    <w:rsid w:val="00B02125"/>
    <w:rsid w:val="00B03F87"/>
    <w:rsid w:val="00B040A3"/>
    <w:rsid w:val="00B04271"/>
    <w:rsid w:val="00B059FF"/>
    <w:rsid w:val="00B05E41"/>
    <w:rsid w:val="00B07AF7"/>
    <w:rsid w:val="00B10CB7"/>
    <w:rsid w:val="00B116E6"/>
    <w:rsid w:val="00B11EEC"/>
    <w:rsid w:val="00B13449"/>
    <w:rsid w:val="00B13469"/>
    <w:rsid w:val="00B147CB"/>
    <w:rsid w:val="00B14850"/>
    <w:rsid w:val="00B14A84"/>
    <w:rsid w:val="00B15004"/>
    <w:rsid w:val="00B15266"/>
    <w:rsid w:val="00B15EF0"/>
    <w:rsid w:val="00B21346"/>
    <w:rsid w:val="00B2154C"/>
    <w:rsid w:val="00B21908"/>
    <w:rsid w:val="00B2192B"/>
    <w:rsid w:val="00B220B7"/>
    <w:rsid w:val="00B234D2"/>
    <w:rsid w:val="00B23CBA"/>
    <w:rsid w:val="00B247CF"/>
    <w:rsid w:val="00B2508B"/>
    <w:rsid w:val="00B25D7A"/>
    <w:rsid w:val="00B25FA2"/>
    <w:rsid w:val="00B271EB"/>
    <w:rsid w:val="00B30176"/>
    <w:rsid w:val="00B31133"/>
    <w:rsid w:val="00B35357"/>
    <w:rsid w:val="00B35AE4"/>
    <w:rsid w:val="00B35B97"/>
    <w:rsid w:val="00B3620F"/>
    <w:rsid w:val="00B3652F"/>
    <w:rsid w:val="00B36BB6"/>
    <w:rsid w:val="00B36BC6"/>
    <w:rsid w:val="00B36BD6"/>
    <w:rsid w:val="00B36F39"/>
    <w:rsid w:val="00B37F76"/>
    <w:rsid w:val="00B41CD3"/>
    <w:rsid w:val="00B4252F"/>
    <w:rsid w:val="00B4276D"/>
    <w:rsid w:val="00B42BA4"/>
    <w:rsid w:val="00B4372A"/>
    <w:rsid w:val="00B4376B"/>
    <w:rsid w:val="00B44108"/>
    <w:rsid w:val="00B44508"/>
    <w:rsid w:val="00B449ED"/>
    <w:rsid w:val="00B45572"/>
    <w:rsid w:val="00B47AD2"/>
    <w:rsid w:val="00B50376"/>
    <w:rsid w:val="00B50D0E"/>
    <w:rsid w:val="00B5193A"/>
    <w:rsid w:val="00B51C93"/>
    <w:rsid w:val="00B51D6E"/>
    <w:rsid w:val="00B52CB5"/>
    <w:rsid w:val="00B52F29"/>
    <w:rsid w:val="00B5472A"/>
    <w:rsid w:val="00B55205"/>
    <w:rsid w:val="00B5597A"/>
    <w:rsid w:val="00B55D23"/>
    <w:rsid w:val="00B57361"/>
    <w:rsid w:val="00B57606"/>
    <w:rsid w:val="00B57CFD"/>
    <w:rsid w:val="00B57F83"/>
    <w:rsid w:val="00B608A6"/>
    <w:rsid w:val="00B60A6C"/>
    <w:rsid w:val="00B60C9E"/>
    <w:rsid w:val="00B62040"/>
    <w:rsid w:val="00B6263D"/>
    <w:rsid w:val="00B62786"/>
    <w:rsid w:val="00B628F9"/>
    <w:rsid w:val="00B6308F"/>
    <w:rsid w:val="00B63E77"/>
    <w:rsid w:val="00B63E94"/>
    <w:rsid w:val="00B6405F"/>
    <w:rsid w:val="00B64901"/>
    <w:rsid w:val="00B6594C"/>
    <w:rsid w:val="00B70BC7"/>
    <w:rsid w:val="00B70C71"/>
    <w:rsid w:val="00B71BFC"/>
    <w:rsid w:val="00B738B7"/>
    <w:rsid w:val="00B75737"/>
    <w:rsid w:val="00B75B96"/>
    <w:rsid w:val="00B75CCD"/>
    <w:rsid w:val="00B772E7"/>
    <w:rsid w:val="00B778D5"/>
    <w:rsid w:val="00B77DFB"/>
    <w:rsid w:val="00B804B2"/>
    <w:rsid w:val="00B80FB5"/>
    <w:rsid w:val="00B81E10"/>
    <w:rsid w:val="00B8274A"/>
    <w:rsid w:val="00B82A7F"/>
    <w:rsid w:val="00B8347C"/>
    <w:rsid w:val="00B83521"/>
    <w:rsid w:val="00B84357"/>
    <w:rsid w:val="00B84D9B"/>
    <w:rsid w:val="00B8556B"/>
    <w:rsid w:val="00B8607B"/>
    <w:rsid w:val="00B86A33"/>
    <w:rsid w:val="00B871AA"/>
    <w:rsid w:val="00B8785A"/>
    <w:rsid w:val="00B90292"/>
    <w:rsid w:val="00B90822"/>
    <w:rsid w:val="00B9411A"/>
    <w:rsid w:val="00B94470"/>
    <w:rsid w:val="00B94C5C"/>
    <w:rsid w:val="00B9547C"/>
    <w:rsid w:val="00B9722C"/>
    <w:rsid w:val="00B9749F"/>
    <w:rsid w:val="00BA1007"/>
    <w:rsid w:val="00BA303B"/>
    <w:rsid w:val="00BA3642"/>
    <w:rsid w:val="00BA4387"/>
    <w:rsid w:val="00BA5941"/>
    <w:rsid w:val="00BA7305"/>
    <w:rsid w:val="00BB08A8"/>
    <w:rsid w:val="00BB3A18"/>
    <w:rsid w:val="00BB3A9A"/>
    <w:rsid w:val="00BB420B"/>
    <w:rsid w:val="00BB4A15"/>
    <w:rsid w:val="00BB5698"/>
    <w:rsid w:val="00BB7943"/>
    <w:rsid w:val="00BC2C71"/>
    <w:rsid w:val="00BC2F06"/>
    <w:rsid w:val="00BC3526"/>
    <w:rsid w:val="00BC38FE"/>
    <w:rsid w:val="00BC3BC9"/>
    <w:rsid w:val="00BC5071"/>
    <w:rsid w:val="00BC507B"/>
    <w:rsid w:val="00BC5D66"/>
    <w:rsid w:val="00BC61A7"/>
    <w:rsid w:val="00BC6CEB"/>
    <w:rsid w:val="00BC713B"/>
    <w:rsid w:val="00BC73CF"/>
    <w:rsid w:val="00BC73D7"/>
    <w:rsid w:val="00BC7B7A"/>
    <w:rsid w:val="00BD0698"/>
    <w:rsid w:val="00BD08E0"/>
    <w:rsid w:val="00BD12B2"/>
    <w:rsid w:val="00BD3315"/>
    <w:rsid w:val="00BD3644"/>
    <w:rsid w:val="00BD4759"/>
    <w:rsid w:val="00BD5D00"/>
    <w:rsid w:val="00BD6285"/>
    <w:rsid w:val="00BD6A95"/>
    <w:rsid w:val="00BD727A"/>
    <w:rsid w:val="00BD78ED"/>
    <w:rsid w:val="00BD7C23"/>
    <w:rsid w:val="00BD7E81"/>
    <w:rsid w:val="00BE049A"/>
    <w:rsid w:val="00BE0AE9"/>
    <w:rsid w:val="00BE2112"/>
    <w:rsid w:val="00BE253A"/>
    <w:rsid w:val="00BE319D"/>
    <w:rsid w:val="00BE3346"/>
    <w:rsid w:val="00BE388C"/>
    <w:rsid w:val="00BE4A6B"/>
    <w:rsid w:val="00BE6856"/>
    <w:rsid w:val="00BE6D6F"/>
    <w:rsid w:val="00BE7190"/>
    <w:rsid w:val="00BF06A9"/>
    <w:rsid w:val="00BF25D9"/>
    <w:rsid w:val="00BF48BF"/>
    <w:rsid w:val="00BF5512"/>
    <w:rsid w:val="00BF7568"/>
    <w:rsid w:val="00BF7E92"/>
    <w:rsid w:val="00C001DF"/>
    <w:rsid w:val="00C002F5"/>
    <w:rsid w:val="00C01573"/>
    <w:rsid w:val="00C02631"/>
    <w:rsid w:val="00C028A3"/>
    <w:rsid w:val="00C02BD4"/>
    <w:rsid w:val="00C02D95"/>
    <w:rsid w:val="00C0350A"/>
    <w:rsid w:val="00C03A23"/>
    <w:rsid w:val="00C03C9E"/>
    <w:rsid w:val="00C04DC7"/>
    <w:rsid w:val="00C04DEC"/>
    <w:rsid w:val="00C04F77"/>
    <w:rsid w:val="00C076E0"/>
    <w:rsid w:val="00C107C4"/>
    <w:rsid w:val="00C11A54"/>
    <w:rsid w:val="00C11EFC"/>
    <w:rsid w:val="00C12087"/>
    <w:rsid w:val="00C1351F"/>
    <w:rsid w:val="00C14049"/>
    <w:rsid w:val="00C1611B"/>
    <w:rsid w:val="00C166C5"/>
    <w:rsid w:val="00C20F7A"/>
    <w:rsid w:val="00C213A5"/>
    <w:rsid w:val="00C2269C"/>
    <w:rsid w:val="00C233E7"/>
    <w:rsid w:val="00C242EC"/>
    <w:rsid w:val="00C24CC7"/>
    <w:rsid w:val="00C24D89"/>
    <w:rsid w:val="00C250B4"/>
    <w:rsid w:val="00C252A7"/>
    <w:rsid w:val="00C2594A"/>
    <w:rsid w:val="00C25E12"/>
    <w:rsid w:val="00C308F4"/>
    <w:rsid w:val="00C30C71"/>
    <w:rsid w:val="00C31DA7"/>
    <w:rsid w:val="00C32E85"/>
    <w:rsid w:val="00C3314E"/>
    <w:rsid w:val="00C3352E"/>
    <w:rsid w:val="00C34153"/>
    <w:rsid w:val="00C34698"/>
    <w:rsid w:val="00C347BD"/>
    <w:rsid w:val="00C35EFC"/>
    <w:rsid w:val="00C36213"/>
    <w:rsid w:val="00C3660E"/>
    <w:rsid w:val="00C36C0B"/>
    <w:rsid w:val="00C36E73"/>
    <w:rsid w:val="00C41CFE"/>
    <w:rsid w:val="00C421F0"/>
    <w:rsid w:val="00C42225"/>
    <w:rsid w:val="00C425E4"/>
    <w:rsid w:val="00C43609"/>
    <w:rsid w:val="00C4389C"/>
    <w:rsid w:val="00C449F7"/>
    <w:rsid w:val="00C459F2"/>
    <w:rsid w:val="00C45A35"/>
    <w:rsid w:val="00C46807"/>
    <w:rsid w:val="00C46A67"/>
    <w:rsid w:val="00C50EA8"/>
    <w:rsid w:val="00C518D0"/>
    <w:rsid w:val="00C51EFF"/>
    <w:rsid w:val="00C52303"/>
    <w:rsid w:val="00C53BE3"/>
    <w:rsid w:val="00C5408E"/>
    <w:rsid w:val="00C5420D"/>
    <w:rsid w:val="00C542F6"/>
    <w:rsid w:val="00C5550F"/>
    <w:rsid w:val="00C55887"/>
    <w:rsid w:val="00C55CBF"/>
    <w:rsid w:val="00C56732"/>
    <w:rsid w:val="00C56990"/>
    <w:rsid w:val="00C610DC"/>
    <w:rsid w:val="00C613A4"/>
    <w:rsid w:val="00C617A1"/>
    <w:rsid w:val="00C62EF2"/>
    <w:rsid w:val="00C6637F"/>
    <w:rsid w:val="00C672E6"/>
    <w:rsid w:val="00C67DE3"/>
    <w:rsid w:val="00C67E9A"/>
    <w:rsid w:val="00C704D7"/>
    <w:rsid w:val="00C707E2"/>
    <w:rsid w:val="00C70BC5"/>
    <w:rsid w:val="00C70E5E"/>
    <w:rsid w:val="00C70EB7"/>
    <w:rsid w:val="00C71318"/>
    <w:rsid w:val="00C726D1"/>
    <w:rsid w:val="00C732AE"/>
    <w:rsid w:val="00C73757"/>
    <w:rsid w:val="00C741C0"/>
    <w:rsid w:val="00C760CA"/>
    <w:rsid w:val="00C77036"/>
    <w:rsid w:val="00C801BB"/>
    <w:rsid w:val="00C807EA"/>
    <w:rsid w:val="00C80EBC"/>
    <w:rsid w:val="00C811B0"/>
    <w:rsid w:val="00C82584"/>
    <w:rsid w:val="00C82626"/>
    <w:rsid w:val="00C83383"/>
    <w:rsid w:val="00C8350E"/>
    <w:rsid w:val="00C83684"/>
    <w:rsid w:val="00C83B68"/>
    <w:rsid w:val="00C84157"/>
    <w:rsid w:val="00C84305"/>
    <w:rsid w:val="00C845B9"/>
    <w:rsid w:val="00C84C2A"/>
    <w:rsid w:val="00C85795"/>
    <w:rsid w:val="00C85E83"/>
    <w:rsid w:val="00C85F8B"/>
    <w:rsid w:val="00C86EDF"/>
    <w:rsid w:val="00C87C38"/>
    <w:rsid w:val="00C90592"/>
    <w:rsid w:val="00C91D38"/>
    <w:rsid w:val="00C9264F"/>
    <w:rsid w:val="00C92658"/>
    <w:rsid w:val="00C9265B"/>
    <w:rsid w:val="00C92935"/>
    <w:rsid w:val="00C930D7"/>
    <w:rsid w:val="00C9325C"/>
    <w:rsid w:val="00C937CA"/>
    <w:rsid w:val="00C94AA1"/>
    <w:rsid w:val="00C95321"/>
    <w:rsid w:val="00C97C74"/>
    <w:rsid w:val="00C97DA6"/>
    <w:rsid w:val="00CA1DEE"/>
    <w:rsid w:val="00CA1FB3"/>
    <w:rsid w:val="00CA27F5"/>
    <w:rsid w:val="00CA2927"/>
    <w:rsid w:val="00CA2D30"/>
    <w:rsid w:val="00CA4040"/>
    <w:rsid w:val="00CA4F05"/>
    <w:rsid w:val="00CA77D2"/>
    <w:rsid w:val="00CA7F15"/>
    <w:rsid w:val="00CB143E"/>
    <w:rsid w:val="00CB22C9"/>
    <w:rsid w:val="00CB2F42"/>
    <w:rsid w:val="00CB2F9A"/>
    <w:rsid w:val="00CB38DC"/>
    <w:rsid w:val="00CB4436"/>
    <w:rsid w:val="00CB4F55"/>
    <w:rsid w:val="00CB529E"/>
    <w:rsid w:val="00CB541A"/>
    <w:rsid w:val="00CB699E"/>
    <w:rsid w:val="00CB7673"/>
    <w:rsid w:val="00CB7D29"/>
    <w:rsid w:val="00CC0480"/>
    <w:rsid w:val="00CC1553"/>
    <w:rsid w:val="00CC1678"/>
    <w:rsid w:val="00CC2AAD"/>
    <w:rsid w:val="00CC3609"/>
    <w:rsid w:val="00CC3D21"/>
    <w:rsid w:val="00CC3F22"/>
    <w:rsid w:val="00CC486F"/>
    <w:rsid w:val="00CC5DAC"/>
    <w:rsid w:val="00CC6DF3"/>
    <w:rsid w:val="00CC748C"/>
    <w:rsid w:val="00CC79C9"/>
    <w:rsid w:val="00CC7A0A"/>
    <w:rsid w:val="00CD0C69"/>
    <w:rsid w:val="00CD0E38"/>
    <w:rsid w:val="00CD1263"/>
    <w:rsid w:val="00CD18C3"/>
    <w:rsid w:val="00CD2343"/>
    <w:rsid w:val="00CD244B"/>
    <w:rsid w:val="00CD2A5A"/>
    <w:rsid w:val="00CD2AE6"/>
    <w:rsid w:val="00CD2F73"/>
    <w:rsid w:val="00CD4DDF"/>
    <w:rsid w:val="00CD53BD"/>
    <w:rsid w:val="00CD6990"/>
    <w:rsid w:val="00CD6B11"/>
    <w:rsid w:val="00CD6B20"/>
    <w:rsid w:val="00CD6B90"/>
    <w:rsid w:val="00CD6BE3"/>
    <w:rsid w:val="00CD752B"/>
    <w:rsid w:val="00CE0205"/>
    <w:rsid w:val="00CE194A"/>
    <w:rsid w:val="00CE1C71"/>
    <w:rsid w:val="00CE1D13"/>
    <w:rsid w:val="00CE2136"/>
    <w:rsid w:val="00CE235B"/>
    <w:rsid w:val="00CE339E"/>
    <w:rsid w:val="00CE355E"/>
    <w:rsid w:val="00CE4246"/>
    <w:rsid w:val="00CE5E32"/>
    <w:rsid w:val="00CF01CC"/>
    <w:rsid w:val="00CF0270"/>
    <w:rsid w:val="00CF0438"/>
    <w:rsid w:val="00CF07EF"/>
    <w:rsid w:val="00CF14B1"/>
    <w:rsid w:val="00CF157E"/>
    <w:rsid w:val="00CF23B0"/>
    <w:rsid w:val="00CF2777"/>
    <w:rsid w:val="00CF2791"/>
    <w:rsid w:val="00CF2991"/>
    <w:rsid w:val="00CF3983"/>
    <w:rsid w:val="00CF3F94"/>
    <w:rsid w:val="00CF42C9"/>
    <w:rsid w:val="00CF4450"/>
    <w:rsid w:val="00CF4B8E"/>
    <w:rsid w:val="00CF52E2"/>
    <w:rsid w:val="00CF5A93"/>
    <w:rsid w:val="00CF5C5F"/>
    <w:rsid w:val="00CF6D1B"/>
    <w:rsid w:val="00CF6E3A"/>
    <w:rsid w:val="00CF7550"/>
    <w:rsid w:val="00CF7C03"/>
    <w:rsid w:val="00D00384"/>
    <w:rsid w:val="00D0147E"/>
    <w:rsid w:val="00D01DCF"/>
    <w:rsid w:val="00D021CA"/>
    <w:rsid w:val="00D026F9"/>
    <w:rsid w:val="00D033A3"/>
    <w:rsid w:val="00D033B1"/>
    <w:rsid w:val="00D041CF"/>
    <w:rsid w:val="00D04713"/>
    <w:rsid w:val="00D05F2C"/>
    <w:rsid w:val="00D0613D"/>
    <w:rsid w:val="00D06924"/>
    <w:rsid w:val="00D0773F"/>
    <w:rsid w:val="00D1102B"/>
    <w:rsid w:val="00D12D72"/>
    <w:rsid w:val="00D14402"/>
    <w:rsid w:val="00D15439"/>
    <w:rsid w:val="00D15888"/>
    <w:rsid w:val="00D15A1A"/>
    <w:rsid w:val="00D165B6"/>
    <w:rsid w:val="00D1665F"/>
    <w:rsid w:val="00D1761F"/>
    <w:rsid w:val="00D1799C"/>
    <w:rsid w:val="00D22074"/>
    <w:rsid w:val="00D22DFA"/>
    <w:rsid w:val="00D22E65"/>
    <w:rsid w:val="00D22E90"/>
    <w:rsid w:val="00D22EC3"/>
    <w:rsid w:val="00D2315C"/>
    <w:rsid w:val="00D2347E"/>
    <w:rsid w:val="00D24FE9"/>
    <w:rsid w:val="00D255EB"/>
    <w:rsid w:val="00D2561D"/>
    <w:rsid w:val="00D26BAD"/>
    <w:rsid w:val="00D26D95"/>
    <w:rsid w:val="00D27D32"/>
    <w:rsid w:val="00D310AF"/>
    <w:rsid w:val="00D31424"/>
    <w:rsid w:val="00D326C9"/>
    <w:rsid w:val="00D331F1"/>
    <w:rsid w:val="00D33A1E"/>
    <w:rsid w:val="00D346CE"/>
    <w:rsid w:val="00D34FD4"/>
    <w:rsid w:val="00D35273"/>
    <w:rsid w:val="00D3661E"/>
    <w:rsid w:val="00D3702F"/>
    <w:rsid w:val="00D37032"/>
    <w:rsid w:val="00D37893"/>
    <w:rsid w:val="00D410DE"/>
    <w:rsid w:val="00D41A47"/>
    <w:rsid w:val="00D41A85"/>
    <w:rsid w:val="00D42183"/>
    <w:rsid w:val="00D42906"/>
    <w:rsid w:val="00D42E23"/>
    <w:rsid w:val="00D42FBC"/>
    <w:rsid w:val="00D43CF7"/>
    <w:rsid w:val="00D44000"/>
    <w:rsid w:val="00D44420"/>
    <w:rsid w:val="00D44816"/>
    <w:rsid w:val="00D449E0"/>
    <w:rsid w:val="00D459EB"/>
    <w:rsid w:val="00D46E70"/>
    <w:rsid w:val="00D47351"/>
    <w:rsid w:val="00D5062C"/>
    <w:rsid w:val="00D507CB"/>
    <w:rsid w:val="00D51E8E"/>
    <w:rsid w:val="00D528CF"/>
    <w:rsid w:val="00D52C32"/>
    <w:rsid w:val="00D52EAC"/>
    <w:rsid w:val="00D54B95"/>
    <w:rsid w:val="00D54BEE"/>
    <w:rsid w:val="00D55CC1"/>
    <w:rsid w:val="00D56234"/>
    <w:rsid w:val="00D5718A"/>
    <w:rsid w:val="00D571CC"/>
    <w:rsid w:val="00D57241"/>
    <w:rsid w:val="00D575B3"/>
    <w:rsid w:val="00D57D40"/>
    <w:rsid w:val="00D60E84"/>
    <w:rsid w:val="00D61DE9"/>
    <w:rsid w:val="00D62B32"/>
    <w:rsid w:val="00D62BFC"/>
    <w:rsid w:val="00D6487E"/>
    <w:rsid w:val="00D6537F"/>
    <w:rsid w:val="00D66036"/>
    <w:rsid w:val="00D66768"/>
    <w:rsid w:val="00D67155"/>
    <w:rsid w:val="00D6751F"/>
    <w:rsid w:val="00D70511"/>
    <w:rsid w:val="00D708BA"/>
    <w:rsid w:val="00D71001"/>
    <w:rsid w:val="00D7178B"/>
    <w:rsid w:val="00D71F3B"/>
    <w:rsid w:val="00D720C9"/>
    <w:rsid w:val="00D72326"/>
    <w:rsid w:val="00D72A65"/>
    <w:rsid w:val="00D72E19"/>
    <w:rsid w:val="00D73E89"/>
    <w:rsid w:val="00D7409A"/>
    <w:rsid w:val="00D7488B"/>
    <w:rsid w:val="00D75703"/>
    <w:rsid w:val="00D76119"/>
    <w:rsid w:val="00D76830"/>
    <w:rsid w:val="00D77222"/>
    <w:rsid w:val="00D77435"/>
    <w:rsid w:val="00D8008C"/>
    <w:rsid w:val="00D80814"/>
    <w:rsid w:val="00D81C31"/>
    <w:rsid w:val="00D81E8A"/>
    <w:rsid w:val="00D821A1"/>
    <w:rsid w:val="00D82496"/>
    <w:rsid w:val="00D8280E"/>
    <w:rsid w:val="00D83ADD"/>
    <w:rsid w:val="00D83C8E"/>
    <w:rsid w:val="00D84DD7"/>
    <w:rsid w:val="00D85FB0"/>
    <w:rsid w:val="00D8703B"/>
    <w:rsid w:val="00D87449"/>
    <w:rsid w:val="00D87A3F"/>
    <w:rsid w:val="00D87A81"/>
    <w:rsid w:val="00D87FB0"/>
    <w:rsid w:val="00D901EF"/>
    <w:rsid w:val="00D913C5"/>
    <w:rsid w:val="00D91AD7"/>
    <w:rsid w:val="00D921D1"/>
    <w:rsid w:val="00D92D52"/>
    <w:rsid w:val="00D93656"/>
    <w:rsid w:val="00D957D2"/>
    <w:rsid w:val="00D95C61"/>
    <w:rsid w:val="00D96024"/>
    <w:rsid w:val="00D9618E"/>
    <w:rsid w:val="00D96719"/>
    <w:rsid w:val="00D97D75"/>
    <w:rsid w:val="00DA0BB9"/>
    <w:rsid w:val="00DA0EDC"/>
    <w:rsid w:val="00DA1400"/>
    <w:rsid w:val="00DA1C9A"/>
    <w:rsid w:val="00DA20B0"/>
    <w:rsid w:val="00DA3DEA"/>
    <w:rsid w:val="00DA41A4"/>
    <w:rsid w:val="00DA4C6E"/>
    <w:rsid w:val="00DA5030"/>
    <w:rsid w:val="00DA53AB"/>
    <w:rsid w:val="00DA54C2"/>
    <w:rsid w:val="00DA6E94"/>
    <w:rsid w:val="00DA709A"/>
    <w:rsid w:val="00DB1EAE"/>
    <w:rsid w:val="00DB2145"/>
    <w:rsid w:val="00DB360A"/>
    <w:rsid w:val="00DB44DE"/>
    <w:rsid w:val="00DB4CC1"/>
    <w:rsid w:val="00DB62D0"/>
    <w:rsid w:val="00DB6879"/>
    <w:rsid w:val="00DB68BF"/>
    <w:rsid w:val="00DB6C0D"/>
    <w:rsid w:val="00DB6D2F"/>
    <w:rsid w:val="00DC00FE"/>
    <w:rsid w:val="00DC03DC"/>
    <w:rsid w:val="00DC0B2C"/>
    <w:rsid w:val="00DC17DD"/>
    <w:rsid w:val="00DC1A8C"/>
    <w:rsid w:val="00DC20AB"/>
    <w:rsid w:val="00DC2721"/>
    <w:rsid w:val="00DC2BA8"/>
    <w:rsid w:val="00DC2FA8"/>
    <w:rsid w:val="00DC33B6"/>
    <w:rsid w:val="00DC34B1"/>
    <w:rsid w:val="00DC4770"/>
    <w:rsid w:val="00DC5CA1"/>
    <w:rsid w:val="00DC5D8E"/>
    <w:rsid w:val="00DC5DA2"/>
    <w:rsid w:val="00DC6270"/>
    <w:rsid w:val="00DC6F0D"/>
    <w:rsid w:val="00DC7286"/>
    <w:rsid w:val="00DC7C11"/>
    <w:rsid w:val="00DC7EE2"/>
    <w:rsid w:val="00DC7F80"/>
    <w:rsid w:val="00DD04D2"/>
    <w:rsid w:val="00DD208F"/>
    <w:rsid w:val="00DD3EDA"/>
    <w:rsid w:val="00DD40AA"/>
    <w:rsid w:val="00DD5096"/>
    <w:rsid w:val="00DD52A3"/>
    <w:rsid w:val="00DD661C"/>
    <w:rsid w:val="00DE0DBA"/>
    <w:rsid w:val="00DE156B"/>
    <w:rsid w:val="00DE1CA8"/>
    <w:rsid w:val="00DE2891"/>
    <w:rsid w:val="00DE2970"/>
    <w:rsid w:val="00DE40F8"/>
    <w:rsid w:val="00DE4559"/>
    <w:rsid w:val="00DE64F8"/>
    <w:rsid w:val="00DE660B"/>
    <w:rsid w:val="00DE6C61"/>
    <w:rsid w:val="00DE7278"/>
    <w:rsid w:val="00DE787E"/>
    <w:rsid w:val="00DF0BC9"/>
    <w:rsid w:val="00DF1201"/>
    <w:rsid w:val="00DF13A1"/>
    <w:rsid w:val="00DF160C"/>
    <w:rsid w:val="00DF1725"/>
    <w:rsid w:val="00DF1D0E"/>
    <w:rsid w:val="00DF2929"/>
    <w:rsid w:val="00DF3B1B"/>
    <w:rsid w:val="00DF3FF5"/>
    <w:rsid w:val="00DF51D4"/>
    <w:rsid w:val="00DF5335"/>
    <w:rsid w:val="00DF56B0"/>
    <w:rsid w:val="00DF6555"/>
    <w:rsid w:val="00DF79E8"/>
    <w:rsid w:val="00E002F6"/>
    <w:rsid w:val="00E00F96"/>
    <w:rsid w:val="00E02957"/>
    <w:rsid w:val="00E035EB"/>
    <w:rsid w:val="00E037A6"/>
    <w:rsid w:val="00E04FD8"/>
    <w:rsid w:val="00E051A8"/>
    <w:rsid w:val="00E05274"/>
    <w:rsid w:val="00E055E7"/>
    <w:rsid w:val="00E07F4F"/>
    <w:rsid w:val="00E12353"/>
    <w:rsid w:val="00E13122"/>
    <w:rsid w:val="00E13276"/>
    <w:rsid w:val="00E13877"/>
    <w:rsid w:val="00E15258"/>
    <w:rsid w:val="00E158AA"/>
    <w:rsid w:val="00E20F9C"/>
    <w:rsid w:val="00E21214"/>
    <w:rsid w:val="00E22F94"/>
    <w:rsid w:val="00E23912"/>
    <w:rsid w:val="00E241F5"/>
    <w:rsid w:val="00E243DC"/>
    <w:rsid w:val="00E244C3"/>
    <w:rsid w:val="00E259DB"/>
    <w:rsid w:val="00E25DD1"/>
    <w:rsid w:val="00E27688"/>
    <w:rsid w:val="00E279D4"/>
    <w:rsid w:val="00E27E03"/>
    <w:rsid w:val="00E3035A"/>
    <w:rsid w:val="00E3046F"/>
    <w:rsid w:val="00E304F7"/>
    <w:rsid w:val="00E30BE2"/>
    <w:rsid w:val="00E32BF4"/>
    <w:rsid w:val="00E32CAB"/>
    <w:rsid w:val="00E356A9"/>
    <w:rsid w:val="00E37886"/>
    <w:rsid w:val="00E40C6F"/>
    <w:rsid w:val="00E4114A"/>
    <w:rsid w:val="00E41353"/>
    <w:rsid w:val="00E42033"/>
    <w:rsid w:val="00E4272D"/>
    <w:rsid w:val="00E442C7"/>
    <w:rsid w:val="00E45891"/>
    <w:rsid w:val="00E46A83"/>
    <w:rsid w:val="00E46C00"/>
    <w:rsid w:val="00E46D2F"/>
    <w:rsid w:val="00E478BF"/>
    <w:rsid w:val="00E53674"/>
    <w:rsid w:val="00E5407D"/>
    <w:rsid w:val="00E541AA"/>
    <w:rsid w:val="00E553F6"/>
    <w:rsid w:val="00E555E0"/>
    <w:rsid w:val="00E55C7C"/>
    <w:rsid w:val="00E568D5"/>
    <w:rsid w:val="00E56A96"/>
    <w:rsid w:val="00E57080"/>
    <w:rsid w:val="00E5773F"/>
    <w:rsid w:val="00E57E32"/>
    <w:rsid w:val="00E606EB"/>
    <w:rsid w:val="00E625AA"/>
    <w:rsid w:val="00E6315F"/>
    <w:rsid w:val="00E6322C"/>
    <w:rsid w:val="00E63301"/>
    <w:rsid w:val="00E64695"/>
    <w:rsid w:val="00E64867"/>
    <w:rsid w:val="00E64ABD"/>
    <w:rsid w:val="00E658C3"/>
    <w:rsid w:val="00E659F7"/>
    <w:rsid w:val="00E65BA9"/>
    <w:rsid w:val="00E66D9C"/>
    <w:rsid w:val="00E67101"/>
    <w:rsid w:val="00E67E2E"/>
    <w:rsid w:val="00E700A1"/>
    <w:rsid w:val="00E716DE"/>
    <w:rsid w:val="00E7178E"/>
    <w:rsid w:val="00E720D6"/>
    <w:rsid w:val="00E725F4"/>
    <w:rsid w:val="00E7289F"/>
    <w:rsid w:val="00E72BAD"/>
    <w:rsid w:val="00E7449B"/>
    <w:rsid w:val="00E7470F"/>
    <w:rsid w:val="00E74BAB"/>
    <w:rsid w:val="00E76427"/>
    <w:rsid w:val="00E77185"/>
    <w:rsid w:val="00E77296"/>
    <w:rsid w:val="00E807A8"/>
    <w:rsid w:val="00E80F80"/>
    <w:rsid w:val="00E828AE"/>
    <w:rsid w:val="00E82E68"/>
    <w:rsid w:val="00E83AD0"/>
    <w:rsid w:val="00E85A61"/>
    <w:rsid w:val="00E85FF8"/>
    <w:rsid w:val="00E8639C"/>
    <w:rsid w:val="00E8646D"/>
    <w:rsid w:val="00E86957"/>
    <w:rsid w:val="00E87265"/>
    <w:rsid w:val="00E8781A"/>
    <w:rsid w:val="00E87D13"/>
    <w:rsid w:val="00E91209"/>
    <w:rsid w:val="00E920BD"/>
    <w:rsid w:val="00E92A3C"/>
    <w:rsid w:val="00E92F50"/>
    <w:rsid w:val="00E93189"/>
    <w:rsid w:val="00E93C6A"/>
    <w:rsid w:val="00E93F1E"/>
    <w:rsid w:val="00E95AE7"/>
    <w:rsid w:val="00E97B76"/>
    <w:rsid w:val="00EA0B46"/>
    <w:rsid w:val="00EA119C"/>
    <w:rsid w:val="00EA26CB"/>
    <w:rsid w:val="00EA3518"/>
    <w:rsid w:val="00EA63AD"/>
    <w:rsid w:val="00EA6932"/>
    <w:rsid w:val="00EA758B"/>
    <w:rsid w:val="00EA7FAA"/>
    <w:rsid w:val="00EA7FB0"/>
    <w:rsid w:val="00EB0407"/>
    <w:rsid w:val="00EB118A"/>
    <w:rsid w:val="00EB11F2"/>
    <w:rsid w:val="00EB17CA"/>
    <w:rsid w:val="00EB2EC3"/>
    <w:rsid w:val="00EB347D"/>
    <w:rsid w:val="00EB35B9"/>
    <w:rsid w:val="00EB35D9"/>
    <w:rsid w:val="00EB3E72"/>
    <w:rsid w:val="00EB488F"/>
    <w:rsid w:val="00EB5FB9"/>
    <w:rsid w:val="00EB61E4"/>
    <w:rsid w:val="00EB728D"/>
    <w:rsid w:val="00EB76CC"/>
    <w:rsid w:val="00EC146A"/>
    <w:rsid w:val="00EC18BD"/>
    <w:rsid w:val="00EC1A2A"/>
    <w:rsid w:val="00EC23CA"/>
    <w:rsid w:val="00EC2C21"/>
    <w:rsid w:val="00EC3080"/>
    <w:rsid w:val="00EC3F31"/>
    <w:rsid w:val="00EC6F82"/>
    <w:rsid w:val="00EC726F"/>
    <w:rsid w:val="00EC7516"/>
    <w:rsid w:val="00EC7725"/>
    <w:rsid w:val="00ED0418"/>
    <w:rsid w:val="00ED0855"/>
    <w:rsid w:val="00ED0EF3"/>
    <w:rsid w:val="00ED19D3"/>
    <w:rsid w:val="00ED1CC4"/>
    <w:rsid w:val="00ED1D75"/>
    <w:rsid w:val="00ED27DD"/>
    <w:rsid w:val="00ED2C3B"/>
    <w:rsid w:val="00ED2FDD"/>
    <w:rsid w:val="00ED470A"/>
    <w:rsid w:val="00ED596F"/>
    <w:rsid w:val="00ED5C56"/>
    <w:rsid w:val="00ED5FF4"/>
    <w:rsid w:val="00ED60F2"/>
    <w:rsid w:val="00ED6B57"/>
    <w:rsid w:val="00EE0BAA"/>
    <w:rsid w:val="00EE11A1"/>
    <w:rsid w:val="00EE2102"/>
    <w:rsid w:val="00EE24C4"/>
    <w:rsid w:val="00EE3051"/>
    <w:rsid w:val="00EE33B4"/>
    <w:rsid w:val="00EE3DEC"/>
    <w:rsid w:val="00EE4109"/>
    <w:rsid w:val="00EE48CC"/>
    <w:rsid w:val="00EE5157"/>
    <w:rsid w:val="00EE5ED5"/>
    <w:rsid w:val="00EE61DC"/>
    <w:rsid w:val="00EE64B5"/>
    <w:rsid w:val="00EE6FE2"/>
    <w:rsid w:val="00EE7AAD"/>
    <w:rsid w:val="00EF0627"/>
    <w:rsid w:val="00EF17F0"/>
    <w:rsid w:val="00EF1911"/>
    <w:rsid w:val="00EF21A1"/>
    <w:rsid w:val="00EF25FB"/>
    <w:rsid w:val="00EF260E"/>
    <w:rsid w:val="00EF2DE6"/>
    <w:rsid w:val="00EF3469"/>
    <w:rsid w:val="00EF44B7"/>
    <w:rsid w:val="00EF50F6"/>
    <w:rsid w:val="00EF6C8B"/>
    <w:rsid w:val="00EF6E14"/>
    <w:rsid w:val="00EF7628"/>
    <w:rsid w:val="00F002D5"/>
    <w:rsid w:val="00F00ADD"/>
    <w:rsid w:val="00F02980"/>
    <w:rsid w:val="00F03299"/>
    <w:rsid w:val="00F05AFF"/>
    <w:rsid w:val="00F05D03"/>
    <w:rsid w:val="00F05DAB"/>
    <w:rsid w:val="00F06BCE"/>
    <w:rsid w:val="00F06E51"/>
    <w:rsid w:val="00F07846"/>
    <w:rsid w:val="00F079E9"/>
    <w:rsid w:val="00F10DD6"/>
    <w:rsid w:val="00F110F9"/>
    <w:rsid w:val="00F116BD"/>
    <w:rsid w:val="00F12AEF"/>
    <w:rsid w:val="00F12F76"/>
    <w:rsid w:val="00F13A96"/>
    <w:rsid w:val="00F147F4"/>
    <w:rsid w:val="00F1578B"/>
    <w:rsid w:val="00F1598F"/>
    <w:rsid w:val="00F1614B"/>
    <w:rsid w:val="00F16641"/>
    <w:rsid w:val="00F16D4C"/>
    <w:rsid w:val="00F17073"/>
    <w:rsid w:val="00F1753E"/>
    <w:rsid w:val="00F17D5D"/>
    <w:rsid w:val="00F17EB3"/>
    <w:rsid w:val="00F20228"/>
    <w:rsid w:val="00F2025D"/>
    <w:rsid w:val="00F202ED"/>
    <w:rsid w:val="00F20AFC"/>
    <w:rsid w:val="00F21EAC"/>
    <w:rsid w:val="00F22475"/>
    <w:rsid w:val="00F22B32"/>
    <w:rsid w:val="00F2402B"/>
    <w:rsid w:val="00F24161"/>
    <w:rsid w:val="00F269A7"/>
    <w:rsid w:val="00F274D6"/>
    <w:rsid w:val="00F314AD"/>
    <w:rsid w:val="00F32C1E"/>
    <w:rsid w:val="00F33DD8"/>
    <w:rsid w:val="00F347C3"/>
    <w:rsid w:val="00F35104"/>
    <w:rsid w:val="00F35155"/>
    <w:rsid w:val="00F351CC"/>
    <w:rsid w:val="00F358B3"/>
    <w:rsid w:val="00F368E6"/>
    <w:rsid w:val="00F36BD4"/>
    <w:rsid w:val="00F372E8"/>
    <w:rsid w:val="00F375A5"/>
    <w:rsid w:val="00F37628"/>
    <w:rsid w:val="00F376CB"/>
    <w:rsid w:val="00F3770B"/>
    <w:rsid w:val="00F379D1"/>
    <w:rsid w:val="00F40A8A"/>
    <w:rsid w:val="00F41428"/>
    <w:rsid w:val="00F41B75"/>
    <w:rsid w:val="00F42201"/>
    <w:rsid w:val="00F43351"/>
    <w:rsid w:val="00F43F87"/>
    <w:rsid w:val="00F448A4"/>
    <w:rsid w:val="00F44ECD"/>
    <w:rsid w:val="00F45096"/>
    <w:rsid w:val="00F45131"/>
    <w:rsid w:val="00F45A33"/>
    <w:rsid w:val="00F462E6"/>
    <w:rsid w:val="00F46C2A"/>
    <w:rsid w:val="00F46EBB"/>
    <w:rsid w:val="00F46FC5"/>
    <w:rsid w:val="00F51146"/>
    <w:rsid w:val="00F51273"/>
    <w:rsid w:val="00F51DEB"/>
    <w:rsid w:val="00F52424"/>
    <w:rsid w:val="00F52D29"/>
    <w:rsid w:val="00F548DD"/>
    <w:rsid w:val="00F54AE3"/>
    <w:rsid w:val="00F5690F"/>
    <w:rsid w:val="00F569D8"/>
    <w:rsid w:val="00F56C1A"/>
    <w:rsid w:val="00F571A6"/>
    <w:rsid w:val="00F57C53"/>
    <w:rsid w:val="00F60553"/>
    <w:rsid w:val="00F60C8E"/>
    <w:rsid w:val="00F61428"/>
    <w:rsid w:val="00F636EA"/>
    <w:rsid w:val="00F6390F"/>
    <w:rsid w:val="00F67A54"/>
    <w:rsid w:val="00F67CBD"/>
    <w:rsid w:val="00F70B4F"/>
    <w:rsid w:val="00F70BAE"/>
    <w:rsid w:val="00F70F8A"/>
    <w:rsid w:val="00F71040"/>
    <w:rsid w:val="00F71D40"/>
    <w:rsid w:val="00F72410"/>
    <w:rsid w:val="00F7262F"/>
    <w:rsid w:val="00F7311C"/>
    <w:rsid w:val="00F7394C"/>
    <w:rsid w:val="00F73A1F"/>
    <w:rsid w:val="00F76227"/>
    <w:rsid w:val="00F77037"/>
    <w:rsid w:val="00F77688"/>
    <w:rsid w:val="00F77D80"/>
    <w:rsid w:val="00F805C9"/>
    <w:rsid w:val="00F810D6"/>
    <w:rsid w:val="00F81F1D"/>
    <w:rsid w:val="00F828F2"/>
    <w:rsid w:val="00F82B6E"/>
    <w:rsid w:val="00F83D37"/>
    <w:rsid w:val="00F840B6"/>
    <w:rsid w:val="00F84CDC"/>
    <w:rsid w:val="00F852CB"/>
    <w:rsid w:val="00F853C5"/>
    <w:rsid w:val="00F861DB"/>
    <w:rsid w:val="00F86893"/>
    <w:rsid w:val="00F875AC"/>
    <w:rsid w:val="00F901A5"/>
    <w:rsid w:val="00F90CA5"/>
    <w:rsid w:val="00F922C2"/>
    <w:rsid w:val="00F94A96"/>
    <w:rsid w:val="00F95271"/>
    <w:rsid w:val="00F9545B"/>
    <w:rsid w:val="00F96A83"/>
    <w:rsid w:val="00F96B5F"/>
    <w:rsid w:val="00F971E6"/>
    <w:rsid w:val="00F97868"/>
    <w:rsid w:val="00F97DC2"/>
    <w:rsid w:val="00FA015F"/>
    <w:rsid w:val="00FA0B58"/>
    <w:rsid w:val="00FA2218"/>
    <w:rsid w:val="00FA237D"/>
    <w:rsid w:val="00FA23E1"/>
    <w:rsid w:val="00FA2AA3"/>
    <w:rsid w:val="00FA3903"/>
    <w:rsid w:val="00FA4E10"/>
    <w:rsid w:val="00FA6492"/>
    <w:rsid w:val="00FA6A03"/>
    <w:rsid w:val="00FA6A79"/>
    <w:rsid w:val="00FA6DB6"/>
    <w:rsid w:val="00FA7EA5"/>
    <w:rsid w:val="00FB0369"/>
    <w:rsid w:val="00FB0AF0"/>
    <w:rsid w:val="00FB0E4A"/>
    <w:rsid w:val="00FB1971"/>
    <w:rsid w:val="00FB24C0"/>
    <w:rsid w:val="00FB2D37"/>
    <w:rsid w:val="00FB5564"/>
    <w:rsid w:val="00FB5C18"/>
    <w:rsid w:val="00FB669C"/>
    <w:rsid w:val="00FB711E"/>
    <w:rsid w:val="00FB7AC2"/>
    <w:rsid w:val="00FB7DBC"/>
    <w:rsid w:val="00FC1108"/>
    <w:rsid w:val="00FC164F"/>
    <w:rsid w:val="00FC19A1"/>
    <w:rsid w:val="00FC1DFE"/>
    <w:rsid w:val="00FC1F4E"/>
    <w:rsid w:val="00FC245F"/>
    <w:rsid w:val="00FC300E"/>
    <w:rsid w:val="00FC3122"/>
    <w:rsid w:val="00FC3197"/>
    <w:rsid w:val="00FC3AC8"/>
    <w:rsid w:val="00FC3EBC"/>
    <w:rsid w:val="00FC3FB7"/>
    <w:rsid w:val="00FC4491"/>
    <w:rsid w:val="00FC4B5D"/>
    <w:rsid w:val="00FC5E65"/>
    <w:rsid w:val="00FC659E"/>
    <w:rsid w:val="00FC67B0"/>
    <w:rsid w:val="00FC6B4F"/>
    <w:rsid w:val="00FC6C3E"/>
    <w:rsid w:val="00FD0215"/>
    <w:rsid w:val="00FD032C"/>
    <w:rsid w:val="00FD058D"/>
    <w:rsid w:val="00FD0CE1"/>
    <w:rsid w:val="00FD445F"/>
    <w:rsid w:val="00FD61DD"/>
    <w:rsid w:val="00FD63CA"/>
    <w:rsid w:val="00FD77A4"/>
    <w:rsid w:val="00FE01A7"/>
    <w:rsid w:val="00FE0769"/>
    <w:rsid w:val="00FE0966"/>
    <w:rsid w:val="00FE10A5"/>
    <w:rsid w:val="00FE1965"/>
    <w:rsid w:val="00FE1B42"/>
    <w:rsid w:val="00FE1CD6"/>
    <w:rsid w:val="00FE22B7"/>
    <w:rsid w:val="00FE2433"/>
    <w:rsid w:val="00FE24A2"/>
    <w:rsid w:val="00FE28BA"/>
    <w:rsid w:val="00FE31DE"/>
    <w:rsid w:val="00FE3829"/>
    <w:rsid w:val="00FE3944"/>
    <w:rsid w:val="00FE3949"/>
    <w:rsid w:val="00FE3ADC"/>
    <w:rsid w:val="00FE3F46"/>
    <w:rsid w:val="00FE4409"/>
    <w:rsid w:val="00FE4D46"/>
    <w:rsid w:val="00FE4DEC"/>
    <w:rsid w:val="00FE54F4"/>
    <w:rsid w:val="00FE6816"/>
    <w:rsid w:val="00FE70B9"/>
    <w:rsid w:val="00FE7900"/>
    <w:rsid w:val="00FE7C5E"/>
    <w:rsid w:val="00FF0F66"/>
    <w:rsid w:val="00FF1660"/>
    <w:rsid w:val="00FF1AFE"/>
    <w:rsid w:val="00FF2850"/>
    <w:rsid w:val="00FF2E3D"/>
    <w:rsid w:val="00FF3544"/>
    <w:rsid w:val="00FF5868"/>
    <w:rsid w:val="00FF5C70"/>
    <w:rsid w:val="00FF7086"/>
    <w:rsid w:val="00FF76A4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E1B42"/>
    <w:pPr>
      <w:jc w:val="both"/>
    </w:pPr>
    <w:rPr>
      <w:rFonts w:ascii="PetersburgCTT" w:hAnsi="PetersburgCTT"/>
      <w:sz w:val="18"/>
    </w:rPr>
  </w:style>
  <w:style w:type="paragraph" w:styleId="1">
    <w:name w:val="heading 1"/>
    <w:basedOn w:val="a1"/>
    <w:next w:val="Paragraph0"/>
    <w:qFormat/>
    <w:rsid w:val="00766029"/>
    <w:pPr>
      <w:keepNext/>
      <w:keepLines/>
      <w:suppressAutoHyphens/>
      <w:spacing w:before="120" w:after="120"/>
      <w:jc w:val="right"/>
      <w:outlineLvl w:val="0"/>
    </w:pPr>
    <w:rPr>
      <w:rFonts w:ascii="Verdana" w:hAnsi="Verdana"/>
      <w:b/>
      <w:color w:val="808080"/>
      <w:kern w:val="28"/>
      <w:sz w:val="32"/>
    </w:rPr>
  </w:style>
  <w:style w:type="paragraph" w:styleId="2">
    <w:name w:val="heading 2"/>
    <w:basedOn w:val="a1"/>
    <w:next w:val="Paragraph0"/>
    <w:qFormat/>
    <w:rsid w:val="004A290C"/>
    <w:pPr>
      <w:keepNext/>
      <w:keepLines/>
      <w:suppressAutoHyphens/>
      <w:spacing w:before="120" w:after="120"/>
      <w:ind w:left="284"/>
      <w:jc w:val="left"/>
      <w:outlineLvl w:val="1"/>
    </w:pPr>
    <w:rPr>
      <w:rFonts w:ascii="Verdana" w:hAnsi="Verdana"/>
      <w:sz w:val="28"/>
    </w:rPr>
  </w:style>
  <w:style w:type="paragraph" w:styleId="3">
    <w:name w:val="heading 3"/>
    <w:basedOn w:val="a1"/>
    <w:next w:val="Paragraph0"/>
    <w:link w:val="30"/>
    <w:qFormat/>
    <w:rsid w:val="00C04F77"/>
    <w:pPr>
      <w:keepNext/>
      <w:keepLines/>
      <w:suppressAutoHyphens/>
      <w:spacing w:before="160" w:after="120"/>
      <w:ind w:left="284"/>
      <w:jc w:val="left"/>
      <w:outlineLvl w:val="2"/>
    </w:pPr>
    <w:rPr>
      <w:rFonts w:ascii="Verdana" w:hAnsi="Verdana"/>
      <w:sz w:val="24"/>
    </w:rPr>
  </w:style>
  <w:style w:type="paragraph" w:styleId="4">
    <w:name w:val="heading 4"/>
    <w:basedOn w:val="3"/>
    <w:next w:val="Paragraph0"/>
    <w:link w:val="40"/>
    <w:qFormat/>
    <w:rsid w:val="005820FF"/>
    <w:pPr>
      <w:spacing w:before="120" w:after="0"/>
      <w:outlineLvl w:val="3"/>
    </w:pPr>
  </w:style>
  <w:style w:type="paragraph" w:styleId="5">
    <w:name w:val="heading 5"/>
    <w:basedOn w:val="4"/>
    <w:next w:val="a1"/>
    <w:link w:val="50"/>
    <w:qFormat/>
    <w:rsid w:val="00724FA9"/>
    <w:pPr>
      <w:outlineLvl w:val="4"/>
    </w:pPr>
    <w:rPr>
      <w:sz w:val="22"/>
    </w:rPr>
  </w:style>
  <w:style w:type="paragraph" w:styleId="6">
    <w:name w:val="heading 6"/>
    <w:basedOn w:val="5"/>
    <w:next w:val="a1"/>
    <w:qFormat/>
    <w:rsid w:val="00724FA9"/>
    <w:pPr>
      <w:outlineLvl w:val="5"/>
    </w:pPr>
  </w:style>
  <w:style w:type="paragraph" w:styleId="7">
    <w:name w:val="heading 7"/>
    <w:basedOn w:val="5"/>
    <w:next w:val="a1"/>
    <w:qFormat/>
    <w:rsid w:val="00724FA9"/>
    <w:pPr>
      <w:outlineLvl w:val="6"/>
    </w:pPr>
  </w:style>
  <w:style w:type="paragraph" w:styleId="8">
    <w:name w:val="heading 8"/>
    <w:basedOn w:val="5"/>
    <w:next w:val="a1"/>
    <w:qFormat/>
    <w:rsid w:val="00724FA9"/>
    <w:pPr>
      <w:outlineLvl w:val="7"/>
    </w:pPr>
  </w:style>
  <w:style w:type="paragraph" w:styleId="9">
    <w:name w:val="heading 9"/>
    <w:basedOn w:val="5"/>
    <w:next w:val="a1"/>
    <w:qFormat/>
    <w:rsid w:val="00724FA9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Paragraph0">
    <w:name w:val="Paragraph 0 Знак"/>
    <w:basedOn w:val="a1"/>
    <w:link w:val="Paragraph00"/>
    <w:rsid w:val="004568BD"/>
    <w:pPr>
      <w:ind w:firstLine="284"/>
    </w:pPr>
  </w:style>
  <w:style w:type="character" w:customStyle="1" w:styleId="Paragraph00">
    <w:name w:val="Paragraph 0 Знак Знак"/>
    <w:basedOn w:val="a2"/>
    <w:link w:val="Paragraph0"/>
    <w:rsid w:val="004568BD"/>
    <w:rPr>
      <w:rFonts w:ascii="PetersburgCTT" w:hAnsi="PetersburgCTT"/>
      <w:sz w:val="18"/>
    </w:rPr>
  </w:style>
  <w:style w:type="character" w:customStyle="1" w:styleId="50">
    <w:name w:val="Заголовок 5 Знак"/>
    <w:basedOn w:val="a2"/>
    <w:link w:val="5"/>
    <w:rsid w:val="00101B53"/>
    <w:rPr>
      <w:rFonts w:ascii="Verdana" w:hAnsi="Verdana"/>
      <w:sz w:val="22"/>
      <w:lang w:val="ru-RU" w:eastAsia="ru-RU" w:bidi="ar-SA"/>
    </w:rPr>
  </w:style>
  <w:style w:type="paragraph" w:customStyle="1" w:styleId="Paragraph0withGap">
    <w:name w:val="Paragraph 0 with Gap"/>
    <w:basedOn w:val="Paragraph0"/>
    <w:next w:val="Paragraph0"/>
    <w:rsid w:val="00724FA9"/>
    <w:pPr>
      <w:tabs>
        <w:tab w:val="left" w:pos="284"/>
        <w:tab w:val="left" w:pos="567"/>
        <w:tab w:val="left" w:pos="851"/>
        <w:tab w:val="left" w:pos="1134"/>
      </w:tabs>
      <w:spacing w:after="80"/>
    </w:pPr>
  </w:style>
  <w:style w:type="paragraph" w:styleId="a5">
    <w:name w:val="header"/>
    <w:basedOn w:val="a1"/>
    <w:rsid w:val="00724FA9"/>
    <w:pPr>
      <w:tabs>
        <w:tab w:val="center" w:pos="4677"/>
        <w:tab w:val="right" w:pos="9355"/>
      </w:tabs>
    </w:pPr>
  </w:style>
  <w:style w:type="paragraph" w:customStyle="1" w:styleId="Number1">
    <w:name w:val="Number 1"/>
    <w:basedOn w:val="a1"/>
    <w:rsid w:val="00724FA9"/>
    <w:pPr>
      <w:ind w:left="568" w:hanging="284"/>
    </w:pPr>
    <w:rPr>
      <w:rFonts w:ascii="Times New Roman" w:hAnsi="Times New Roman"/>
      <w:sz w:val="22"/>
    </w:rPr>
  </w:style>
  <w:style w:type="paragraph" w:customStyle="1" w:styleId="Number1withGap">
    <w:name w:val="Number 1 with Gap"/>
    <w:basedOn w:val="Number1"/>
    <w:next w:val="Number1"/>
    <w:rsid w:val="00724FA9"/>
    <w:pPr>
      <w:spacing w:after="240"/>
    </w:pPr>
  </w:style>
  <w:style w:type="paragraph" w:customStyle="1" w:styleId="Number2">
    <w:name w:val="Number 2"/>
    <w:basedOn w:val="Number1"/>
    <w:rsid w:val="00724FA9"/>
    <w:pPr>
      <w:ind w:left="850" w:hanging="283"/>
    </w:pPr>
  </w:style>
  <w:style w:type="paragraph" w:customStyle="1" w:styleId="Number3">
    <w:name w:val="Number 3"/>
    <w:basedOn w:val="a1"/>
    <w:rsid w:val="00724FA9"/>
    <w:pPr>
      <w:ind w:left="1135" w:hanging="284"/>
    </w:pPr>
  </w:style>
  <w:style w:type="paragraph" w:customStyle="1" w:styleId="Number4">
    <w:name w:val="Number 4"/>
    <w:basedOn w:val="a1"/>
    <w:rsid w:val="00724FA9"/>
    <w:pPr>
      <w:ind w:left="1418" w:hanging="284"/>
    </w:pPr>
  </w:style>
  <w:style w:type="paragraph" w:customStyle="1" w:styleId="Paragraph0AfterTable">
    <w:name w:val="Paragraph 0 After Table"/>
    <w:basedOn w:val="Paragraph0"/>
    <w:next w:val="Paragraph0"/>
    <w:rsid w:val="00724FA9"/>
    <w:pPr>
      <w:spacing w:before="240"/>
    </w:pPr>
  </w:style>
  <w:style w:type="paragraph" w:customStyle="1" w:styleId="Paragraph0BeforePicture">
    <w:name w:val="Paragraph 0 Before Picture"/>
    <w:basedOn w:val="Paragraph0"/>
    <w:next w:val="Picture"/>
    <w:rsid w:val="00724FA9"/>
    <w:pPr>
      <w:spacing w:after="240"/>
    </w:pPr>
  </w:style>
  <w:style w:type="paragraph" w:customStyle="1" w:styleId="Picture">
    <w:name w:val="Picture"/>
    <w:basedOn w:val="a1"/>
    <w:next w:val="Paragraph0"/>
    <w:rsid w:val="00724FA9"/>
    <w:pPr>
      <w:keepNext/>
      <w:spacing w:before="240" w:after="120"/>
      <w:jc w:val="center"/>
    </w:pPr>
  </w:style>
  <w:style w:type="paragraph" w:customStyle="1" w:styleId="Paragraph0Single">
    <w:name w:val="Paragraph 0 Single"/>
    <w:basedOn w:val="a1"/>
    <w:next w:val="Paragraph01"/>
    <w:link w:val="Paragraph0Single0"/>
    <w:rsid w:val="004568BD"/>
    <w:pPr>
      <w:ind w:firstLine="284"/>
    </w:pPr>
    <w:rPr>
      <w:szCs w:val="18"/>
    </w:rPr>
  </w:style>
  <w:style w:type="character" w:customStyle="1" w:styleId="Paragraph0Single0">
    <w:name w:val="Paragraph 0 Single Знак"/>
    <w:basedOn w:val="a2"/>
    <w:link w:val="Paragraph0Single"/>
    <w:rsid w:val="004568BD"/>
    <w:rPr>
      <w:rFonts w:ascii="PetersburgCTT" w:hAnsi="PetersburgCTT"/>
      <w:sz w:val="18"/>
      <w:szCs w:val="18"/>
    </w:rPr>
  </w:style>
  <w:style w:type="paragraph" w:customStyle="1" w:styleId="Paragraph0withGapafterTable">
    <w:name w:val="Paragraph 0 with Gap after Table"/>
    <w:basedOn w:val="Paragraph0withGap"/>
    <w:next w:val="Paragraph0"/>
    <w:rsid w:val="00724FA9"/>
    <w:pPr>
      <w:spacing w:before="120"/>
    </w:pPr>
  </w:style>
  <w:style w:type="paragraph" w:customStyle="1" w:styleId="Paragraph0withGapIndent">
    <w:name w:val="Paragraph 0 with Gap Indent"/>
    <w:basedOn w:val="Paragraph0withGap"/>
    <w:next w:val="Number1withGap"/>
    <w:rsid w:val="00724FA9"/>
    <w:pPr>
      <w:ind w:left="567" w:firstLine="0"/>
    </w:pPr>
  </w:style>
  <w:style w:type="paragraph" w:customStyle="1" w:styleId="Paragraph0withGapIndent2">
    <w:name w:val="Paragraph 0 with Gap Indent 2"/>
    <w:basedOn w:val="a1"/>
    <w:next w:val="Paragraph0"/>
    <w:rsid w:val="00724FA9"/>
    <w:pPr>
      <w:tabs>
        <w:tab w:val="left" w:pos="284"/>
        <w:tab w:val="left" w:pos="567"/>
        <w:tab w:val="left" w:pos="851"/>
        <w:tab w:val="left" w:pos="1134"/>
      </w:tabs>
      <w:spacing w:after="80"/>
      <w:ind w:left="851"/>
    </w:pPr>
    <w:rPr>
      <w:rFonts w:ascii="Times New Roman" w:hAnsi="Times New Roman"/>
    </w:rPr>
  </w:style>
  <w:style w:type="paragraph" w:customStyle="1" w:styleId="Paragraph0withGapwithNext">
    <w:name w:val="Paragraph 0 with Gap with Next"/>
    <w:basedOn w:val="Paragraph0withGap"/>
    <w:rsid w:val="00724FA9"/>
    <w:pPr>
      <w:keepNext/>
      <w:spacing w:after="240"/>
    </w:pPr>
  </w:style>
  <w:style w:type="paragraph" w:customStyle="1" w:styleId="ParagraphwithGap">
    <w:name w:val="Paragraph with Gap"/>
    <w:basedOn w:val="Paragraph0"/>
    <w:next w:val="Paragraph0"/>
    <w:rsid w:val="00724FA9"/>
    <w:pPr>
      <w:spacing w:after="240"/>
    </w:pPr>
  </w:style>
  <w:style w:type="paragraph" w:customStyle="1" w:styleId="TableText">
    <w:name w:val="Table. Text"/>
    <w:basedOn w:val="Paragraph0"/>
    <w:rsid w:val="00724FA9"/>
    <w:pPr>
      <w:keepLines/>
      <w:spacing w:before="40" w:after="40"/>
      <w:ind w:firstLine="0"/>
    </w:pPr>
  </w:style>
  <w:style w:type="paragraph" w:customStyle="1" w:styleId="TableTextAlignLeft">
    <w:name w:val="Table. Text Align Left"/>
    <w:basedOn w:val="TableText"/>
    <w:rsid w:val="00724FA9"/>
    <w:pPr>
      <w:jc w:val="left"/>
    </w:pPr>
  </w:style>
  <w:style w:type="paragraph" w:customStyle="1" w:styleId="ParagraphwithNext">
    <w:name w:val="Paragraph with Next"/>
    <w:basedOn w:val="Paragraph0"/>
    <w:rsid w:val="00724FA9"/>
    <w:pPr>
      <w:keepNext/>
    </w:pPr>
  </w:style>
  <w:style w:type="paragraph" w:customStyle="1" w:styleId="TableTextLast">
    <w:name w:val="Table. Text Last"/>
    <w:basedOn w:val="TableText"/>
    <w:rsid w:val="00724FA9"/>
    <w:pPr>
      <w:spacing w:after="240"/>
    </w:pPr>
  </w:style>
  <w:style w:type="paragraph" w:customStyle="1" w:styleId="List1">
    <w:name w:val="List 1"/>
    <w:basedOn w:val="a1"/>
    <w:link w:val="List10"/>
    <w:rsid w:val="009B1EB5"/>
    <w:pPr>
      <w:numPr>
        <w:numId w:val="3"/>
      </w:numPr>
      <w:tabs>
        <w:tab w:val="clear" w:pos="567"/>
        <w:tab w:val="left" w:pos="357"/>
      </w:tabs>
      <w:ind w:left="697" w:hanging="340"/>
    </w:pPr>
  </w:style>
  <w:style w:type="paragraph" w:customStyle="1" w:styleId="21">
    <w:name w:val="Список 21"/>
    <w:basedOn w:val="a1"/>
    <w:rsid w:val="0066718D"/>
    <w:pPr>
      <w:tabs>
        <w:tab w:val="left" w:pos="1134"/>
        <w:tab w:val="num" w:pos="1571"/>
      </w:tabs>
      <w:ind w:left="1571" w:hanging="360"/>
    </w:pPr>
  </w:style>
  <w:style w:type="paragraph" w:customStyle="1" w:styleId="Presentation">
    <w:name w:val="Presentation"/>
    <w:basedOn w:val="Paragraph0"/>
    <w:rsid w:val="00724FA9"/>
    <w:pPr>
      <w:ind w:left="567" w:firstLine="0"/>
      <w:jc w:val="left"/>
    </w:pPr>
    <w:rPr>
      <w:i/>
      <w:iCs/>
    </w:rPr>
  </w:style>
  <w:style w:type="paragraph" w:customStyle="1" w:styleId="List1withGap">
    <w:name w:val="List 1 with Gap"/>
    <w:basedOn w:val="List1"/>
    <w:rsid w:val="00724FA9"/>
    <w:pPr>
      <w:tabs>
        <w:tab w:val="num" w:pos="851"/>
      </w:tabs>
      <w:spacing w:after="240"/>
    </w:pPr>
  </w:style>
  <w:style w:type="paragraph" w:customStyle="1" w:styleId="List2withGap">
    <w:name w:val="List 2 with Gap"/>
    <w:basedOn w:val="a1"/>
    <w:next w:val="a1"/>
    <w:rsid w:val="00724FA9"/>
    <w:pPr>
      <w:tabs>
        <w:tab w:val="num" w:pos="1134"/>
      </w:tabs>
      <w:spacing w:after="240"/>
      <w:ind w:left="1134" w:hanging="283"/>
      <w:jc w:val="left"/>
    </w:pPr>
  </w:style>
  <w:style w:type="character" w:styleId="a6">
    <w:name w:val="Hyperlink"/>
    <w:basedOn w:val="a2"/>
    <w:uiPriority w:val="99"/>
    <w:rsid w:val="00724FA9"/>
    <w:rPr>
      <w:color w:val="0000FF"/>
      <w:u w:val="single"/>
    </w:rPr>
  </w:style>
  <w:style w:type="paragraph" w:customStyle="1" w:styleId="HeadlineUpperEvenleftpage">
    <w:name w:val="Headline. Upper Even (left) page"/>
    <w:basedOn w:val="a1"/>
    <w:rsid w:val="00724FA9"/>
    <w:pPr>
      <w:pBdr>
        <w:bottom w:val="single" w:sz="6" w:space="2" w:color="auto"/>
      </w:pBdr>
      <w:tabs>
        <w:tab w:val="right" w:pos="6407"/>
      </w:tabs>
      <w:jc w:val="left"/>
    </w:pPr>
    <w:rPr>
      <w:i/>
      <w:iCs/>
      <w:sz w:val="20"/>
      <w:szCs w:val="26"/>
    </w:rPr>
  </w:style>
  <w:style w:type="paragraph" w:customStyle="1" w:styleId="HeadlineUpperOddrightpage">
    <w:name w:val="Headline. Upper Odd (right) page"/>
    <w:basedOn w:val="a1"/>
    <w:rsid w:val="00724FA9"/>
    <w:pPr>
      <w:pBdr>
        <w:bottom w:val="single" w:sz="6" w:space="2" w:color="auto"/>
      </w:pBdr>
      <w:tabs>
        <w:tab w:val="right" w:pos="6407"/>
      </w:tabs>
      <w:jc w:val="right"/>
    </w:pPr>
    <w:rPr>
      <w:i/>
      <w:iCs/>
      <w:sz w:val="20"/>
      <w:szCs w:val="26"/>
    </w:rPr>
  </w:style>
  <w:style w:type="paragraph" w:customStyle="1" w:styleId="TableHead">
    <w:name w:val="Table. Head"/>
    <w:basedOn w:val="TableText"/>
    <w:next w:val="TableText"/>
    <w:rsid w:val="00724FA9"/>
    <w:pPr>
      <w:jc w:val="center"/>
    </w:pPr>
  </w:style>
  <w:style w:type="paragraph" w:customStyle="1" w:styleId="NoticeTitle">
    <w:name w:val="Notice. Title"/>
    <w:basedOn w:val="Paragraph0"/>
    <w:rsid w:val="00724FA9"/>
    <w:pPr>
      <w:keepNext/>
      <w:pBdr>
        <w:top w:val="single" w:sz="4" w:space="0" w:color="auto"/>
      </w:pBdr>
      <w:spacing w:before="240"/>
      <w:ind w:left="567" w:firstLine="0"/>
    </w:pPr>
    <w:rPr>
      <w:b/>
      <w:bCs/>
    </w:rPr>
  </w:style>
  <w:style w:type="paragraph" w:customStyle="1" w:styleId="NoticeText">
    <w:name w:val="Notice. Text"/>
    <w:basedOn w:val="Paragraph0"/>
    <w:rsid w:val="00724FA9"/>
    <w:pPr>
      <w:ind w:left="567" w:firstLine="0"/>
    </w:pPr>
  </w:style>
  <w:style w:type="paragraph" w:customStyle="1" w:styleId="NoticeLastline">
    <w:name w:val="Notice. Last line"/>
    <w:basedOn w:val="a1"/>
    <w:link w:val="NoticeLastline0"/>
    <w:rsid w:val="004568BD"/>
    <w:pPr>
      <w:pBdr>
        <w:bottom w:val="single" w:sz="4" w:space="1" w:color="auto"/>
      </w:pBdr>
      <w:spacing w:after="240"/>
      <w:ind w:left="567"/>
    </w:pPr>
  </w:style>
  <w:style w:type="paragraph" w:customStyle="1" w:styleId="HeadlineUnderEvenleftpage">
    <w:name w:val="Headline. Under Even (left) page"/>
    <w:basedOn w:val="Paragraph0"/>
    <w:rsid w:val="00724FA9"/>
    <w:pPr>
      <w:pBdr>
        <w:top w:val="single" w:sz="4" w:space="1" w:color="auto"/>
      </w:pBdr>
      <w:ind w:firstLine="0"/>
    </w:pPr>
    <w:rPr>
      <w:i/>
      <w:iCs/>
      <w:sz w:val="20"/>
      <w:lang w:val="en-US"/>
    </w:rPr>
  </w:style>
  <w:style w:type="paragraph" w:customStyle="1" w:styleId="HeadlineUnderOddrightpage">
    <w:name w:val="Headline. Under Odd (right) page"/>
    <w:basedOn w:val="HeadlineUnderEvenleftpage"/>
    <w:rsid w:val="00724FA9"/>
    <w:pPr>
      <w:jc w:val="right"/>
    </w:pPr>
  </w:style>
  <w:style w:type="paragraph" w:customStyle="1" w:styleId="TableTextAlignCentre">
    <w:name w:val="Table. Text Align Centre"/>
    <w:basedOn w:val="TableTextAlignLeft"/>
    <w:rsid w:val="00724FA9"/>
    <w:pPr>
      <w:jc w:val="center"/>
    </w:pPr>
  </w:style>
  <w:style w:type="paragraph" w:customStyle="1" w:styleId="Programmoduletext">
    <w:name w:val="Program module text"/>
    <w:basedOn w:val="Paragraph0"/>
    <w:rsid w:val="00724FA9"/>
    <w:pPr>
      <w:spacing w:before="240" w:after="240"/>
      <w:ind w:left="284" w:firstLine="0"/>
    </w:pPr>
    <w:rPr>
      <w:rFonts w:ascii="Courier New" w:hAnsi="Courier New"/>
    </w:rPr>
  </w:style>
  <w:style w:type="paragraph" w:customStyle="1" w:styleId="ExampleFirstparagraph">
    <w:name w:val="Example. First paragraph"/>
    <w:basedOn w:val="NoticeTitle"/>
    <w:rsid w:val="00724FA9"/>
    <w:pPr>
      <w:pBdr>
        <w:top w:val="none" w:sz="0" w:space="0" w:color="auto"/>
      </w:pBdr>
      <w:spacing w:before="0"/>
      <w:ind w:left="284"/>
    </w:pPr>
    <w:rPr>
      <w:b w:val="0"/>
      <w:bCs w:val="0"/>
      <w:i/>
      <w:iCs/>
    </w:rPr>
  </w:style>
  <w:style w:type="paragraph" w:customStyle="1" w:styleId="TableSubHead">
    <w:name w:val="Table. SubHead"/>
    <w:basedOn w:val="TableHead"/>
    <w:rsid w:val="00724FA9"/>
    <w:pPr>
      <w:jc w:val="left"/>
    </w:pPr>
    <w:rPr>
      <w:i/>
      <w:iCs/>
      <w:lang w:val="en-US"/>
    </w:rPr>
  </w:style>
  <w:style w:type="paragraph" w:customStyle="1" w:styleId="ExampleNon-firstparagraph">
    <w:name w:val="Example. Non-first paragraph"/>
    <w:basedOn w:val="ExampleFirstparagraph"/>
    <w:rsid w:val="00724FA9"/>
    <w:pPr>
      <w:ind w:firstLine="284"/>
    </w:pPr>
  </w:style>
  <w:style w:type="paragraph" w:customStyle="1" w:styleId="ExampleList">
    <w:name w:val="Example. List"/>
    <w:basedOn w:val="a1"/>
    <w:rsid w:val="00724FA9"/>
    <w:pPr>
      <w:tabs>
        <w:tab w:val="num" w:pos="851"/>
      </w:tabs>
      <w:ind w:left="851" w:hanging="284"/>
    </w:pPr>
    <w:rPr>
      <w:i/>
      <w:iCs/>
    </w:rPr>
  </w:style>
  <w:style w:type="paragraph" w:customStyle="1" w:styleId="ExampleTitle">
    <w:name w:val="Example. Title"/>
    <w:basedOn w:val="Paragraph0"/>
    <w:rsid w:val="00724FA9"/>
    <w:rPr>
      <w:b/>
      <w:bCs/>
      <w:iCs/>
    </w:rPr>
  </w:style>
  <w:style w:type="paragraph" w:customStyle="1" w:styleId="ExampleNumber">
    <w:name w:val="Example. Number"/>
    <w:basedOn w:val="Number1"/>
    <w:rsid w:val="00724FA9"/>
    <w:pPr>
      <w:ind w:left="851"/>
    </w:pPr>
    <w:rPr>
      <w:i/>
      <w:iCs/>
    </w:rPr>
  </w:style>
  <w:style w:type="paragraph" w:styleId="a7">
    <w:name w:val="footer"/>
    <w:basedOn w:val="a1"/>
    <w:rsid w:val="00724FA9"/>
    <w:pPr>
      <w:tabs>
        <w:tab w:val="center" w:pos="4677"/>
        <w:tab w:val="right" w:pos="9355"/>
      </w:tabs>
    </w:pPr>
  </w:style>
  <w:style w:type="paragraph" w:customStyle="1" w:styleId="PictureTitle">
    <w:name w:val="Picture. Title"/>
    <w:basedOn w:val="Paragraph0AfterTable"/>
    <w:rsid w:val="00724FA9"/>
    <w:pPr>
      <w:spacing w:before="0" w:after="240"/>
      <w:ind w:firstLine="0"/>
      <w:jc w:val="center"/>
    </w:pPr>
  </w:style>
  <w:style w:type="character" w:styleId="a8">
    <w:name w:val="page number"/>
    <w:basedOn w:val="a2"/>
    <w:rsid w:val="00FA2218"/>
  </w:style>
  <w:style w:type="paragraph" w:customStyle="1" w:styleId="Number2withGap">
    <w:name w:val="Number 2 with Gap"/>
    <w:basedOn w:val="Number1withGap"/>
    <w:rsid w:val="00724FA9"/>
    <w:pPr>
      <w:ind w:left="851"/>
    </w:pPr>
  </w:style>
  <w:style w:type="paragraph" w:customStyle="1" w:styleId="a9">
    <w:name w:val="маркированный"/>
    <w:basedOn w:val="a1"/>
    <w:rsid w:val="00CE0205"/>
    <w:pPr>
      <w:widowControl w:val="0"/>
      <w:tabs>
        <w:tab w:val="num" w:pos="360"/>
      </w:tabs>
      <w:ind w:left="357" w:hanging="357"/>
    </w:pPr>
    <w:rPr>
      <w:snapToGrid w:val="0"/>
      <w:sz w:val="20"/>
    </w:rPr>
  </w:style>
  <w:style w:type="paragraph" w:styleId="10">
    <w:name w:val="index 1"/>
    <w:basedOn w:val="a1"/>
    <w:next w:val="a1"/>
    <w:autoRedefine/>
    <w:semiHidden/>
    <w:rsid w:val="00CE0205"/>
    <w:pPr>
      <w:widowControl w:val="0"/>
      <w:jc w:val="center"/>
    </w:pPr>
    <w:rPr>
      <w:snapToGrid w:val="0"/>
      <w:sz w:val="24"/>
    </w:rPr>
  </w:style>
  <w:style w:type="paragraph" w:styleId="aa">
    <w:name w:val="index heading"/>
    <w:basedOn w:val="a1"/>
    <w:next w:val="10"/>
    <w:semiHidden/>
    <w:rsid w:val="00CE0205"/>
    <w:pPr>
      <w:widowControl w:val="0"/>
    </w:pPr>
    <w:rPr>
      <w:snapToGrid w:val="0"/>
      <w:sz w:val="20"/>
    </w:rPr>
  </w:style>
  <w:style w:type="paragraph" w:customStyle="1" w:styleId="11">
    <w:name w:val="маркированный 1"/>
    <w:basedOn w:val="a1"/>
    <w:rsid w:val="003C3B28"/>
    <w:pPr>
      <w:widowControl w:val="0"/>
      <w:tabs>
        <w:tab w:val="num" w:pos="360"/>
      </w:tabs>
      <w:ind w:left="567"/>
      <w:jc w:val="left"/>
    </w:pPr>
    <w:rPr>
      <w:snapToGrid w:val="0"/>
      <w:sz w:val="20"/>
    </w:rPr>
  </w:style>
  <w:style w:type="paragraph" w:styleId="ab">
    <w:name w:val="Body Text"/>
    <w:basedOn w:val="a1"/>
    <w:rsid w:val="003C3B28"/>
    <w:pPr>
      <w:widowControl w:val="0"/>
      <w:jc w:val="left"/>
    </w:pPr>
    <w:rPr>
      <w:snapToGrid w:val="0"/>
      <w:sz w:val="20"/>
    </w:rPr>
  </w:style>
  <w:style w:type="character" w:customStyle="1" w:styleId="ac">
    <w:name w:val="Команда"/>
    <w:basedOn w:val="a2"/>
    <w:rsid w:val="003C3B28"/>
    <w:rPr>
      <w:rFonts w:ascii="Arial" w:hAnsi="Arial"/>
      <w:spacing w:val="0"/>
      <w:sz w:val="20"/>
      <w:bdr w:val="none" w:sz="0" w:space="0" w:color="auto"/>
      <w:shd w:val="clear" w:color="auto" w:fill="auto"/>
    </w:rPr>
  </w:style>
  <w:style w:type="table" w:styleId="ad">
    <w:name w:val="Table Grid"/>
    <w:basedOn w:val="a3"/>
    <w:rsid w:val="003C3B2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Document Map"/>
    <w:basedOn w:val="a1"/>
    <w:semiHidden/>
    <w:rsid w:val="00CD1263"/>
    <w:pPr>
      <w:shd w:val="clear" w:color="auto" w:fill="000080"/>
    </w:pPr>
    <w:rPr>
      <w:rFonts w:ascii="Tahoma" w:hAnsi="Tahoma" w:cs="Tahoma"/>
    </w:rPr>
  </w:style>
  <w:style w:type="paragraph" w:styleId="12">
    <w:name w:val="toc 1"/>
    <w:basedOn w:val="a1"/>
    <w:next w:val="a1"/>
    <w:autoRedefine/>
    <w:uiPriority w:val="39"/>
    <w:rsid w:val="001425EE"/>
    <w:pPr>
      <w:tabs>
        <w:tab w:val="right" w:leader="dot" w:pos="6096"/>
      </w:tabs>
    </w:pPr>
  </w:style>
  <w:style w:type="paragraph" w:styleId="20">
    <w:name w:val="toc 2"/>
    <w:basedOn w:val="a1"/>
    <w:next w:val="a1"/>
    <w:autoRedefine/>
    <w:uiPriority w:val="39"/>
    <w:rsid w:val="003F1860"/>
    <w:pPr>
      <w:tabs>
        <w:tab w:val="right" w:leader="dot" w:pos="6086"/>
      </w:tabs>
      <w:ind w:left="220" w:right="425"/>
      <w:jc w:val="left"/>
    </w:pPr>
  </w:style>
  <w:style w:type="paragraph" w:styleId="32">
    <w:name w:val="toc 3"/>
    <w:basedOn w:val="a1"/>
    <w:next w:val="a1"/>
    <w:autoRedefine/>
    <w:uiPriority w:val="39"/>
    <w:rsid w:val="008C3462"/>
    <w:pPr>
      <w:tabs>
        <w:tab w:val="right" w:leader="dot" w:pos="6086"/>
      </w:tabs>
      <w:ind w:left="440" w:right="709"/>
      <w:jc w:val="left"/>
    </w:pPr>
    <w:rPr>
      <w:noProof/>
    </w:rPr>
  </w:style>
  <w:style w:type="paragraph" w:customStyle="1" w:styleId="Paragraph01">
    <w:name w:val="Paragraph 0"/>
    <w:basedOn w:val="a1"/>
    <w:link w:val="Paragraph010"/>
    <w:rsid w:val="005E3CAB"/>
    <w:pPr>
      <w:ind w:firstLine="284"/>
    </w:pPr>
  </w:style>
  <w:style w:type="character" w:customStyle="1" w:styleId="Paragraph010">
    <w:name w:val="Paragraph 0 Знак1"/>
    <w:basedOn w:val="a2"/>
    <w:link w:val="Paragraph01"/>
    <w:rsid w:val="005E3CAB"/>
    <w:rPr>
      <w:rFonts w:ascii="PetersburgCTT" w:hAnsi="PetersburgCTT"/>
      <w:sz w:val="18"/>
    </w:rPr>
  </w:style>
  <w:style w:type="character" w:customStyle="1" w:styleId="Paragraph02">
    <w:name w:val="Paragraph 0 Знак Знак Знак"/>
    <w:basedOn w:val="a2"/>
    <w:rsid w:val="00EE33B4"/>
    <w:rPr>
      <w:sz w:val="22"/>
      <w:lang w:val="ru-RU" w:eastAsia="ru-RU" w:bidi="ar-SA"/>
    </w:rPr>
  </w:style>
  <w:style w:type="paragraph" w:styleId="24">
    <w:name w:val="Body Text Indent 2"/>
    <w:basedOn w:val="a1"/>
    <w:rsid w:val="00FF76A4"/>
    <w:pPr>
      <w:spacing w:after="120" w:line="480" w:lineRule="auto"/>
      <w:ind w:left="283"/>
    </w:pPr>
  </w:style>
  <w:style w:type="paragraph" w:styleId="af">
    <w:name w:val="Title"/>
    <w:basedOn w:val="a1"/>
    <w:qFormat/>
    <w:rsid w:val="00FF76A4"/>
    <w:pPr>
      <w:keepNext/>
      <w:suppressAutoHyphens/>
      <w:spacing w:before="360" w:after="360"/>
      <w:jc w:val="center"/>
    </w:pPr>
    <w:rPr>
      <w:rFonts w:ascii="PragmaticaCTT" w:hAnsi="PragmaticaCTT"/>
      <w:kern w:val="28"/>
      <w:sz w:val="36"/>
    </w:rPr>
  </w:style>
  <w:style w:type="character" w:customStyle="1" w:styleId="WarningWord">
    <w:name w:val="Warning Word"/>
    <w:basedOn w:val="a2"/>
    <w:rsid w:val="00FF76A4"/>
    <w:rPr>
      <w:rFonts w:ascii="PragmaticaCTT" w:hAnsi="PragmaticaCTT"/>
      <w:b/>
      <w:noProof w:val="0"/>
      <w:lang w:val="ru-RU"/>
    </w:rPr>
  </w:style>
  <w:style w:type="paragraph" w:customStyle="1" w:styleId="af0">
    <w:name w:val="Внимание"/>
    <w:basedOn w:val="Paragraph01"/>
    <w:rsid w:val="00FF76A4"/>
    <w:rPr>
      <w:sz w:val="20"/>
    </w:rPr>
  </w:style>
  <w:style w:type="paragraph" w:customStyle="1" w:styleId="13">
    <w:name w:val="Заголовок1"/>
    <w:rsid w:val="00FF76A4"/>
    <w:pPr>
      <w:autoSpaceDE w:val="0"/>
      <w:autoSpaceDN w:val="0"/>
      <w:adjustRightInd w:val="0"/>
      <w:spacing w:after="170"/>
      <w:jc w:val="center"/>
    </w:pPr>
    <w:rPr>
      <w:b/>
      <w:bCs/>
      <w:color w:val="000000"/>
      <w:sz w:val="28"/>
      <w:szCs w:val="28"/>
    </w:rPr>
  </w:style>
  <w:style w:type="paragraph" w:styleId="af1">
    <w:name w:val="List Bullet"/>
    <w:basedOn w:val="a1"/>
    <w:autoRedefine/>
    <w:rsid w:val="00FF76A4"/>
    <w:pPr>
      <w:ind w:left="283" w:hanging="283"/>
    </w:pPr>
    <w:rPr>
      <w:sz w:val="20"/>
    </w:rPr>
  </w:style>
  <w:style w:type="paragraph" w:styleId="af2">
    <w:name w:val="Body Text Indent"/>
    <w:basedOn w:val="a1"/>
    <w:rsid w:val="00FF76A4"/>
    <w:pPr>
      <w:ind w:left="284"/>
    </w:pPr>
    <w:rPr>
      <w:sz w:val="20"/>
    </w:rPr>
  </w:style>
  <w:style w:type="character" w:customStyle="1" w:styleId="SubHead">
    <w:name w:val="SubHead"/>
    <w:basedOn w:val="a2"/>
    <w:rsid w:val="00FF76A4"/>
    <w:rPr>
      <w:rFonts w:ascii="PragmaticaCTT" w:hAnsi="PragmaticaCTT"/>
      <w:i/>
    </w:rPr>
  </w:style>
  <w:style w:type="paragraph" w:customStyle="1" w:styleId="af3">
    <w:name w:val="Иллюстрация"/>
    <w:basedOn w:val="Paragraph0Single"/>
    <w:rsid w:val="00915B93"/>
    <w:pPr>
      <w:spacing w:before="120" w:after="120"/>
      <w:jc w:val="center"/>
    </w:pPr>
  </w:style>
  <w:style w:type="paragraph" w:customStyle="1" w:styleId="Block8">
    <w:name w:val="Block 8"/>
    <w:basedOn w:val="a1"/>
    <w:rsid w:val="00437C3B"/>
    <w:pPr>
      <w:ind w:left="2268"/>
    </w:pPr>
    <w:rPr>
      <w:sz w:val="20"/>
    </w:rPr>
  </w:style>
  <w:style w:type="paragraph" w:customStyle="1" w:styleId="Bullet1">
    <w:name w:val="Bullet 1"/>
    <w:basedOn w:val="a1"/>
    <w:rsid w:val="00437C3B"/>
    <w:pPr>
      <w:tabs>
        <w:tab w:val="num" w:pos="360"/>
        <w:tab w:val="left" w:pos="567"/>
      </w:tabs>
      <w:ind w:left="360" w:hanging="360"/>
    </w:pPr>
    <w:rPr>
      <w:sz w:val="20"/>
    </w:rPr>
  </w:style>
  <w:style w:type="paragraph" w:styleId="af4">
    <w:name w:val="Balloon Text"/>
    <w:basedOn w:val="a1"/>
    <w:semiHidden/>
    <w:rsid w:val="00E002F6"/>
    <w:rPr>
      <w:rFonts w:ascii="Tahoma" w:hAnsi="Tahoma" w:cs="Tahoma"/>
      <w:sz w:val="16"/>
      <w:szCs w:val="16"/>
    </w:rPr>
  </w:style>
  <w:style w:type="paragraph" w:styleId="af5">
    <w:name w:val="endnote text"/>
    <w:basedOn w:val="a1"/>
    <w:semiHidden/>
    <w:rsid w:val="0018735E"/>
    <w:pPr>
      <w:jc w:val="left"/>
    </w:pPr>
    <w:rPr>
      <w:sz w:val="20"/>
    </w:rPr>
  </w:style>
  <w:style w:type="character" w:styleId="af6">
    <w:name w:val="endnote reference"/>
    <w:basedOn w:val="a2"/>
    <w:semiHidden/>
    <w:rsid w:val="0018735E"/>
    <w:rPr>
      <w:vertAlign w:val="superscript"/>
    </w:rPr>
  </w:style>
  <w:style w:type="paragraph" w:styleId="af7">
    <w:name w:val="footnote text"/>
    <w:basedOn w:val="a1"/>
    <w:semiHidden/>
    <w:rsid w:val="00C04F77"/>
    <w:rPr>
      <w:sz w:val="16"/>
    </w:rPr>
  </w:style>
  <w:style w:type="character" w:styleId="af8">
    <w:name w:val="footnote reference"/>
    <w:basedOn w:val="a2"/>
    <w:semiHidden/>
    <w:rsid w:val="00CC3D21"/>
    <w:rPr>
      <w:vertAlign w:val="superscript"/>
    </w:rPr>
  </w:style>
  <w:style w:type="numbering" w:customStyle="1" w:styleId="a">
    <w:name w:val="Стиль нумерованный"/>
    <w:basedOn w:val="a4"/>
    <w:rsid w:val="00C04F77"/>
    <w:pPr>
      <w:numPr>
        <w:numId w:val="1"/>
      </w:numPr>
    </w:pPr>
  </w:style>
  <w:style w:type="character" w:customStyle="1" w:styleId="03">
    <w:name w:val="Стиль уплотненный на  0.3 пт"/>
    <w:basedOn w:val="a2"/>
    <w:rsid w:val="00C04F77"/>
    <w:rPr>
      <w:spacing w:val="-6"/>
      <w:sz w:val="18"/>
    </w:rPr>
  </w:style>
  <w:style w:type="character" w:customStyle="1" w:styleId="PragmaticaCTTSymbol">
    <w:name w:val="Стиль PragmaticaCTT (Symbol) курсив"/>
    <w:basedOn w:val="a2"/>
    <w:rsid w:val="00C04F77"/>
    <w:rPr>
      <w:rFonts w:ascii="PragmaticaCTT" w:hAnsi="PragmaticaCTT"/>
      <w:i/>
      <w:iCs/>
      <w:sz w:val="20"/>
    </w:rPr>
  </w:style>
  <w:style w:type="paragraph" w:customStyle="1" w:styleId="056">
    <w:name w:val="Стиль Первая строка:  0.5 см Перед:  6 пт"/>
    <w:basedOn w:val="a1"/>
    <w:rsid w:val="00C04F77"/>
    <w:pPr>
      <w:spacing w:before="120"/>
      <w:ind w:firstLine="284"/>
    </w:pPr>
  </w:style>
  <w:style w:type="paragraph" w:customStyle="1" w:styleId="NoticeLastlinePragmaticaCTTSymbol">
    <w:name w:val="Стиль Notice. Last line + PragmaticaCTT (Symbol) курсив"/>
    <w:basedOn w:val="NoticeLastline"/>
    <w:link w:val="NoticeLastlinePragmaticaCTTSymbol0"/>
    <w:rsid w:val="00C04F77"/>
    <w:rPr>
      <w:rFonts w:ascii="PragmaticaCTT" w:hAnsi="PragmaticaCTT"/>
      <w:i/>
      <w:iCs/>
    </w:rPr>
  </w:style>
  <w:style w:type="character" w:customStyle="1" w:styleId="NoticeLastline0">
    <w:name w:val="Notice. Last line Знак"/>
    <w:basedOn w:val="a2"/>
    <w:link w:val="NoticeLastline"/>
    <w:rsid w:val="004568BD"/>
    <w:rPr>
      <w:rFonts w:ascii="PetersburgCTT" w:hAnsi="PetersburgCTT"/>
      <w:sz w:val="18"/>
    </w:rPr>
  </w:style>
  <w:style w:type="character" w:customStyle="1" w:styleId="NoticeLastlinePragmaticaCTTSymbol0">
    <w:name w:val="Стиль Notice. Last line + PragmaticaCTT (Symbol) курсив Знак"/>
    <w:basedOn w:val="NoticeLastline0"/>
    <w:link w:val="NoticeLastlinePragmaticaCTTSymbol"/>
    <w:rsid w:val="00C04F77"/>
    <w:rPr>
      <w:rFonts w:ascii="PragmaticaCTT" w:hAnsi="PragmaticaCTT"/>
      <w:i/>
      <w:iCs/>
      <w:sz w:val="18"/>
    </w:rPr>
  </w:style>
  <w:style w:type="character" w:customStyle="1" w:styleId="PragmaticaCTTSymbol11">
    <w:name w:val="Стиль Команда + PragmaticaCTT (Symbol) 11 пт курсив"/>
    <w:basedOn w:val="ac"/>
    <w:rsid w:val="00C04F77"/>
    <w:rPr>
      <w:rFonts w:ascii="PragmaticaCTT" w:hAnsi="PragmaticaCTT"/>
      <w:i/>
      <w:iCs/>
      <w:spacing w:val="0"/>
      <w:sz w:val="20"/>
      <w:bdr w:val="none" w:sz="0" w:space="0" w:color="auto"/>
      <w:shd w:val="clear" w:color="auto" w:fill="auto"/>
    </w:rPr>
  </w:style>
  <w:style w:type="paragraph" w:customStyle="1" w:styleId="14">
    <w:name w:val="Название1"/>
    <w:basedOn w:val="15"/>
    <w:rsid w:val="00A459C8"/>
    <w:pPr>
      <w:keepNext/>
      <w:suppressAutoHyphens/>
      <w:spacing w:before="240" w:after="240"/>
      <w:jc w:val="center"/>
    </w:pPr>
    <w:rPr>
      <w:rFonts w:ascii="PragmaticaCTT" w:hAnsi="PragmaticaCTT"/>
      <w:kern w:val="28"/>
      <w:sz w:val="36"/>
    </w:rPr>
  </w:style>
  <w:style w:type="paragraph" w:customStyle="1" w:styleId="15">
    <w:name w:val="Обычный1"/>
    <w:rsid w:val="00A459C8"/>
    <w:pPr>
      <w:jc w:val="both"/>
    </w:pPr>
    <w:rPr>
      <w:rFonts w:ascii="PetersburgCTT" w:hAnsi="PetersburgCTT"/>
      <w:snapToGrid w:val="0"/>
    </w:rPr>
  </w:style>
  <w:style w:type="paragraph" w:customStyle="1" w:styleId="16">
    <w:name w:val="Список1"/>
    <w:basedOn w:val="15"/>
    <w:rsid w:val="00A459C8"/>
    <w:pPr>
      <w:ind w:left="283" w:hanging="283"/>
    </w:pPr>
  </w:style>
  <w:style w:type="paragraph" w:customStyle="1" w:styleId="Gap">
    <w:name w:val="Gap"/>
    <w:basedOn w:val="a1"/>
    <w:next w:val="a1"/>
    <w:rsid w:val="00922EA8"/>
    <w:pPr>
      <w:spacing w:line="96" w:lineRule="auto"/>
    </w:pPr>
    <w:rPr>
      <w:sz w:val="20"/>
    </w:rPr>
  </w:style>
  <w:style w:type="paragraph" w:styleId="af9">
    <w:name w:val="Normal (Web)"/>
    <w:basedOn w:val="a1"/>
    <w:link w:val="afa"/>
    <w:uiPriority w:val="99"/>
    <w:rsid w:val="003E0FA3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fb">
    <w:name w:val="Strong"/>
    <w:basedOn w:val="a2"/>
    <w:uiPriority w:val="22"/>
    <w:qFormat/>
    <w:rsid w:val="003E0FA3"/>
    <w:rPr>
      <w:b/>
      <w:bCs/>
    </w:rPr>
  </w:style>
  <w:style w:type="character" w:styleId="afc">
    <w:name w:val="Emphasis"/>
    <w:basedOn w:val="a2"/>
    <w:uiPriority w:val="20"/>
    <w:qFormat/>
    <w:rsid w:val="000457D1"/>
    <w:rPr>
      <w:i/>
      <w:iCs/>
    </w:rPr>
  </w:style>
  <w:style w:type="character" w:customStyle="1" w:styleId="30">
    <w:name w:val="Заголовок 3 Знак"/>
    <w:basedOn w:val="a2"/>
    <w:link w:val="3"/>
    <w:rsid w:val="0054789E"/>
    <w:rPr>
      <w:rFonts w:ascii="Verdana" w:hAnsi="Verdana"/>
      <w:sz w:val="24"/>
      <w:lang w:val="ru-RU" w:eastAsia="ru-RU" w:bidi="ar-SA"/>
    </w:rPr>
  </w:style>
  <w:style w:type="character" w:customStyle="1" w:styleId="40">
    <w:name w:val="Заголовок 4 Знак"/>
    <w:basedOn w:val="30"/>
    <w:link w:val="4"/>
    <w:rsid w:val="0054789E"/>
    <w:rPr>
      <w:rFonts w:ascii="Verdana" w:hAnsi="Verdana"/>
      <w:sz w:val="24"/>
      <w:lang w:val="ru-RU" w:eastAsia="ru-RU" w:bidi="ar-SA"/>
    </w:rPr>
  </w:style>
  <w:style w:type="character" w:customStyle="1" w:styleId="m1">
    <w:name w:val="m1"/>
    <w:basedOn w:val="a2"/>
    <w:rsid w:val="004D7D35"/>
    <w:rPr>
      <w:color w:val="0000FF"/>
    </w:rPr>
  </w:style>
  <w:style w:type="character" w:customStyle="1" w:styleId="t1">
    <w:name w:val="t1"/>
    <w:basedOn w:val="a2"/>
    <w:rsid w:val="004D7D35"/>
    <w:rPr>
      <w:color w:val="990000"/>
    </w:rPr>
  </w:style>
  <w:style w:type="character" w:customStyle="1" w:styleId="b1">
    <w:name w:val="b1"/>
    <w:basedOn w:val="a2"/>
    <w:rsid w:val="004D7D35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paragraph" w:styleId="41">
    <w:name w:val="toc 4"/>
    <w:basedOn w:val="a1"/>
    <w:next w:val="a1"/>
    <w:autoRedefine/>
    <w:uiPriority w:val="39"/>
    <w:rsid w:val="00F70BAE"/>
    <w:pPr>
      <w:ind w:left="720"/>
      <w:jc w:val="left"/>
    </w:pPr>
    <w:rPr>
      <w:sz w:val="24"/>
      <w:szCs w:val="24"/>
    </w:rPr>
  </w:style>
  <w:style w:type="paragraph" w:styleId="51">
    <w:name w:val="toc 5"/>
    <w:basedOn w:val="a1"/>
    <w:next w:val="a1"/>
    <w:autoRedefine/>
    <w:uiPriority w:val="39"/>
    <w:rsid w:val="00F70BAE"/>
    <w:pPr>
      <w:ind w:left="960"/>
      <w:jc w:val="left"/>
    </w:pPr>
    <w:rPr>
      <w:sz w:val="24"/>
      <w:szCs w:val="24"/>
    </w:rPr>
  </w:style>
  <w:style w:type="paragraph" w:styleId="60">
    <w:name w:val="toc 6"/>
    <w:basedOn w:val="a1"/>
    <w:next w:val="a1"/>
    <w:autoRedefine/>
    <w:uiPriority w:val="39"/>
    <w:rsid w:val="00F70BAE"/>
    <w:pPr>
      <w:ind w:left="1200"/>
      <w:jc w:val="left"/>
    </w:pPr>
    <w:rPr>
      <w:sz w:val="24"/>
      <w:szCs w:val="24"/>
    </w:rPr>
  </w:style>
  <w:style w:type="paragraph" w:styleId="70">
    <w:name w:val="toc 7"/>
    <w:basedOn w:val="a1"/>
    <w:next w:val="a1"/>
    <w:autoRedefine/>
    <w:uiPriority w:val="39"/>
    <w:rsid w:val="00F70BAE"/>
    <w:pPr>
      <w:ind w:left="1440"/>
      <w:jc w:val="left"/>
    </w:pPr>
    <w:rPr>
      <w:sz w:val="24"/>
      <w:szCs w:val="24"/>
    </w:rPr>
  </w:style>
  <w:style w:type="paragraph" w:styleId="80">
    <w:name w:val="toc 8"/>
    <w:basedOn w:val="a1"/>
    <w:next w:val="a1"/>
    <w:autoRedefine/>
    <w:uiPriority w:val="39"/>
    <w:rsid w:val="00F70BAE"/>
    <w:pPr>
      <w:ind w:left="1680"/>
      <w:jc w:val="left"/>
    </w:pPr>
    <w:rPr>
      <w:sz w:val="24"/>
      <w:szCs w:val="24"/>
    </w:rPr>
  </w:style>
  <w:style w:type="paragraph" w:styleId="90">
    <w:name w:val="toc 9"/>
    <w:basedOn w:val="a1"/>
    <w:next w:val="a1"/>
    <w:autoRedefine/>
    <w:uiPriority w:val="39"/>
    <w:rsid w:val="00F70BAE"/>
    <w:pPr>
      <w:ind w:left="1920"/>
      <w:jc w:val="left"/>
    </w:pPr>
    <w:rPr>
      <w:sz w:val="24"/>
      <w:szCs w:val="24"/>
    </w:rPr>
  </w:style>
  <w:style w:type="paragraph" w:customStyle="1" w:styleId="important">
    <w:name w:val="important"/>
    <w:basedOn w:val="a1"/>
    <w:rsid w:val="00746E4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0">
    <w:name w:val="List"/>
    <w:basedOn w:val="a1"/>
    <w:rsid w:val="009C5D43"/>
    <w:pPr>
      <w:numPr>
        <w:numId w:val="2"/>
      </w:numPr>
      <w:tabs>
        <w:tab w:val="clear" w:pos="360"/>
      </w:tabs>
      <w:ind w:left="284" w:hanging="284"/>
    </w:pPr>
    <w:rPr>
      <w:sz w:val="20"/>
    </w:rPr>
  </w:style>
  <w:style w:type="paragraph" w:customStyle="1" w:styleId="Center0">
    <w:name w:val="Center 0"/>
    <w:basedOn w:val="a1"/>
    <w:rsid w:val="009C5D43"/>
    <w:pPr>
      <w:keepLines/>
      <w:spacing w:before="100" w:after="100"/>
      <w:jc w:val="center"/>
    </w:pPr>
    <w:rPr>
      <w:sz w:val="20"/>
    </w:rPr>
  </w:style>
  <w:style w:type="paragraph" w:customStyle="1" w:styleId="afd">
    <w:name w:val="Редация заголовок"/>
    <w:basedOn w:val="a1"/>
    <w:rsid w:val="009C5D43"/>
    <w:pPr>
      <w:keepLines/>
      <w:suppressLineNumbers/>
      <w:jc w:val="right"/>
    </w:pPr>
  </w:style>
  <w:style w:type="paragraph" w:customStyle="1" w:styleId="afe">
    <w:name w:val="Редакция текст"/>
    <w:basedOn w:val="a1"/>
    <w:rsid w:val="009C5D43"/>
    <w:pPr>
      <w:keepLines/>
      <w:tabs>
        <w:tab w:val="left" w:pos="1418"/>
      </w:tabs>
      <w:suppressAutoHyphens/>
    </w:pPr>
  </w:style>
  <w:style w:type="character" w:styleId="aff">
    <w:name w:val="annotation reference"/>
    <w:basedOn w:val="a2"/>
    <w:semiHidden/>
    <w:rsid w:val="009C5D43"/>
    <w:rPr>
      <w:sz w:val="16"/>
      <w:szCs w:val="16"/>
    </w:rPr>
  </w:style>
  <w:style w:type="paragraph" w:styleId="aff0">
    <w:name w:val="annotation text"/>
    <w:basedOn w:val="a1"/>
    <w:semiHidden/>
    <w:rsid w:val="009C5D43"/>
    <w:rPr>
      <w:sz w:val="20"/>
    </w:rPr>
  </w:style>
  <w:style w:type="character" w:styleId="aff1">
    <w:name w:val="FollowedHyperlink"/>
    <w:basedOn w:val="a2"/>
    <w:rsid w:val="007228C3"/>
    <w:rPr>
      <w:color w:val="800080"/>
      <w:u w:val="single"/>
    </w:rPr>
  </w:style>
  <w:style w:type="paragraph" w:styleId="aff2">
    <w:name w:val="annotation subject"/>
    <w:basedOn w:val="aff0"/>
    <w:next w:val="aff0"/>
    <w:semiHidden/>
    <w:rsid w:val="00C213A5"/>
    <w:rPr>
      <w:b/>
      <w:bCs/>
    </w:rPr>
  </w:style>
  <w:style w:type="paragraph" w:styleId="aff3">
    <w:name w:val="List Paragraph"/>
    <w:basedOn w:val="a1"/>
    <w:uiPriority w:val="34"/>
    <w:qFormat/>
    <w:rsid w:val="00550209"/>
    <w:pPr>
      <w:ind w:left="720"/>
      <w:contextualSpacing/>
    </w:pPr>
  </w:style>
  <w:style w:type="character" w:customStyle="1" w:styleId="afa">
    <w:name w:val="Обычный (веб) Знак"/>
    <w:basedOn w:val="a2"/>
    <w:link w:val="af9"/>
    <w:uiPriority w:val="99"/>
    <w:locked/>
    <w:rsid w:val="00A338D0"/>
    <w:rPr>
      <w:rFonts w:ascii="PetersburgCTT" w:hAnsi="PetersburgCTT"/>
      <w:sz w:val="24"/>
      <w:szCs w:val="24"/>
    </w:rPr>
  </w:style>
  <w:style w:type="paragraph" w:customStyle="1" w:styleId="22">
    <w:name w:val="Список 22"/>
    <w:basedOn w:val="List1"/>
    <w:link w:val="List2"/>
    <w:qFormat/>
    <w:rsid w:val="00034AC2"/>
    <w:pPr>
      <w:numPr>
        <w:numId w:val="7"/>
      </w:numPr>
      <w:ind w:left="851" w:hanging="284"/>
    </w:pPr>
  </w:style>
  <w:style w:type="paragraph" w:customStyle="1" w:styleId="31">
    <w:name w:val="Список 31"/>
    <w:basedOn w:val="Paragraph01"/>
    <w:link w:val="List3"/>
    <w:qFormat/>
    <w:rsid w:val="00913BF6"/>
    <w:pPr>
      <w:numPr>
        <w:ilvl w:val="2"/>
        <w:numId w:val="5"/>
      </w:numPr>
      <w:ind w:left="1208" w:hanging="357"/>
    </w:pPr>
  </w:style>
  <w:style w:type="character" w:customStyle="1" w:styleId="List10">
    <w:name w:val="List 1 Знак"/>
    <w:basedOn w:val="a2"/>
    <w:link w:val="List1"/>
    <w:rsid w:val="009B1EB5"/>
    <w:rPr>
      <w:rFonts w:ascii="PetersburgCTT" w:hAnsi="PetersburgCTT"/>
      <w:sz w:val="18"/>
    </w:rPr>
  </w:style>
  <w:style w:type="character" w:customStyle="1" w:styleId="List2">
    <w:name w:val="List 2 Знак"/>
    <w:basedOn w:val="List10"/>
    <w:link w:val="22"/>
    <w:rsid w:val="00034AC2"/>
    <w:rPr>
      <w:rFonts w:ascii="PetersburgCTT" w:hAnsi="PetersburgCTT"/>
      <w:sz w:val="18"/>
    </w:rPr>
  </w:style>
  <w:style w:type="character" w:customStyle="1" w:styleId="List3">
    <w:name w:val="List 3 Знак"/>
    <w:basedOn w:val="Paragraph010"/>
    <w:link w:val="31"/>
    <w:rsid w:val="00913BF6"/>
    <w:rPr>
      <w:rFonts w:ascii="PetersburgCTT" w:hAnsi="PetersburgCTT"/>
      <w:sz w:val="18"/>
    </w:rPr>
  </w:style>
  <w:style w:type="paragraph" w:customStyle="1" w:styleId="23">
    <w:name w:val="Список 23"/>
    <w:basedOn w:val="List1"/>
    <w:qFormat/>
    <w:rsid w:val="008D6214"/>
    <w:pPr>
      <w:numPr>
        <w:ilvl w:val="1"/>
        <w:numId w:val="4"/>
      </w:numPr>
      <w:tabs>
        <w:tab w:val="left" w:pos="720"/>
        <w:tab w:val="left" w:pos="1077"/>
      </w:tabs>
      <w:ind w:left="1077" w:hanging="357"/>
    </w:pPr>
    <w:rPr>
      <w:noProof/>
    </w:rPr>
  </w:style>
  <w:style w:type="paragraph" w:customStyle="1" w:styleId="Paragraph0PetersburgCTT">
    <w:name w:val="Paragraph 0 + PetersburgCTT"/>
    <w:basedOn w:val="a1"/>
    <w:rsid w:val="00977245"/>
    <w:pPr>
      <w:pBdr>
        <w:top w:val="single" w:sz="4" w:space="0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ind w:firstLine="284"/>
    </w:pPr>
    <w:rPr>
      <w:szCs w:val="18"/>
      <w:lang w:eastAsia="ar-SA"/>
    </w:rPr>
  </w:style>
  <w:style w:type="paragraph" w:styleId="aff4">
    <w:name w:val="caption"/>
    <w:basedOn w:val="a1"/>
    <w:next w:val="a1"/>
    <w:unhideWhenUsed/>
    <w:qFormat/>
    <w:rsid w:val="00E828AE"/>
    <w:pPr>
      <w:spacing w:after="200"/>
    </w:pPr>
    <w:rPr>
      <w:b/>
      <w:bCs/>
      <w:color w:val="4F81BD" w:themeColor="accent1"/>
      <w:szCs w:val="18"/>
    </w:rPr>
  </w:style>
  <w:style w:type="paragraph" w:customStyle="1" w:styleId="List11">
    <w:name w:val="Стиль List 1 + полужирный"/>
    <w:basedOn w:val="List1"/>
    <w:rsid w:val="00CE355E"/>
    <w:pPr>
      <w:ind w:left="340" w:hanging="170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E1B42"/>
    <w:pPr>
      <w:jc w:val="both"/>
    </w:pPr>
    <w:rPr>
      <w:rFonts w:ascii="PetersburgCTT" w:hAnsi="PetersburgCTT"/>
      <w:sz w:val="18"/>
    </w:rPr>
  </w:style>
  <w:style w:type="paragraph" w:styleId="1">
    <w:name w:val="heading 1"/>
    <w:basedOn w:val="a1"/>
    <w:next w:val="Paragraph0"/>
    <w:qFormat/>
    <w:rsid w:val="00766029"/>
    <w:pPr>
      <w:keepNext/>
      <w:keepLines/>
      <w:suppressAutoHyphens/>
      <w:spacing w:before="120" w:after="120"/>
      <w:jc w:val="right"/>
      <w:outlineLvl w:val="0"/>
    </w:pPr>
    <w:rPr>
      <w:rFonts w:ascii="Verdana" w:hAnsi="Verdana"/>
      <w:b/>
      <w:color w:val="808080"/>
      <w:kern w:val="28"/>
      <w:sz w:val="32"/>
    </w:rPr>
  </w:style>
  <w:style w:type="paragraph" w:styleId="2">
    <w:name w:val="heading 2"/>
    <w:basedOn w:val="a1"/>
    <w:next w:val="Paragraph0"/>
    <w:qFormat/>
    <w:rsid w:val="004A290C"/>
    <w:pPr>
      <w:keepNext/>
      <w:keepLines/>
      <w:suppressAutoHyphens/>
      <w:spacing w:before="120" w:after="120"/>
      <w:ind w:left="284"/>
      <w:jc w:val="left"/>
      <w:outlineLvl w:val="1"/>
    </w:pPr>
    <w:rPr>
      <w:rFonts w:ascii="Verdana" w:hAnsi="Verdana"/>
      <w:sz w:val="28"/>
    </w:rPr>
  </w:style>
  <w:style w:type="paragraph" w:styleId="3">
    <w:name w:val="heading 3"/>
    <w:basedOn w:val="a1"/>
    <w:next w:val="Paragraph0"/>
    <w:link w:val="30"/>
    <w:qFormat/>
    <w:rsid w:val="00C04F77"/>
    <w:pPr>
      <w:keepNext/>
      <w:keepLines/>
      <w:suppressAutoHyphens/>
      <w:spacing w:before="160" w:after="120"/>
      <w:ind w:left="284"/>
      <w:jc w:val="left"/>
      <w:outlineLvl w:val="2"/>
    </w:pPr>
    <w:rPr>
      <w:rFonts w:ascii="Verdana" w:hAnsi="Verdana"/>
      <w:sz w:val="24"/>
    </w:rPr>
  </w:style>
  <w:style w:type="paragraph" w:styleId="4">
    <w:name w:val="heading 4"/>
    <w:basedOn w:val="3"/>
    <w:next w:val="Paragraph0"/>
    <w:link w:val="40"/>
    <w:qFormat/>
    <w:rsid w:val="005820FF"/>
    <w:pPr>
      <w:spacing w:before="120" w:after="0"/>
      <w:outlineLvl w:val="3"/>
    </w:pPr>
  </w:style>
  <w:style w:type="paragraph" w:styleId="5">
    <w:name w:val="heading 5"/>
    <w:basedOn w:val="4"/>
    <w:next w:val="a1"/>
    <w:link w:val="50"/>
    <w:qFormat/>
    <w:rsid w:val="00724FA9"/>
    <w:pPr>
      <w:outlineLvl w:val="4"/>
    </w:pPr>
    <w:rPr>
      <w:sz w:val="22"/>
    </w:rPr>
  </w:style>
  <w:style w:type="paragraph" w:styleId="6">
    <w:name w:val="heading 6"/>
    <w:basedOn w:val="5"/>
    <w:next w:val="a1"/>
    <w:qFormat/>
    <w:rsid w:val="00724FA9"/>
    <w:pPr>
      <w:outlineLvl w:val="5"/>
    </w:pPr>
  </w:style>
  <w:style w:type="paragraph" w:styleId="7">
    <w:name w:val="heading 7"/>
    <w:basedOn w:val="5"/>
    <w:next w:val="a1"/>
    <w:qFormat/>
    <w:rsid w:val="00724FA9"/>
    <w:pPr>
      <w:outlineLvl w:val="6"/>
    </w:pPr>
  </w:style>
  <w:style w:type="paragraph" w:styleId="8">
    <w:name w:val="heading 8"/>
    <w:basedOn w:val="5"/>
    <w:next w:val="a1"/>
    <w:qFormat/>
    <w:rsid w:val="00724FA9"/>
    <w:pPr>
      <w:outlineLvl w:val="7"/>
    </w:pPr>
  </w:style>
  <w:style w:type="paragraph" w:styleId="9">
    <w:name w:val="heading 9"/>
    <w:basedOn w:val="5"/>
    <w:next w:val="a1"/>
    <w:qFormat/>
    <w:rsid w:val="00724FA9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Paragraph0">
    <w:name w:val="Paragraph 0 Знак"/>
    <w:basedOn w:val="a1"/>
    <w:link w:val="Paragraph00"/>
    <w:rsid w:val="004568BD"/>
    <w:pPr>
      <w:ind w:firstLine="284"/>
    </w:pPr>
  </w:style>
  <w:style w:type="character" w:customStyle="1" w:styleId="Paragraph00">
    <w:name w:val="Paragraph 0 Знак Знак"/>
    <w:basedOn w:val="a2"/>
    <w:link w:val="Paragraph0"/>
    <w:rsid w:val="004568BD"/>
    <w:rPr>
      <w:rFonts w:ascii="PetersburgCTT" w:hAnsi="PetersburgCTT"/>
      <w:sz w:val="18"/>
    </w:rPr>
  </w:style>
  <w:style w:type="character" w:customStyle="1" w:styleId="50">
    <w:name w:val="Заголовок 5 Знак"/>
    <w:basedOn w:val="a2"/>
    <w:link w:val="5"/>
    <w:rsid w:val="00101B53"/>
    <w:rPr>
      <w:rFonts w:ascii="Verdana" w:hAnsi="Verdana"/>
      <w:sz w:val="22"/>
      <w:lang w:val="ru-RU" w:eastAsia="ru-RU" w:bidi="ar-SA"/>
    </w:rPr>
  </w:style>
  <w:style w:type="paragraph" w:customStyle="1" w:styleId="Paragraph0withGap">
    <w:name w:val="Paragraph 0 with Gap"/>
    <w:basedOn w:val="Paragraph0"/>
    <w:next w:val="Paragraph0"/>
    <w:rsid w:val="00724FA9"/>
    <w:pPr>
      <w:tabs>
        <w:tab w:val="left" w:pos="284"/>
        <w:tab w:val="left" w:pos="567"/>
        <w:tab w:val="left" w:pos="851"/>
        <w:tab w:val="left" w:pos="1134"/>
      </w:tabs>
      <w:spacing w:after="80"/>
    </w:pPr>
  </w:style>
  <w:style w:type="paragraph" w:styleId="a5">
    <w:name w:val="header"/>
    <w:basedOn w:val="a1"/>
    <w:rsid w:val="00724FA9"/>
    <w:pPr>
      <w:tabs>
        <w:tab w:val="center" w:pos="4677"/>
        <w:tab w:val="right" w:pos="9355"/>
      </w:tabs>
    </w:pPr>
  </w:style>
  <w:style w:type="paragraph" w:customStyle="1" w:styleId="Number1">
    <w:name w:val="Number 1"/>
    <w:basedOn w:val="a1"/>
    <w:rsid w:val="00724FA9"/>
    <w:pPr>
      <w:ind w:left="568" w:hanging="284"/>
    </w:pPr>
    <w:rPr>
      <w:rFonts w:ascii="Times New Roman" w:hAnsi="Times New Roman"/>
      <w:sz w:val="22"/>
    </w:rPr>
  </w:style>
  <w:style w:type="paragraph" w:customStyle="1" w:styleId="Number1withGap">
    <w:name w:val="Number 1 with Gap"/>
    <w:basedOn w:val="Number1"/>
    <w:next w:val="Number1"/>
    <w:rsid w:val="00724FA9"/>
    <w:pPr>
      <w:spacing w:after="240"/>
    </w:pPr>
  </w:style>
  <w:style w:type="paragraph" w:customStyle="1" w:styleId="Number2">
    <w:name w:val="Number 2"/>
    <w:basedOn w:val="Number1"/>
    <w:rsid w:val="00724FA9"/>
    <w:pPr>
      <w:ind w:left="850" w:hanging="283"/>
    </w:pPr>
  </w:style>
  <w:style w:type="paragraph" w:customStyle="1" w:styleId="Number3">
    <w:name w:val="Number 3"/>
    <w:basedOn w:val="a1"/>
    <w:rsid w:val="00724FA9"/>
    <w:pPr>
      <w:ind w:left="1135" w:hanging="284"/>
    </w:pPr>
  </w:style>
  <w:style w:type="paragraph" w:customStyle="1" w:styleId="Number4">
    <w:name w:val="Number 4"/>
    <w:basedOn w:val="a1"/>
    <w:rsid w:val="00724FA9"/>
    <w:pPr>
      <w:ind w:left="1418" w:hanging="284"/>
    </w:pPr>
  </w:style>
  <w:style w:type="paragraph" w:customStyle="1" w:styleId="Paragraph0AfterTable">
    <w:name w:val="Paragraph 0 After Table"/>
    <w:basedOn w:val="Paragraph0"/>
    <w:next w:val="Paragraph0"/>
    <w:rsid w:val="00724FA9"/>
    <w:pPr>
      <w:spacing w:before="240"/>
    </w:pPr>
  </w:style>
  <w:style w:type="paragraph" w:customStyle="1" w:styleId="Paragraph0BeforePicture">
    <w:name w:val="Paragraph 0 Before Picture"/>
    <w:basedOn w:val="Paragraph0"/>
    <w:next w:val="Picture"/>
    <w:rsid w:val="00724FA9"/>
    <w:pPr>
      <w:spacing w:after="240"/>
    </w:pPr>
  </w:style>
  <w:style w:type="paragraph" w:customStyle="1" w:styleId="Picture">
    <w:name w:val="Picture"/>
    <w:basedOn w:val="a1"/>
    <w:next w:val="Paragraph0"/>
    <w:rsid w:val="00724FA9"/>
    <w:pPr>
      <w:keepNext/>
      <w:spacing w:before="240" w:after="120"/>
      <w:jc w:val="center"/>
    </w:pPr>
  </w:style>
  <w:style w:type="paragraph" w:customStyle="1" w:styleId="Paragraph0Single">
    <w:name w:val="Paragraph 0 Single"/>
    <w:basedOn w:val="a1"/>
    <w:next w:val="Paragraph01"/>
    <w:link w:val="Paragraph0Single0"/>
    <w:rsid w:val="004568BD"/>
    <w:pPr>
      <w:ind w:firstLine="284"/>
    </w:pPr>
    <w:rPr>
      <w:szCs w:val="18"/>
    </w:rPr>
  </w:style>
  <w:style w:type="character" w:customStyle="1" w:styleId="Paragraph0Single0">
    <w:name w:val="Paragraph 0 Single Знак"/>
    <w:basedOn w:val="a2"/>
    <w:link w:val="Paragraph0Single"/>
    <w:rsid w:val="004568BD"/>
    <w:rPr>
      <w:rFonts w:ascii="PetersburgCTT" w:hAnsi="PetersburgCTT"/>
      <w:sz w:val="18"/>
      <w:szCs w:val="18"/>
    </w:rPr>
  </w:style>
  <w:style w:type="paragraph" w:customStyle="1" w:styleId="Paragraph0withGapafterTable">
    <w:name w:val="Paragraph 0 with Gap after Table"/>
    <w:basedOn w:val="Paragraph0withGap"/>
    <w:next w:val="Paragraph0"/>
    <w:rsid w:val="00724FA9"/>
    <w:pPr>
      <w:spacing w:before="120"/>
    </w:pPr>
  </w:style>
  <w:style w:type="paragraph" w:customStyle="1" w:styleId="Paragraph0withGapIndent">
    <w:name w:val="Paragraph 0 with Gap Indent"/>
    <w:basedOn w:val="Paragraph0withGap"/>
    <w:next w:val="Number1withGap"/>
    <w:rsid w:val="00724FA9"/>
    <w:pPr>
      <w:ind w:left="567" w:firstLine="0"/>
    </w:pPr>
  </w:style>
  <w:style w:type="paragraph" w:customStyle="1" w:styleId="Paragraph0withGapIndent2">
    <w:name w:val="Paragraph 0 with Gap Indent 2"/>
    <w:basedOn w:val="a1"/>
    <w:next w:val="Paragraph0"/>
    <w:rsid w:val="00724FA9"/>
    <w:pPr>
      <w:tabs>
        <w:tab w:val="left" w:pos="284"/>
        <w:tab w:val="left" w:pos="567"/>
        <w:tab w:val="left" w:pos="851"/>
        <w:tab w:val="left" w:pos="1134"/>
      </w:tabs>
      <w:spacing w:after="80"/>
      <w:ind w:left="851"/>
    </w:pPr>
    <w:rPr>
      <w:rFonts w:ascii="Times New Roman" w:hAnsi="Times New Roman"/>
    </w:rPr>
  </w:style>
  <w:style w:type="paragraph" w:customStyle="1" w:styleId="Paragraph0withGapwithNext">
    <w:name w:val="Paragraph 0 with Gap with Next"/>
    <w:basedOn w:val="Paragraph0withGap"/>
    <w:rsid w:val="00724FA9"/>
    <w:pPr>
      <w:keepNext/>
      <w:spacing w:after="240"/>
    </w:pPr>
  </w:style>
  <w:style w:type="paragraph" w:customStyle="1" w:styleId="ParagraphwithGap">
    <w:name w:val="Paragraph with Gap"/>
    <w:basedOn w:val="Paragraph0"/>
    <w:next w:val="Paragraph0"/>
    <w:rsid w:val="00724FA9"/>
    <w:pPr>
      <w:spacing w:after="240"/>
    </w:pPr>
  </w:style>
  <w:style w:type="paragraph" w:customStyle="1" w:styleId="TableText">
    <w:name w:val="Table. Text"/>
    <w:basedOn w:val="Paragraph0"/>
    <w:rsid w:val="00724FA9"/>
    <w:pPr>
      <w:keepLines/>
      <w:spacing w:before="40" w:after="40"/>
      <w:ind w:firstLine="0"/>
    </w:pPr>
  </w:style>
  <w:style w:type="paragraph" w:customStyle="1" w:styleId="TableTextAlignLeft">
    <w:name w:val="Table. Text Align Left"/>
    <w:basedOn w:val="TableText"/>
    <w:rsid w:val="00724FA9"/>
    <w:pPr>
      <w:jc w:val="left"/>
    </w:pPr>
  </w:style>
  <w:style w:type="paragraph" w:customStyle="1" w:styleId="ParagraphwithNext">
    <w:name w:val="Paragraph with Next"/>
    <w:basedOn w:val="Paragraph0"/>
    <w:rsid w:val="00724FA9"/>
    <w:pPr>
      <w:keepNext/>
    </w:pPr>
  </w:style>
  <w:style w:type="paragraph" w:customStyle="1" w:styleId="TableTextLast">
    <w:name w:val="Table. Text Last"/>
    <w:basedOn w:val="TableText"/>
    <w:rsid w:val="00724FA9"/>
    <w:pPr>
      <w:spacing w:after="240"/>
    </w:pPr>
  </w:style>
  <w:style w:type="paragraph" w:customStyle="1" w:styleId="List1">
    <w:name w:val="List 1"/>
    <w:basedOn w:val="a1"/>
    <w:link w:val="List10"/>
    <w:rsid w:val="009B1EB5"/>
    <w:pPr>
      <w:numPr>
        <w:numId w:val="3"/>
      </w:numPr>
      <w:tabs>
        <w:tab w:val="clear" w:pos="567"/>
        <w:tab w:val="left" w:pos="357"/>
      </w:tabs>
      <w:ind w:left="697" w:hanging="340"/>
    </w:pPr>
  </w:style>
  <w:style w:type="paragraph" w:customStyle="1" w:styleId="21">
    <w:name w:val="Список 21"/>
    <w:basedOn w:val="a1"/>
    <w:rsid w:val="0066718D"/>
    <w:pPr>
      <w:tabs>
        <w:tab w:val="left" w:pos="1134"/>
        <w:tab w:val="num" w:pos="1571"/>
      </w:tabs>
      <w:ind w:left="1571" w:hanging="360"/>
    </w:pPr>
  </w:style>
  <w:style w:type="paragraph" w:customStyle="1" w:styleId="Presentation">
    <w:name w:val="Presentation"/>
    <w:basedOn w:val="Paragraph0"/>
    <w:rsid w:val="00724FA9"/>
    <w:pPr>
      <w:ind w:left="567" w:firstLine="0"/>
      <w:jc w:val="left"/>
    </w:pPr>
    <w:rPr>
      <w:i/>
      <w:iCs/>
    </w:rPr>
  </w:style>
  <w:style w:type="paragraph" w:customStyle="1" w:styleId="List1withGap">
    <w:name w:val="List 1 with Gap"/>
    <w:basedOn w:val="List1"/>
    <w:rsid w:val="00724FA9"/>
    <w:pPr>
      <w:tabs>
        <w:tab w:val="num" w:pos="851"/>
      </w:tabs>
      <w:spacing w:after="240"/>
    </w:pPr>
  </w:style>
  <w:style w:type="paragraph" w:customStyle="1" w:styleId="List2withGap">
    <w:name w:val="List 2 with Gap"/>
    <w:basedOn w:val="a1"/>
    <w:next w:val="a1"/>
    <w:rsid w:val="00724FA9"/>
    <w:pPr>
      <w:tabs>
        <w:tab w:val="num" w:pos="1134"/>
      </w:tabs>
      <w:spacing w:after="240"/>
      <w:ind w:left="1134" w:hanging="283"/>
      <w:jc w:val="left"/>
    </w:pPr>
  </w:style>
  <w:style w:type="character" w:styleId="a6">
    <w:name w:val="Hyperlink"/>
    <w:basedOn w:val="a2"/>
    <w:uiPriority w:val="99"/>
    <w:rsid w:val="00724FA9"/>
    <w:rPr>
      <w:color w:val="0000FF"/>
      <w:u w:val="single"/>
    </w:rPr>
  </w:style>
  <w:style w:type="paragraph" w:customStyle="1" w:styleId="HeadlineUpperEvenleftpage">
    <w:name w:val="Headline. Upper Even (left) page"/>
    <w:basedOn w:val="a1"/>
    <w:rsid w:val="00724FA9"/>
    <w:pPr>
      <w:pBdr>
        <w:bottom w:val="single" w:sz="6" w:space="2" w:color="auto"/>
      </w:pBdr>
      <w:tabs>
        <w:tab w:val="right" w:pos="6407"/>
      </w:tabs>
      <w:jc w:val="left"/>
    </w:pPr>
    <w:rPr>
      <w:i/>
      <w:iCs/>
      <w:sz w:val="20"/>
      <w:szCs w:val="26"/>
    </w:rPr>
  </w:style>
  <w:style w:type="paragraph" w:customStyle="1" w:styleId="HeadlineUpperOddrightpage">
    <w:name w:val="Headline. Upper Odd (right) page"/>
    <w:basedOn w:val="a1"/>
    <w:rsid w:val="00724FA9"/>
    <w:pPr>
      <w:pBdr>
        <w:bottom w:val="single" w:sz="6" w:space="2" w:color="auto"/>
      </w:pBdr>
      <w:tabs>
        <w:tab w:val="right" w:pos="6407"/>
      </w:tabs>
      <w:jc w:val="right"/>
    </w:pPr>
    <w:rPr>
      <w:i/>
      <w:iCs/>
      <w:sz w:val="20"/>
      <w:szCs w:val="26"/>
    </w:rPr>
  </w:style>
  <w:style w:type="paragraph" w:customStyle="1" w:styleId="TableHead">
    <w:name w:val="Table. Head"/>
    <w:basedOn w:val="TableText"/>
    <w:next w:val="TableText"/>
    <w:rsid w:val="00724FA9"/>
    <w:pPr>
      <w:jc w:val="center"/>
    </w:pPr>
  </w:style>
  <w:style w:type="paragraph" w:customStyle="1" w:styleId="NoticeTitle">
    <w:name w:val="Notice. Title"/>
    <w:basedOn w:val="Paragraph0"/>
    <w:rsid w:val="00724FA9"/>
    <w:pPr>
      <w:keepNext/>
      <w:pBdr>
        <w:top w:val="single" w:sz="4" w:space="0" w:color="auto"/>
      </w:pBdr>
      <w:spacing w:before="240"/>
      <w:ind w:left="567" w:firstLine="0"/>
    </w:pPr>
    <w:rPr>
      <w:b/>
      <w:bCs/>
    </w:rPr>
  </w:style>
  <w:style w:type="paragraph" w:customStyle="1" w:styleId="NoticeText">
    <w:name w:val="Notice. Text"/>
    <w:basedOn w:val="Paragraph0"/>
    <w:rsid w:val="00724FA9"/>
    <w:pPr>
      <w:ind w:left="567" w:firstLine="0"/>
    </w:pPr>
  </w:style>
  <w:style w:type="paragraph" w:customStyle="1" w:styleId="NoticeLastline">
    <w:name w:val="Notice. Last line"/>
    <w:basedOn w:val="a1"/>
    <w:link w:val="NoticeLastline0"/>
    <w:rsid w:val="004568BD"/>
    <w:pPr>
      <w:pBdr>
        <w:bottom w:val="single" w:sz="4" w:space="1" w:color="auto"/>
      </w:pBdr>
      <w:spacing w:after="240"/>
      <w:ind w:left="567"/>
    </w:pPr>
  </w:style>
  <w:style w:type="paragraph" w:customStyle="1" w:styleId="HeadlineUnderEvenleftpage">
    <w:name w:val="Headline. Under Even (left) page"/>
    <w:basedOn w:val="Paragraph0"/>
    <w:rsid w:val="00724FA9"/>
    <w:pPr>
      <w:pBdr>
        <w:top w:val="single" w:sz="4" w:space="1" w:color="auto"/>
      </w:pBdr>
      <w:ind w:firstLine="0"/>
    </w:pPr>
    <w:rPr>
      <w:i/>
      <w:iCs/>
      <w:sz w:val="20"/>
      <w:lang w:val="en-US"/>
    </w:rPr>
  </w:style>
  <w:style w:type="paragraph" w:customStyle="1" w:styleId="HeadlineUnderOddrightpage">
    <w:name w:val="Headline. Under Odd (right) page"/>
    <w:basedOn w:val="HeadlineUnderEvenleftpage"/>
    <w:rsid w:val="00724FA9"/>
    <w:pPr>
      <w:jc w:val="right"/>
    </w:pPr>
  </w:style>
  <w:style w:type="paragraph" w:customStyle="1" w:styleId="TableTextAlignCentre">
    <w:name w:val="Table. Text Align Centre"/>
    <w:basedOn w:val="TableTextAlignLeft"/>
    <w:rsid w:val="00724FA9"/>
    <w:pPr>
      <w:jc w:val="center"/>
    </w:pPr>
  </w:style>
  <w:style w:type="paragraph" w:customStyle="1" w:styleId="Programmoduletext">
    <w:name w:val="Program module text"/>
    <w:basedOn w:val="Paragraph0"/>
    <w:rsid w:val="00724FA9"/>
    <w:pPr>
      <w:spacing w:before="240" w:after="240"/>
      <w:ind w:left="284" w:firstLine="0"/>
    </w:pPr>
    <w:rPr>
      <w:rFonts w:ascii="Courier New" w:hAnsi="Courier New"/>
    </w:rPr>
  </w:style>
  <w:style w:type="paragraph" w:customStyle="1" w:styleId="ExampleFirstparagraph">
    <w:name w:val="Example. First paragraph"/>
    <w:basedOn w:val="NoticeTitle"/>
    <w:rsid w:val="00724FA9"/>
    <w:pPr>
      <w:pBdr>
        <w:top w:val="none" w:sz="0" w:space="0" w:color="auto"/>
      </w:pBdr>
      <w:spacing w:before="0"/>
      <w:ind w:left="284"/>
    </w:pPr>
    <w:rPr>
      <w:b w:val="0"/>
      <w:bCs w:val="0"/>
      <w:i/>
      <w:iCs/>
    </w:rPr>
  </w:style>
  <w:style w:type="paragraph" w:customStyle="1" w:styleId="TableSubHead">
    <w:name w:val="Table. SubHead"/>
    <w:basedOn w:val="TableHead"/>
    <w:rsid w:val="00724FA9"/>
    <w:pPr>
      <w:jc w:val="left"/>
    </w:pPr>
    <w:rPr>
      <w:i/>
      <w:iCs/>
      <w:lang w:val="en-US"/>
    </w:rPr>
  </w:style>
  <w:style w:type="paragraph" w:customStyle="1" w:styleId="ExampleNon-firstparagraph">
    <w:name w:val="Example. Non-first paragraph"/>
    <w:basedOn w:val="ExampleFirstparagraph"/>
    <w:rsid w:val="00724FA9"/>
    <w:pPr>
      <w:ind w:firstLine="284"/>
    </w:pPr>
  </w:style>
  <w:style w:type="paragraph" w:customStyle="1" w:styleId="ExampleList">
    <w:name w:val="Example. List"/>
    <w:basedOn w:val="a1"/>
    <w:rsid w:val="00724FA9"/>
    <w:pPr>
      <w:tabs>
        <w:tab w:val="num" w:pos="851"/>
      </w:tabs>
      <w:ind w:left="851" w:hanging="284"/>
    </w:pPr>
    <w:rPr>
      <w:i/>
      <w:iCs/>
    </w:rPr>
  </w:style>
  <w:style w:type="paragraph" w:customStyle="1" w:styleId="ExampleTitle">
    <w:name w:val="Example. Title"/>
    <w:basedOn w:val="Paragraph0"/>
    <w:rsid w:val="00724FA9"/>
    <w:rPr>
      <w:b/>
      <w:bCs/>
      <w:iCs/>
    </w:rPr>
  </w:style>
  <w:style w:type="paragraph" w:customStyle="1" w:styleId="ExampleNumber">
    <w:name w:val="Example. Number"/>
    <w:basedOn w:val="Number1"/>
    <w:rsid w:val="00724FA9"/>
    <w:pPr>
      <w:ind w:left="851"/>
    </w:pPr>
    <w:rPr>
      <w:i/>
      <w:iCs/>
    </w:rPr>
  </w:style>
  <w:style w:type="paragraph" w:styleId="a7">
    <w:name w:val="footer"/>
    <w:basedOn w:val="a1"/>
    <w:rsid w:val="00724FA9"/>
    <w:pPr>
      <w:tabs>
        <w:tab w:val="center" w:pos="4677"/>
        <w:tab w:val="right" w:pos="9355"/>
      </w:tabs>
    </w:pPr>
  </w:style>
  <w:style w:type="paragraph" w:customStyle="1" w:styleId="PictureTitle">
    <w:name w:val="Picture. Title"/>
    <w:basedOn w:val="Paragraph0AfterTable"/>
    <w:rsid w:val="00724FA9"/>
    <w:pPr>
      <w:spacing w:before="0" w:after="240"/>
      <w:ind w:firstLine="0"/>
      <w:jc w:val="center"/>
    </w:pPr>
  </w:style>
  <w:style w:type="character" w:styleId="a8">
    <w:name w:val="page number"/>
    <w:basedOn w:val="a2"/>
    <w:rsid w:val="00FA2218"/>
  </w:style>
  <w:style w:type="paragraph" w:customStyle="1" w:styleId="Number2withGap">
    <w:name w:val="Number 2 with Gap"/>
    <w:basedOn w:val="Number1withGap"/>
    <w:rsid w:val="00724FA9"/>
    <w:pPr>
      <w:ind w:left="851"/>
    </w:pPr>
  </w:style>
  <w:style w:type="paragraph" w:customStyle="1" w:styleId="a9">
    <w:name w:val="маркированный"/>
    <w:basedOn w:val="a1"/>
    <w:rsid w:val="00CE0205"/>
    <w:pPr>
      <w:widowControl w:val="0"/>
      <w:tabs>
        <w:tab w:val="num" w:pos="360"/>
      </w:tabs>
      <w:ind w:left="357" w:hanging="357"/>
    </w:pPr>
    <w:rPr>
      <w:snapToGrid w:val="0"/>
      <w:sz w:val="20"/>
    </w:rPr>
  </w:style>
  <w:style w:type="paragraph" w:styleId="10">
    <w:name w:val="index 1"/>
    <w:basedOn w:val="a1"/>
    <w:next w:val="a1"/>
    <w:autoRedefine/>
    <w:semiHidden/>
    <w:rsid w:val="00CE0205"/>
    <w:pPr>
      <w:widowControl w:val="0"/>
      <w:jc w:val="center"/>
    </w:pPr>
    <w:rPr>
      <w:snapToGrid w:val="0"/>
      <w:sz w:val="24"/>
    </w:rPr>
  </w:style>
  <w:style w:type="paragraph" w:styleId="aa">
    <w:name w:val="index heading"/>
    <w:basedOn w:val="a1"/>
    <w:next w:val="10"/>
    <w:semiHidden/>
    <w:rsid w:val="00CE0205"/>
    <w:pPr>
      <w:widowControl w:val="0"/>
    </w:pPr>
    <w:rPr>
      <w:snapToGrid w:val="0"/>
      <w:sz w:val="20"/>
    </w:rPr>
  </w:style>
  <w:style w:type="paragraph" w:customStyle="1" w:styleId="11">
    <w:name w:val="маркированный 1"/>
    <w:basedOn w:val="a1"/>
    <w:rsid w:val="003C3B28"/>
    <w:pPr>
      <w:widowControl w:val="0"/>
      <w:tabs>
        <w:tab w:val="num" w:pos="360"/>
      </w:tabs>
      <w:ind w:left="567"/>
      <w:jc w:val="left"/>
    </w:pPr>
    <w:rPr>
      <w:snapToGrid w:val="0"/>
      <w:sz w:val="20"/>
    </w:rPr>
  </w:style>
  <w:style w:type="paragraph" w:styleId="ab">
    <w:name w:val="Body Text"/>
    <w:basedOn w:val="a1"/>
    <w:rsid w:val="003C3B28"/>
    <w:pPr>
      <w:widowControl w:val="0"/>
      <w:jc w:val="left"/>
    </w:pPr>
    <w:rPr>
      <w:snapToGrid w:val="0"/>
      <w:sz w:val="20"/>
    </w:rPr>
  </w:style>
  <w:style w:type="character" w:customStyle="1" w:styleId="ac">
    <w:name w:val="Команда"/>
    <w:basedOn w:val="a2"/>
    <w:rsid w:val="003C3B28"/>
    <w:rPr>
      <w:rFonts w:ascii="Arial" w:hAnsi="Arial"/>
      <w:spacing w:val="0"/>
      <w:sz w:val="20"/>
      <w:bdr w:val="none" w:sz="0" w:space="0" w:color="auto"/>
      <w:shd w:val="clear" w:color="auto" w:fill="auto"/>
    </w:rPr>
  </w:style>
  <w:style w:type="table" w:styleId="ad">
    <w:name w:val="Table Grid"/>
    <w:basedOn w:val="a3"/>
    <w:rsid w:val="003C3B2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Document Map"/>
    <w:basedOn w:val="a1"/>
    <w:semiHidden/>
    <w:rsid w:val="00CD1263"/>
    <w:pPr>
      <w:shd w:val="clear" w:color="auto" w:fill="000080"/>
    </w:pPr>
    <w:rPr>
      <w:rFonts w:ascii="Tahoma" w:hAnsi="Tahoma" w:cs="Tahoma"/>
    </w:rPr>
  </w:style>
  <w:style w:type="paragraph" w:styleId="12">
    <w:name w:val="toc 1"/>
    <w:basedOn w:val="a1"/>
    <w:next w:val="a1"/>
    <w:autoRedefine/>
    <w:uiPriority w:val="39"/>
    <w:rsid w:val="001425EE"/>
    <w:pPr>
      <w:tabs>
        <w:tab w:val="right" w:leader="dot" w:pos="6096"/>
      </w:tabs>
    </w:pPr>
  </w:style>
  <w:style w:type="paragraph" w:styleId="20">
    <w:name w:val="toc 2"/>
    <w:basedOn w:val="a1"/>
    <w:next w:val="a1"/>
    <w:autoRedefine/>
    <w:uiPriority w:val="39"/>
    <w:rsid w:val="003F1860"/>
    <w:pPr>
      <w:tabs>
        <w:tab w:val="right" w:leader="dot" w:pos="6086"/>
      </w:tabs>
      <w:ind w:left="220" w:right="425"/>
      <w:jc w:val="left"/>
    </w:pPr>
  </w:style>
  <w:style w:type="paragraph" w:styleId="32">
    <w:name w:val="toc 3"/>
    <w:basedOn w:val="a1"/>
    <w:next w:val="a1"/>
    <w:autoRedefine/>
    <w:uiPriority w:val="39"/>
    <w:rsid w:val="008C3462"/>
    <w:pPr>
      <w:tabs>
        <w:tab w:val="right" w:leader="dot" w:pos="6086"/>
      </w:tabs>
      <w:ind w:left="440" w:right="709"/>
      <w:jc w:val="left"/>
    </w:pPr>
    <w:rPr>
      <w:noProof/>
    </w:rPr>
  </w:style>
  <w:style w:type="paragraph" w:customStyle="1" w:styleId="Paragraph01">
    <w:name w:val="Paragraph 0"/>
    <w:basedOn w:val="a1"/>
    <w:link w:val="Paragraph010"/>
    <w:rsid w:val="005E3CAB"/>
    <w:pPr>
      <w:ind w:firstLine="284"/>
    </w:pPr>
  </w:style>
  <w:style w:type="character" w:customStyle="1" w:styleId="Paragraph010">
    <w:name w:val="Paragraph 0 Знак1"/>
    <w:basedOn w:val="a2"/>
    <w:link w:val="Paragraph01"/>
    <w:rsid w:val="005E3CAB"/>
    <w:rPr>
      <w:rFonts w:ascii="PetersburgCTT" w:hAnsi="PetersburgCTT"/>
      <w:sz w:val="18"/>
    </w:rPr>
  </w:style>
  <w:style w:type="character" w:customStyle="1" w:styleId="Paragraph02">
    <w:name w:val="Paragraph 0 Знак Знак Знак"/>
    <w:basedOn w:val="a2"/>
    <w:rsid w:val="00EE33B4"/>
    <w:rPr>
      <w:sz w:val="22"/>
      <w:lang w:val="ru-RU" w:eastAsia="ru-RU" w:bidi="ar-SA"/>
    </w:rPr>
  </w:style>
  <w:style w:type="paragraph" w:styleId="24">
    <w:name w:val="Body Text Indent 2"/>
    <w:basedOn w:val="a1"/>
    <w:rsid w:val="00FF76A4"/>
    <w:pPr>
      <w:spacing w:after="120" w:line="480" w:lineRule="auto"/>
      <w:ind w:left="283"/>
    </w:pPr>
  </w:style>
  <w:style w:type="paragraph" w:styleId="af">
    <w:name w:val="Title"/>
    <w:basedOn w:val="a1"/>
    <w:qFormat/>
    <w:rsid w:val="00FF76A4"/>
    <w:pPr>
      <w:keepNext/>
      <w:suppressAutoHyphens/>
      <w:spacing w:before="360" w:after="360"/>
      <w:jc w:val="center"/>
    </w:pPr>
    <w:rPr>
      <w:rFonts w:ascii="PragmaticaCTT" w:hAnsi="PragmaticaCTT"/>
      <w:kern w:val="28"/>
      <w:sz w:val="36"/>
    </w:rPr>
  </w:style>
  <w:style w:type="character" w:customStyle="1" w:styleId="WarningWord">
    <w:name w:val="Warning Word"/>
    <w:basedOn w:val="a2"/>
    <w:rsid w:val="00FF76A4"/>
    <w:rPr>
      <w:rFonts w:ascii="PragmaticaCTT" w:hAnsi="PragmaticaCTT"/>
      <w:b/>
      <w:noProof w:val="0"/>
      <w:lang w:val="ru-RU"/>
    </w:rPr>
  </w:style>
  <w:style w:type="paragraph" w:customStyle="1" w:styleId="af0">
    <w:name w:val="Внимание"/>
    <w:basedOn w:val="Paragraph01"/>
    <w:rsid w:val="00FF76A4"/>
    <w:rPr>
      <w:sz w:val="20"/>
    </w:rPr>
  </w:style>
  <w:style w:type="paragraph" w:customStyle="1" w:styleId="13">
    <w:name w:val="Заголовок1"/>
    <w:rsid w:val="00FF76A4"/>
    <w:pPr>
      <w:autoSpaceDE w:val="0"/>
      <w:autoSpaceDN w:val="0"/>
      <w:adjustRightInd w:val="0"/>
      <w:spacing w:after="170"/>
      <w:jc w:val="center"/>
    </w:pPr>
    <w:rPr>
      <w:b/>
      <w:bCs/>
      <w:color w:val="000000"/>
      <w:sz w:val="28"/>
      <w:szCs w:val="28"/>
    </w:rPr>
  </w:style>
  <w:style w:type="paragraph" w:styleId="af1">
    <w:name w:val="List Bullet"/>
    <w:basedOn w:val="a1"/>
    <w:autoRedefine/>
    <w:rsid w:val="00FF76A4"/>
    <w:pPr>
      <w:ind w:left="283" w:hanging="283"/>
    </w:pPr>
    <w:rPr>
      <w:sz w:val="20"/>
    </w:rPr>
  </w:style>
  <w:style w:type="paragraph" w:styleId="af2">
    <w:name w:val="Body Text Indent"/>
    <w:basedOn w:val="a1"/>
    <w:rsid w:val="00FF76A4"/>
    <w:pPr>
      <w:ind w:left="284"/>
    </w:pPr>
    <w:rPr>
      <w:sz w:val="20"/>
    </w:rPr>
  </w:style>
  <w:style w:type="character" w:customStyle="1" w:styleId="SubHead">
    <w:name w:val="SubHead"/>
    <w:basedOn w:val="a2"/>
    <w:rsid w:val="00FF76A4"/>
    <w:rPr>
      <w:rFonts w:ascii="PragmaticaCTT" w:hAnsi="PragmaticaCTT"/>
      <w:i/>
    </w:rPr>
  </w:style>
  <w:style w:type="paragraph" w:customStyle="1" w:styleId="af3">
    <w:name w:val="Иллюстрация"/>
    <w:basedOn w:val="Paragraph0Single"/>
    <w:rsid w:val="00915B93"/>
    <w:pPr>
      <w:spacing w:before="120" w:after="120"/>
      <w:jc w:val="center"/>
    </w:pPr>
  </w:style>
  <w:style w:type="paragraph" w:customStyle="1" w:styleId="Block8">
    <w:name w:val="Block 8"/>
    <w:basedOn w:val="a1"/>
    <w:rsid w:val="00437C3B"/>
    <w:pPr>
      <w:ind w:left="2268"/>
    </w:pPr>
    <w:rPr>
      <w:sz w:val="20"/>
    </w:rPr>
  </w:style>
  <w:style w:type="paragraph" w:customStyle="1" w:styleId="Bullet1">
    <w:name w:val="Bullet 1"/>
    <w:basedOn w:val="a1"/>
    <w:rsid w:val="00437C3B"/>
    <w:pPr>
      <w:tabs>
        <w:tab w:val="num" w:pos="360"/>
        <w:tab w:val="left" w:pos="567"/>
      </w:tabs>
      <w:ind w:left="360" w:hanging="360"/>
    </w:pPr>
    <w:rPr>
      <w:sz w:val="20"/>
    </w:rPr>
  </w:style>
  <w:style w:type="paragraph" w:styleId="af4">
    <w:name w:val="Balloon Text"/>
    <w:basedOn w:val="a1"/>
    <w:semiHidden/>
    <w:rsid w:val="00E002F6"/>
    <w:rPr>
      <w:rFonts w:ascii="Tahoma" w:hAnsi="Tahoma" w:cs="Tahoma"/>
      <w:sz w:val="16"/>
      <w:szCs w:val="16"/>
    </w:rPr>
  </w:style>
  <w:style w:type="paragraph" w:styleId="af5">
    <w:name w:val="endnote text"/>
    <w:basedOn w:val="a1"/>
    <w:semiHidden/>
    <w:rsid w:val="0018735E"/>
    <w:pPr>
      <w:jc w:val="left"/>
    </w:pPr>
    <w:rPr>
      <w:sz w:val="20"/>
    </w:rPr>
  </w:style>
  <w:style w:type="character" w:styleId="af6">
    <w:name w:val="endnote reference"/>
    <w:basedOn w:val="a2"/>
    <w:semiHidden/>
    <w:rsid w:val="0018735E"/>
    <w:rPr>
      <w:vertAlign w:val="superscript"/>
    </w:rPr>
  </w:style>
  <w:style w:type="paragraph" w:styleId="af7">
    <w:name w:val="footnote text"/>
    <w:basedOn w:val="a1"/>
    <w:semiHidden/>
    <w:rsid w:val="00C04F77"/>
    <w:rPr>
      <w:sz w:val="16"/>
    </w:rPr>
  </w:style>
  <w:style w:type="character" w:styleId="af8">
    <w:name w:val="footnote reference"/>
    <w:basedOn w:val="a2"/>
    <w:semiHidden/>
    <w:rsid w:val="00CC3D21"/>
    <w:rPr>
      <w:vertAlign w:val="superscript"/>
    </w:rPr>
  </w:style>
  <w:style w:type="numbering" w:customStyle="1" w:styleId="a">
    <w:name w:val="Стиль нумерованный"/>
    <w:basedOn w:val="a4"/>
    <w:rsid w:val="00C04F77"/>
    <w:pPr>
      <w:numPr>
        <w:numId w:val="1"/>
      </w:numPr>
    </w:pPr>
  </w:style>
  <w:style w:type="character" w:customStyle="1" w:styleId="03">
    <w:name w:val="Стиль уплотненный на  0.3 пт"/>
    <w:basedOn w:val="a2"/>
    <w:rsid w:val="00C04F77"/>
    <w:rPr>
      <w:spacing w:val="-6"/>
      <w:sz w:val="18"/>
    </w:rPr>
  </w:style>
  <w:style w:type="character" w:customStyle="1" w:styleId="PragmaticaCTTSymbol">
    <w:name w:val="Стиль PragmaticaCTT (Symbol) курсив"/>
    <w:basedOn w:val="a2"/>
    <w:rsid w:val="00C04F77"/>
    <w:rPr>
      <w:rFonts w:ascii="PragmaticaCTT" w:hAnsi="PragmaticaCTT"/>
      <w:i/>
      <w:iCs/>
      <w:sz w:val="20"/>
    </w:rPr>
  </w:style>
  <w:style w:type="paragraph" w:customStyle="1" w:styleId="056">
    <w:name w:val="Стиль Первая строка:  0.5 см Перед:  6 пт"/>
    <w:basedOn w:val="a1"/>
    <w:rsid w:val="00C04F77"/>
    <w:pPr>
      <w:spacing w:before="120"/>
      <w:ind w:firstLine="284"/>
    </w:pPr>
  </w:style>
  <w:style w:type="paragraph" w:customStyle="1" w:styleId="NoticeLastlinePragmaticaCTTSymbol">
    <w:name w:val="Стиль Notice. Last line + PragmaticaCTT (Symbol) курсив"/>
    <w:basedOn w:val="NoticeLastline"/>
    <w:link w:val="NoticeLastlinePragmaticaCTTSymbol0"/>
    <w:rsid w:val="00C04F77"/>
    <w:rPr>
      <w:rFonts w:ascii="PragmaticaCTT" w:hAnsi="PragmaticaCTT"/>
      <w:i/>
      <w:iCs/>
    </w:rPr>
  </w:style>
  <w:style w:type="character" w:customStyle="1" w:styleId="NoticeLastline0">
    <w:name w:val="Notice. Last line Знак"/>
    <w:basedOn w:val="a2"/>
    <w:link w:val="NoticeLastline"/>
    <w:rsid w:val="004568BD"/>
    <w:rPr>
      <w:rFonts w:ascii="PetersburgCTT" w:hAnsi="PetersburgCTT"/>
      <w:sz w:val="18"/>
    </w:rPr>
  </w:style>
  <w:style w:type="character" w:customStyle="1" w:styleId="NoticeLastlinePragmaticaCTTSymbol0">
    <w:name w:val="Стиль Notice. Last line + PragmaticaCTT (Symbol) курсив Знак"/>
    <w:basedOn w:val="NoticeLastline0"/>
    <w:link w:val="NoticeLastlinePragmaticaCTTSymbol"/>
    <w:rsid w:val="00C04F77"/>
    <w:rPr>
      <w:rFonts w:ascii="PragmaticaCTT" w:hAnsi="PragmaticaCTT"/>
      <w:i/>
      <w:iCs/>
      <w:sz w:val="18"/>
    </w:rPr>
  </w:style>
  <w:style w:type="character" w:customStyle="1" w:styleId="PragmaticaCTTSymbol11">
    <w:name w:val="Стиль Команда + PragmaticaCTT (Symbol) 11 пт курсив"/>
    <w:basedOn w:val="ac"/>
    <w:rsid w:val="00C04F77"/>
    <w:rPr>
      <w:rFonts w:ascii="PragmaticaCTT" w:hAnsi="PragmaticaCTT"/>
      <w:i/>
      <w:iCs/>
      <w:spacing w:val="0"/>
      <w:sz w:val="20"/>
      <w:bdr w:val="none" w:sz="0" w:space="0" w:color="auto"/>
      <w:shd w:val="clear" w:color="auto" w:fill="auto"/>
    </w:rPr>
  </w:style>
  <w:style w:type="paragraph" w:customStyle="1" w:styleId="14">
    <w:name w:val="Название1"/>
    <w:basedOn w:val="15"/>
    <w:rsid w:val="00A459C8"/>
    <w:pPr>
      <w:keepNext/>
      <w:suppressAutoHyphens/>
      <w:spacing w:before="240" w:after="240"/>
      <w:jc w:val="center"/>
    </w:pPr>
    <w:rPr>
      <w:rFonts w:ascii="PragmaticaCTT" w:hAnsi="PragmaticaCTT"/>
      <w:kern w:val="28"/>
      <w:sz w:val="36"/>
    </w:rPr>
  </w:style>
  <w:style w:type="paragraph" w:customStyle="1" w:styleId="15">
    <w:name w:val="Обычный1"/>
    <w:rsid w:val="00A459C8"/>
    <w:pPr>
      <w:jc w:val="both"/>
    </w:pPr>
    <w:rPr>
      <w:rFonts w:ascii="PetersburgCTT" w:hAnsi="PetersburgCTT"/>
      <w:snapToGrid w:val="0"/>
    </w:rPr>
  </w:style>
  <w:style w:type="paragraph" w:customStyle="1" w:styleId="16">
    <w:name w:val="Список1"/>
    <w:basedOn w:val="15"/>
    <w:rsid w:val="00A459C8"/>
    <w:pPr>
      <w:ind w:left="283" w:hanging="283"/>
    </w:pPr>
  </w:style>
  <w:style w:type="paragraph" w:customStyle="1" w:styleId="Gap">
    <w:name w:val="Gap"/>
    <w:basedOn w:val="a1"/>
    <w:next w:val="a1"/>
    <w:rsid w:val="00922EA8"/>
    <w:pPr>
      <w:spacing w:line="96" w:lineRule="auto"/>
    </w:pPr>
    <w:rPr>
      <w:sz w:val="20"/>
    </w:rPr>
  </w:style>
  <w:style w:type="paragraph" w:styleId="af9">
    <w:name w:val="Normal (Web)"/>
    <w:basedOn w:val="a1"/>
    <w:link w:val="afa"/>
    <w:uiPriority w:val="99"/>
    <w:rsid w:val="003E0FA3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fb">
    <w:name w:val="Strong"/>
    <w:basedOn w:val="a2"/>
    <w:uiPriority w:val="22"/>
    <w:qFormat/>
    <w:rsid w:val="003E0FA3"/>
    <w:rPr>
      <w:b/>
      <w:bCs/>
    </w:rPr>
  </w:style>
  <w:style w:type="character" w:styleId="afc">
    <w:name w:val="Emphasis"/>
    <w:basedOn w:val="a2"/>
    <w:uiPriority w:val="20"/>
    <w:qFormat/>
    <w:rsid w:val="000457D1"/>
    <w:rPr>
      <w:i/>
      <w:iCs/>
    </w:rPr>
  </w:style>
  <w:style w:type="character" w:customStyle="1" w:styleId="30">
    <w:name w:val="Заголовок 3 Знак"/>
    <w:basedOn w:val="a2"/>
    <w:link w:val="3"/>
    <w:rsid w:val="0054789E"/>
    <w:rPr>
      <w:rFonts w:ascii="Verdana" w:hAnsi="Verdana"/>
      <w:sz w:val="24"/>
      <w:lang w:val="ru-RU" w:eastAsia="ru-RU" w:bidi="ar-SA"/>
    </w:rPr>
  </w:style>
  <w:style w:type="character" w:customStyle="1" w:styleId="40">
    <w:name w:val="Заголовок 4 Знак"/>
    <w:basedOn w:val="30"/>
    <w:link w:val="4"/>
    <w:rsid w:val="0054789E"/>
    <w:rPr>
      <w:rFonts w:ascii="Verdana" w:hAnsi="Verdana"/>
      <w:sz w:val="24"/>
      <w:lang w:val="ru-RU" w:eastAsia="ru-RU" w:bidi="ar-SA"/>
    </w:rPr>
  </w:style>
  <w:style w:type="character" w:customStyle="1" w:styleId="m1">
    <w:name w:val="m1"/>
    <w:basedOn w:val="a2"/>
    <w:rsid w:val="004D7D35"/>
    <w:rPr>
      <w:color w:val="0000FF"/>
    </w:rPr>
  </w:style>
  <w:style w:type="character" w:customStyle="1" w:styleId="t1">
    <w:name w:val="t1"/>
    <w:basedOn w:val="a2"/>
    <w:rsid w:val="004D7D35"/>
    <w:rPr>
      <w:color w:val="990000"/>
    </w:rPr>
  </w:style>
  <w:style w:type="character" w:customStyle="1" w:styleId="b1">
    <w:name w:val="b1"/>
    <w:basedOn w:val="a2"/>
    <w:rsid w:val="004D7D35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paragraph" w:styleId="41">
    <w:name w:val="toc 4"/>
    <w:basedOn w:val="a1"/>
    <w:next w:val="a1"/>
    <w:autoRedefine/>
    <w:uiPriority w:val="39"/>
    <w:rsid w:val="00F70BAE"/>
    <w:pPr>
      <w:ind w:left="720"/>
      <w:jc w:val="left"/>
    </w:pPr>
    <w:rPr>
      <w:sz w:val="24"/>
      <w:szCs w:val="24"/>
    </w:rPr>
  </w:style>
  <w:style w:type="paragraph" w:styleId="51">
    <w:name w:val="toc 5"/>
    <w:basedOn w:val="a1"/>
    <w:next w:val="a1"/>
    <w:autoRedefine/>
    <w:uiPriority w:val="39"/>
    <w:rsid w:val="00F70BAE"/>
    <w:pPr>
      <w:ind w:left="960"/>
      <w:jc w:val="left"/>
    </w:pPr>
    <w:rPr>
      <w:sz w:val="24"/>
      <w:szCs w:val="24"/>
    </w:rPr>
  </w:style>
  <w:style w:type="paragraph" w:styleId="60">
    <w:name w:val="toc 6"/>
    <w:basedOn w:val="a1"/>
    <w:next w:val="a1"/>
    <w:autoRedefine/>
    <w:uiPriority w:val="39"/>
    <w:rsid w:val="00F70BAE"/>
    <w:pPr>
      <w:ind w:left="1200"/>
      <w:jc w:val="left"/>
    </w:pPr>
    <w:rPr>
      <w:sz w:val="24"/>
      <w:szCs w:val="24"/>
    </w:rPr>
  </w:style>
  <w:style w:type="paragraph" w:styleId="70">
    <w:name w:val="toc 7"/>
    <w:basedOn w:val="a1"/>
    <w:next w:val="a1"/>
    <w:autoRedefine/>
    <w:uiPriority w:val="39"/>
    <w:rsid w:val="00F70BAE"/>
    <w:pPr>
      <w:ind w:left="1440"/>
      <w:jc w:val="left"/>
    </w:pPr>
    <w:rPr>
      <w:sz w:val="24"/>
      <w:szCs w:val="24"/>
    </w:rPr>
  </w:style>
  <w:style w:type="paragraph" w:styleId="80">
    <w:name w:val="toc 8"/>
    <w:basedOn w:val="a1"/>
    <w:next w:val="a1"/>
    <w:autoRedefine/>
    <w:uiPriority w:val="39"/>
    <w:rsid w:val="00F70BAE"/>
    <w:pPr>
      <w:ind w:left="1680"/>
      <w:jc w:val="left"/>
    </w:pPr>
    <w:rPr>
      <w:sz w:val="24"/>
      <w:szCs w:val="24"/>
    </w:rPr>
  </w:style>
  <w:style w:type="paragraph" w:styleId="90">
    <w:name w:val="toc 9"/>
    <w:basedOn w:val="a1"/>
    <w:next w:val="a1"/>
    <w:autoRedefine/>
    <w:uiPriority w:val="39"/>
    <w:rsid w:val="00F70BAE"/>
    <w:pPr>
      <w:ind w:left="1920"/>
      <w:jc w:val="left"/>
    </w:pPr>
    <w:rPr>
      <w:sz w:val="24"/>
      <w:szCs w:val="24"/>
    </w:rPr>
  </w:style>
  <w:style w:type="paragraph" w:customStyle="1" w:styleId="important">
    <w:name w:val="important"/>
    <w:basedOn w:val="a1"/>
    <w:rsid w:val="00746E4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0">
    <w:name w:val="List"/>
    <w:basedOn w:val="a1"/>
    <w:rsid w:val="009C5D43"/>
    <w:pPr>
      <w:numPr>
        <w:numId w:val="2"/>
      </w:numPr>
      <w:tabs>
        <w:tab w:val="clear" w:pos="360"/>
      </w:tabs>
      <w:ind w:left="284" w:hanging="284"/>
    </w:pPr>
    <w:rPr>
      <w:sz w:val="20"/>
    </w:rPr>
  </w:style>
  <w:style w:type="paragraph" w:customStyle="1" w:styleId="Center0">
    <w:name w:val="Center 0"/>
    <w:basedOn w:val="a1"/>
    <w:rsid w:val="009C5D43"/>
    <w:pPr>
      <w:keepLines/>
      <w:spacing w:before="100" w:after="100"/>
      <w:jc w:val="center"/>
    </w:pPr>
    <w:rPr>
      <w:sz w:val="20"/>
    </w:rPr>
  </w:style>
  <w:style w:type="paragraph" w:customStyle="1" w:styleId="afd">
    <w:name w:val="Редация заголовок"/>
    <w:basedOn w:val="a1"/>
    <w:rsid w:val="009C5D43"/>
    <w:pPr>
      <w:keepLines/>
      <w:suppressLineNumbers/>
      <w:jc w:val="right"/>
    </w:pPr>
  </w:style>
  <w:style w:type="paragraph" w:customStyle="1" w:styleId="afe">
    <w:name w:val="Редакция текст"/>
    <w:basedOn w:val="a1"/>
    <w:rsid w:val="009C5D43"/>
    <w:pPr>
      <w:keepLines/>
      <w:tabs>
        <w:tab w:val="left" w:pos="1418"/>
      </w:tabs>
      <w:suppressAutoHyphens/>
    </w:pPr>
  </w:style>
  <w:style w:type="character" w:styleId="aff">
    <w:name w:val="annotation reference"/>
    <w:basedOn w:val="a2"/>
    <w:semiHidden/>
    <w:rsid w:val="009C5D43"/>
    <w:rPr>
      <w:sz w:val="16"/>
      <w:szCs w:val="16"/>
    </w:rPr>
  </w:style>
  <w:style w:type="paragraph" w:styleId="aff0">
    <w:name w:val="annotation text"/>
    <w:basedOn w:val="a1"/>
    <w:semiHidden/>
    <w:rsid w:val="009C5D43"/>
    <w:rPr>
      <w:sz w:val="20"/>
    </w:rPr>
  </w:style>
  <w:style w:type="character" w:styleId="aff1">
    <w:name w:val="FollowedHyperlink"/>
    <w:basedOn w:val="a2"/>
    <w:rsid w:val="007228C3"/>
    <w:rPr>
      <w:color w:val="800080"/>
      <w:u w:val="single"/>
    </w:rPr>
  </w:style>
  <w:style w:type="paragraph" w:styleId="aff2">
    <w:name w:val="annotation subject"/>
    <w:basedOn w:val="aff0"/>
    <w:next w:val="aff0"/>
    <w:semiHidden/>
    <w:rsid w:val="00C213A5"/>
    <w:rPr>
      <w:b/>
      <w:bCs/>
    </w:rPr>
  </w:style>
  <w:style w:type="paragraph" w:styleId="aff3">
    <w:name w:val="List Paragraph"/>
    <w:basedOn w:val="a1"/>
    <w:uiPriority w:val="34"/>
    <w:qFormat/>
    <w:rsid w:val="00550209"/>
    <w:pPr>
      <w:ind w:left="720"/>
      <w:contextualSpacing/>
    </w:pPr>
  </w:style>
  <w:style w:type="character" w:customStyle="1" w:styleId="afa">
    <w:name w:val="Обычный (веб) Знак"/>
    <w:basedOn w:val="a2"/>
    <w:link w:val="af9"/>
    <w:uiPriority w:val="99"/>
    <w:locked/>
    <w:rsid w:val="00A338D0"/>
    <w:rPr>
      <w:rFonts w:ascii="PetersburgCTT" w:hAnsi="PetersburgCTT"/>
      <w:sz w:val="24"/>
      <w:szCs w:val="24"/>
    </w:rPr>
  </w:style>
  <w:style w:type="paragraph" w:customStyle="1" w:styleId="22">
    <w:name w:val="Список 22"/>
    <w:basedOn w:val="List1"/>
    <w:link w:val="List2"/>
    <w:qFormat/>
    <w:rsid w:val="00034AC2"/>
    <w:pPr>
      <w:numPr>
        <w:numId w:val="7"/>
      </w:numPr>
      <w:ind w:left="851" w:hanging="284"/>
    </w:pPr>
  </w:style>
  <w:style w:type="paragraph" w:customStyle="1" w:styleId="31">
    <w:name w:val="Список 31"/>
    <w:basedOn w:val="Paragraph01"/>
    <w:link w:val="List3"/>
    <w:qFormat/>
    <w:rsid w:val="00913BF6"/>
    <w:pPr>
      <w:numPr>
        <w:ilvl w:val="2"/>
        <w:numId w:val="5"/>
      </w:numPr>
      <w:ind w:left="1208" w:hanging="357"/>
    </w:pPr>
  </w:style>
  <w:style w:type="character" w:customStyle="1" w:styleId="List10">
    <w:name w:val="List 1 Знак"/>
    <w:basedOn w:val="a2"/>
    <w:link w:val="List1"/>
    <w:rsid w:val="009B1EB5"/>
    <w:rPr>
      <w:rFonts w:ascii="PetersburgCTT" w:hAnsi="PetersburgCTT"/>
      <w:sz w:val="18"/>
    </w:rPr>
  </w:style>
  <w:style w:type="character" w:customStyle="1" w:styleId="List2">
    <w:name w:val="List 2 Знак"/>
    <w:basedOn w:val="List10"/>
    <w:link w:val="22"/>
    <w:rsid w:val="00034AC2"/>
    <w:rPr>
      <w:rFonts w:ascii="PetersburgCTT" w:hAnsi="PetersburgCTT"/>
      <w:sz w:val="18"/>
    </w:rPr>
  </w:style>
  <w:style w:type="character" w:customStyle="1" w:styleId="List3">
    <w:name w:val="List 3 Знак"/>
    <w:basedOn w:val="Paragraph010"/>
    <w:link w:val="31"/>
    <w:rsid w:val="00913BF6"/>
    <w:rPr>
      <w:rFonts w:ascii="PetersburgCTT" w:hAnsi="PetersburgCTT"/>
      <w:sz w:val="18"/>
    </w:rPr>
  </w:style>
  <w:style w:type="paragraph" w:customStyle="1" w:styleId="23">
    <w:name w:val="Список 23"/>
    <w:basedOn w:val="List1"/>
    <w:qFormat/>
    <w:rsid w:val="008D6214"/>
    <w:pPr>
      <w:numPr>
        <w:ilvl w:val="1"/>
        <w:numId w:val="4"/>
      </w:numPr>
      <w:tabs>
        <w:tab w:val="left" w:pos="720"/>
        <w:tab w:val="left" w:pos="1077"/>
      </w:tabs>
      <w:ind w:left="1077" w:hanging="357"/>
    </w:pPr>
    <w:rPr>
      <w:noProof/>
    </w:rPr>
  </w:style>
  <w:style w:type="paragraph" w:customStyle="1" w:styleId="Paragraph0PetersburgCTT">
    <w:name w:val="Paragraph 0 + PetersburgCTT"/>
    <w:basedOn w:val="a1"/>
    <w:rsid w:val="00977245"/>
    <w:pPr>
      <w:pBdr>
        <w:top w:val="single" w:sz="4" w:space="0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ind w:firstLine="284"/>
    </w:pPr>
    <w:rPr>
      <w:szCs w:val="18"/>
      <w:lang w:eastAsia="ar-SA"/>
    </w:rPr>
  </w:style>
  <w:style w:type="paragraph" w:styleId="aff4">
    <w:name w:val="caption"/>
    <w:basedOn w:val="a1"/>
    <w:next w:val="a1"/>
    <w:unhideWhenUsed/>
    <w:qFormat/>
    <w:rsid w:val="00E828AE"/>
    <w:pPr>
      <w:spacing w:after="200"/>
    </w:pPr>
    <w:rPr>
      <w:b/>
      <w:bCs/>
      <w:color w:val="4F81BD" w:themeColor="accent1"/>
      <w:szCs w:val="18"/>
    </w:rPr>
  </w:style>
  <w:style w:type="paragraph" w:customStyle="1" w:styleId="List11">
    <w:name w:val="Стиль List 1 + полужирный"/>
    <w:basedOn w:val="List1"/>
    <w:rsid w:val="00CE355E"/>
    <w:pPr>
      <w:ind w:left="340" w:hanging="17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8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593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33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34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36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621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169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033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546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47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67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97584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6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9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7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1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4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0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9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6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4866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5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8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250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5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51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866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3769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2460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96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1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24990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9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6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35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4386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528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2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169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934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06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2285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5439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75435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8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9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3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7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4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1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742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976">
      <w:bodyDiv w:val="1"/>
      <w:marLeft w:val="0"/>
      <w:marRight w:val="0"/>
      <w:marTop w:val="0"/>
      <w:marBottom w:val="9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1164">
          <w:marLeft w:val="0"/>
          <w:marRight w:val="0"/>
          <w:marTop w:val="0"/>
          <w:marBottom w:val="0"/>
          <w:divBdr>
            <w:top w:val="single" w:sz="4" w:space="0" w:color="777777"/>
            <w:left w:val="single" w:sz="4" w:space="0" w:color="777777"/>
            <w:bottom w:val="single" w:sz="4" w:space="0" w:color="777777"/>
            <w:right w:val="single" w:sz="4" w:space="0" w:color="777777"/>
          </w:divBdr>
          <w:divsChild>
            <w:div w:id="162414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6926">
                  <w:marLeft w:val="0"/>
                  <w:marRight w:val="0"/>
                  <w:marTop w:val="0"/>
                  <w:marBottom w:val="1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4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422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212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6184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54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7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83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17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426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884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98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835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77002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8634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57625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51532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61062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3060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45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46143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74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3943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503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44863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7095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50752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8555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4834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12434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50284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942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9973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761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11773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0416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71601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503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622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3226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2301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20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4818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0126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65641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899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8815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85459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0599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0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4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85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4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hyperlink" Target="http://www.1cp.ru/solutions/R8/recepturnik.php" TargetMode="External"/><Relationship Id="rId79" Type="http://schemas.openxmlformats.org/officeDocument/2006/relationships/image" Target="media/image61.png"/><Relationship Id="rId5" Type="http://schemas.openxmlformats.org/officeDocument/2006/relationships/settings" Target="settings.xml"/><Relationship Id="rId1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header" Target="header4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83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&#1072;&#1076;&#1088;&#1077;&#1089;@&#1087;&#1086;&#1095;&#1090;&#1099;.ru" TargetMode="Externa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theme" Target="theme/theme1.xml"/><Relationship Id="rId61" Type="http://schemas.openxmlformats.org/officeDocument/2006/relationships/image" Target="media/image44.png"/><Relationship Id="rId82" Type="http://schemas.openxmlformats.org/officeDocument/2006/relationships/image" Target="media/image6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5%23!PX.NATALY\Local%20Settings\Temporary%20Internet%20Files\OLKE\V2002SVM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9EAFF-0E1B-450C-9D9F-11EAD7D0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V2002SVM</Template>
  <TotalTime>18</TotalTime>
  <Pages>85</Pages>
  <Words>17773</Words>
  <Characters>101309</Characters>
  <Application>Microsoft Office Word</Application>
  <DocSecurity>0</DocSecurity>
  <Lines>844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программы</vt:lpstr>
    </vt:vector>
  </TitlesOfParts>
  <Company>1С</Company>
  <LinksUpToDate>false</LinksUpToDate>
  <CharactersWithSpaces>118845</CharactersWithSpaces>
  <SharedDoc>false</SharedDoc>
  <HLinks>
    <vt:vector size="1320" baseType="variant">
      <vt:variant>
        <vt:i4>2883703</vt:i4>
      </vt:variant>
      <vt:variant>
        <vt:i4>1305</vt:i4>
      </vt:variant>
      <vt:variant>
        <vt:i4>0</vt:i4>
      </vt:variant>
      <vt:variant>
        <vt:i4>5</vt:i4>
      </vt:variant>
      <vt:variant>
        <vt:lpwstr>http://www.kiosk-torg.ru/prodam_kioski_terminali/prodam_platezhnue_terminalu66.html</vt:lpwstr>
      </vt:variant>
      <vt:variant>
        <vt:lpwstr/>
      </vt:variant>
      <vt:variant>
        <vt:i4>1638450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_Toc361140497</vt:lpwstr>
      </vt:variant>
      <vt:variant>
        <vt:i4>1638450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_Toc361140496</vt:lpwstr>
      </vt:variant>
      <vt:variant>
        <vt:i4>1638450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_Toc361140495</vt:lpwstr>
      </vt:variant>
      <vt:variant>
        <vt:i4>1638450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_Toc361140494</vt:lpwstr>
      </vt:variant>
      <vt:variant>
        <vt:i4>1638450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_Toc361140493</vt:lpwstr>
      </vt:variant>
      <vt:variant>
        <vt:i4>1638450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_Toc361140492</vt:lpwstr>
      </vt:variant>
      <vt:variant>
        <vt:i4>1638450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_Toc361140491</vt:lpwstr>
      </vt:variant>
      <vt:variant>
        <vt:i4>1638450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_Toc361140490</vt:lpwstr>
      </vt:variant>
      <vt:variant>
        <vt:i4>1572914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_Toc361140489</vt:lpwstr>
      </vt:variant>
      <vt:variant>
        <vt:i4>1572914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_Toc361140488</vt:lpwstr>
      </vt:variant>
      <vt:variant>
        <vt:i4>1572914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_Toc361140487</vt:lpwstr>
      </vt:variant>
      <vt:variant>
        <vt:i4>1572914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_Toc361140486</vt:lpwstr>
      </vt:variant>
      <vt:variant>
        <vt:i4>1572914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_Toc361140485</vt:lpwstr>
      </vt:variant>
      <vt:variant>
        <vt:i4>1572914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_Toc361140484</vt:lpwstr>
      </vt:variant>
      <vt:variant>
        <vt:i4>1572914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_Toc361140483</vt:lpwstr>
      </vt:variant>
      <vt:variant>
        <vt:i4>1572914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_Toc361140482</vt:lpwstr>
      </vt:variant>
      <vt:variant>
        <vt:i4>1572914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_Toc361140481</vt:lpwstr>
      </vt:variant>
      <vt:variant>
        <vt:i4>1572914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_Toc361140480</vt:lpwstr>
      </vt:variant>
      <vt:variant>
        <vt:i4>1507378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_Toc361140479</vt:lpwstr>
      </vt:variant>
      <vt:variant>
        <vt:i4>1507378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_Toc361140478</vt:lpwstr>
      </vt:variant>
      <vt:variant>
        <vt:i4>1507378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_Toc361140477</vt:lpwstr>
      </vt:variant>
      <vt:variant>
        <vt:i4>1507378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_Toc361140476</vt:lpwstr>
      </vt:variant>
      <vt:variant>
        <vt:i4>1507378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_Toc361140475</vt:lpwstr>
      </vt:variant>
      <vt:variant>
        <vt:i4>1507378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_Toc361140474</vt:lpwstr>
      </vt:variant>
      <vt:variant>
        <vt:i4>1507378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_Toc361140473</vt:lpwstr>
      </vt:variant>
      <vt:variant>
        <vt:i4>1507378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_Toc361140472</vt:lpwstr>
      </vt:variant>
      <vt:variant>
        <vt:i4>1507378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_Toc361140471</vt:lpwstr>
      </vt:variant>
      <vt:variant>
        <vt:i4>1507378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_Toc361140470</vt:lpwstr>
      </vt:variant>
      <vt:variant>
        <vt:i4>1441842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_Toc361140469</vt:lpwstr>
      </vt:variant>
      <vt:variant>
        <vt:i4>1441842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_Toc361140468</vt:lpwstr>
      </vt:variant>
      <vt:variant>
        <vt:i4>1441842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_Toc361140467</vt:lpwstr>
      </vt:variant>
      <vt:variant>
        <vt:i4>1441842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_Toc361140466</vt:lpwstr>
      </vt:variant>
      <vt:variant>
        <vt:i4>1441842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_Toc361140465</vt:lpwstr>
      </vt:variant>
      <vt:variant>
        <vt:i4>1441842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_Toc361140464</vt:lpwstr>
      </vt:variant>
      <vt:variant>
        <vt:i4>1441842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_Toc361140463</vt:lpwstr>
      </vt:variant>
      <vt:variant>
        <vt:i4>1441842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_Toc361140462</vt:lpwstr>
      </vt:variant>
      <vt:variant>
        <vt:i4>1441842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_Toc361140461</vt:lpwstr>
      </vt:variant>
      <vt:variant>
        <vt:i4>1441842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_Toc361140460</vt:lpwstr>
      </vt:variant>
      <vt:variant>
        <vt:i4>1376306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_Toc361140459</vt:lpwstr>
      </vt:variant>
      <vt:variant>
        <vt:i4>1376306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_Toc361140458</vt:lpwstr>
      </vt:variant>
      <vt:variant>
        <vt:i4>1376306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_Toc361140457</vt:lpwstr>
      </vt:variant>
      <vt:variant>
        <vt:i4>1376306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_Toc361140456</vt:lpwstr>
      </vt:variant>
      <vt:variant>
        <vt:i4>1376306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_Toc361140455</vt:lpwstr>
      </vt:variant>
      <vt:variant>
        <vt:i4>1376306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_Toc361140454</vt:lpwstr>
      </vt:variant>
      <vt:variant>
        <vt:i4>1376306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_Toc361140453</vt:lpwstr>
      </vt:variant>
      <vt:variant>
        <vt:i4>1376306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_Toc361140452</vt:lpwstr>
      </vt:variant>
      <vt:variant>
        <vt:i4>1376306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_Toc361140451</vt:lpwstr>
      </vt:variant>
      <vt:variant>
        <vt:i4>1376306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_Toc361140450</vt:lpwstr>
      </vt:variant>
      <vt:variant>
        <vt:i4>1310770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_Toc361140449</vt:lpwstr>
      </vt:variant>
      <vt:variant>
        <vt:i4>1310770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_Toc361140448</vt:lpwstr>
      </vt:variant>
      <vt:variant>
        <vt:i4>1310770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_Toc361140447</vt:lpwstr>
      </vt:variant>
      <vt:variant>
        <vt:i4>1310770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_Toc361140446</vt:lpwstr>
      </vt:variant>
      <vt:variant>
        <vt:i4>1310770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_Toc361140445</vt:lpwstr>
      </vt:variant>
      <vt:variant>
        <vt:i4>1310770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_Toc361140444</vt:lpwstr>
      </vt:variant>
      <vt:variant>
        <vt:i4>1310770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_Toc361140443</vt:lpwstr>
      </vt:variant>
      <vt:variant>
        <vt:i4>1310770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_Toc361140442</vt:lpwstr>
      </vt:variant>
      <vt:variant>
        <vt:i4>1310770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_Toc361140441</vt:lpwstr>
      </vt:variant>
      <vt:variant>
        <vt:i4>1310770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_Toc361140440</vt:lpwstr>
      </vt:variant>
      <vt:variant>
        <vt:i4>1245234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_Toc361140439</vt:lpwstr>
      </vt:variant>
      <vt:variant>
        <vt:i4>1245234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_Toc361140438</vt:lpwstr>
      </vt:variant>
      <vt:variant>
        <vt:i4>1245234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_Toc361140437</vt:lpwstr>
      </vt:variant>
      <vt:variant>
        <vt:i4>1245234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_Toc361140436</vt:lpwstr>
      </vt:variant>
      <vt:variant>
        <vt:i4>1245234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_Toc361140435</vt:lpwstr>
      </vt:variant>
      <vt:variant>
        <vt:i4>1245234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_Toc361140434</vt:lpwstr>
      </vt:variant>
      <vt:variant>
        <vt:i4>1245234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_Toc361140433</vt:lpwstr>
      </vt:variant>
      <vt:variant>
        <vt:i4>1245234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_Toc361140432</vt:lpwstr>
      </vt:variant>
      <vt:variant>
        <vt:i4>1245234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_Toc361140431</vt:lpwstr>
      </vt:variant>
      <vt:variant>
        <vt:i4>1245234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_Toc361140430</vt:lpwstr>
      </vt:variant>
      <vt:variant>
        <vt:i4>1179698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_Toc361140429</vt:lpwstr>
      </vt:variant>
      <vt:variant>
        <vt:i4>1179698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_Toc361140428</vt:lpwstr>
      </vt:variant>
      <vt:variant>
        <vt:i4>1179698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_Toc361140427</vt:lpwstr>
      </vt:variant>
      <vt:variant>
        <vt:i4>1179698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_Toc361140426</vt:lpwstr>
      </vt:variant>
      <vt:variant>
        <vt:i4>1179698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_Toc361140425</vt:lpwstr>
      </vt:variant>
      <vt:variant>
        <vt:i4>1179698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_Toc361140424</vt:lpwstr>
      </vt:variant>
      <vt:variant>
        <vt:i4>1179698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_Toc361140423</vt:lpwstr>
      </vt:variant>
      <vt:variant>
        <vt:i4>1179698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_Toc361140422</vt:lpwstr>
      </vt:variant>
      <vt:variant>
        <vt:i4>1179698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_Toc361140421</vt:lpwstr>
      </vt:variant>
      <vt:variant>
        <vt:i4>1179698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_Toc361140420</vt:lpwstr>
      </vt:variant>
      <vt:variant>
        <vt:i4>1114162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_Toc361140419</vt:lpwstr>
      </vt:variant>
      <vt:variant>
        <vt:i4>1114162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_Toc361140418</vt:lpwstr>
      </vt:variant>
      <vt:variant>
        <vt:i4>1114162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_Toc361140417</vt:lpwstr>
      </vt:variant>
      <vt:variant>
        <vt:i4>1114162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_Toc361140416</vt:lpwstr>
      </vt:variant>
      <vt:variant>
        <vt:i4>1114162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_Toc361140415</vt:lpwstr>
      </vt:variant>
      <vt:variant>
        <vt:i4>1114162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_Toc361140414</vt:lpwstr>
      </vt:variant>
      <vt:variant>
        <vt:i4>1114162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_Toc361140413</vt:lpwstr>
      </vt:variant>
      <vt:variant>
        <vt:i4>1114162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_Toc361140412</vt:lpwstr>
      </vt:variant>
      <vt:variant>
        <vt:i4>1114162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_Toc361140411</vt:lpwstr>
      </vt:variant>
      <vt:variant>
        <vt:i4>1114162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_Toc361140410</vt:lpwstr>
      </vt:variant>
      <vt:variant>
        <vt:i4>1048626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_Toc361140409</vt:lpwstr>
      </vt:variant>
      <vt:variant>
        <vt:i4>1048626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_Toc361140408</vt:lpwstr>
      </vt:variant>
      <vt:variant>
        <vt:i4>1048626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_Toc361140407</vt:lpwstr>
      </vt:variant>
      <vt:variant>
        <vt:i4>1048626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_Toc361140406</vt:lpwstr>
      </vt:variant>
      <vt:variant>
        <vt:i4>1048626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_Toc361140405</vt:lpwstr>
      </vt:variant>
      <vt:variant>
        <vt:i4>1048626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_Toc361140404</vt:lpwstr>
      </vt:variant>
      <vt:variant>
        <vt:i4>1048626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_Toc361140403</vt:lpwstr>
      </vt:variant>
      <vt:variant>
        <vt:i4>1048626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_Toc361140402</vt:lpwstr>
      </vt:variant>
      <vt:variant>
        <vt:i4>1048626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_Toc361140401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_Toc361140400</vt:lpwstr>
      </vt:variant>
      <vt:variant>
        <vt:i4>1638453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_Toc361140399</vt:lpwstr>
      </vt:variant>
      <vt:variant>
        <vt:i4>1638453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_Toc361140398</vt:lpwstr>
      </vt:variant>
      <vt:variant>
        <vt:i4>1638453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_Toc361140397</vt:lpwstr>
      </vt:variant>
      <vt:variant>
        <vt:i4>1638453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_Toc361140396</vt:lpwstr>
      </vt:variant>
      <vt:variant>
        <vt:i4>1638453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_Toc361140395</vt:lpwstr>
      </vt:variant>
      <vt:variant>
        <vt:i4>1638453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_Toc361140394</vt:lpwstr>
      </vt:variant>
      <vt:variant>
        <vt:i4>1638453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_Toc361140393</vt:lpwstr>
      </vt:variant>
      <vt:variant>
        <vt:i4>1638453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_Toc361140392</vt:lpwstr>
      </vt:variant>
      <vt:variant>
        <vt:i4>1638453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_Toc361140391</vt:lpwstr>
      </vt:variant>
      <vt:variant>
        <vt:i4>1638453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_Toc361140390</vt:lpwstr>
      </vt:variant>
      <vt:variant>
        <vt:i4>1572917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_Toc361140389</vt:lpwstr>
      </vt:variant>
      <vt:variant>
        <vt:i4>1572917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_Toc361140388</vt:lpwstr>
      </vt:variant>
      <vt:variant>
        <vt:i4>1572917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_Toc361140387</vt:lpwstr>
      </vt:variant>
      <vt:variant>
        <vt:i4>1572917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_Toc361140386</vt:lpwstr>
      </vt:variant>
      <vt:variant>
        <vt:i4>1572917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_Toc361140385</vt:lpwstr>
      </vt:variant>
      <vt:variant>
        <vt:i4>1572917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_Toc361140384</vt:lpwstr>
      </vt:variant>
      <vt:variant>
        <vt:i4>1572917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_Toc361140383</vt:lpwstr>
      </vt:variant>
      <vt:variant>
        <vt:i4>1572917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_Toc361140382</vt:lpwstr>
      </vt:variant>
      <vt:variant>
        <vt:i4>1572917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_Toc361140381</vt:lpwstr>
      </vt:variant>
      <vt:variant>
        <vt:i4>1572917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_Toc361140380</vt:lpwstr>
      </vt:variant>
      <vt:variant>
        <vt:i4>1507381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_Toc361140379</vt:lpwstr>
      </vt:variant>
      <vt:variant>
        <vt:i4>1507381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_Toc361140378</vt:lpwstr>
      </vt:variant>
      <vt:variant>
        <vt:i4>1507381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_Toc361140377</vt:lpwstr>
      </vt:variant>
      <vt:variant>
        <vt:i4>1507381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_Toc361140376</vt:lpwstr>
      </vt:variant>
      <vt:variant>
        <vt:i4>1507381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_Toc361140375</vt:lpwstr>
      </vt:variant>
      <vt:variant>
        <vt:i4>1507381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_Toc361140374</vt:lpwstr>
      </vt:variant>
      <vt:variant>
        <vt:i4>1507381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_Toc361140373</vt:lpwstr>
      </vt:variant>
      <vt:variant>
        <vt:i4>1507381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_Toc361140372</vt:lpwstr>
      </vt:variant>
      <vt:variant>
        <vt:i4>1507381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_Toc361140371</vt:lpwstr>
      </vt:variant>
      <vt:variant>
        <vt:i4>1507381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_Toc361140370</vt:lpwstr>
      </vt:variant>
      <vt:variant>
        <vt:i4>1441845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_Toc361140369</vt:lpwstr>
      </vt:variant>
      <vt:variant>
        <vt:i4>1441845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_Toc361140368</vt:lpwstr>
      </vt:variant>
      <vt:variant>
        <vt:i4>1441845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_Toc361140367</vt:lpwstr>
      </vt:variant>
      <vt:variant>
        <vt:i4>1441845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_Toc361140366</vt:lpwstr>
      </vt:variant>
      <vt:variant>
        <vt:i4>1441845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_Toc361140365</vt:lpwstr>
      </vt:variant>
      <vt:variant>
        <vt:i4>1441845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_Toc361140364</vt:lpwstr>
      </vt:variant>
      <vt:variant>
        <vt:i4>1441845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_Toc361140363</vt:lpwstr>
      </vt:variant>
      <vt:variant>
        <vt:i4>1441845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_Toc361140362</vt:lpwstr>
      </vt:variant>
      <vt:variant>
        <vt:i4>1441845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_Toc361140361</vt:lpwstr>
      </vt:variant>
      <vt:variant>
        <vt:i4>1441845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_Toc361140360</vt:lpwstr>
      </vt:variant>
      <vt:variant>
        <vt:i4>1376309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_Toc361140359</vt:lpwstr>
      </vt:variant>
      <vt:variant>
        <vt:i4>1376309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_Toc361140358</vt:lpwstr>
      </vt:variant>
      <vt:variant>
        <vt:i4>1376309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_Toc361140357</vt:lpwstr>
      </vt:variant>
      <vt:variant>
        <vt:i4>1376309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_Toc361140356</vt:lpwstr>
      </vt:variant>
      <vt:variant>
        <vt:i4>1376309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_Toc361140355</vt:lpwstr>
      </vt:variant>
      <vt:variant>
        <vt:i4>1376309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_Toc361140354</vt:lpwstr>
      </vt:variant>
      <vt:variant>
        <vt:i4>1376309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_Toc361140353</vt:lpwstr>
      </vt:variant>
      <vt:variant>
        <vt:i4>1376309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_Toc361140352</vt:lpwstr>
      </vt:variant>
      <vt:variant>
        <vt:i4>1376309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_Toc361140351</vt:lpwstr>
      </vt:variant>
      <vt:variant>
        <vt:i4>1376309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_Toc361140350</vt:lpwstr>
      </vt:variant>
      <vt:variant>
        <vt:i4>1310773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_Toc361140349</vt:lpwstr>
      </vt:variant>
      <vt:variant>
        <vt:i4>1310773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_Toc361140348</vt:lpwstr>
      </vt:variant>
      <vt:variant>
        <vt:i4>1310773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_Toc361140347</vt:lpwstr>
      </vt:variant>
      <vt:variant>
        <vt:i4>1310773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_Toc361140346</vt:lpwstr>
      </vt:variant>
      <vt:variant>
        <vt:i4>1310773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_Toc361140345</vt:lpwstr>
      </vt:variant>
      <vt:variant>
        <vt:i4>1310773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_Toc361140344</vt:lpwstr>
      </vt:variant>
      <vt:variant>
        <vt:i4>1310773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_Toc361140343</vt:lpwstr>
      </vt:variant>
      <vt:variant>
        <vt:i4>1310773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_Toc361140342</vt:lpwstr>
      </vt:variant>
      <vt:variant>
        <vt:i4>1310773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_Toc361140341</vt:lpwstr>
      </vt:variant>
      <vt:variant>
        <vt:i4>1310773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_Toc361140340</vt:lpwstr>
      </vt:variant>
      <vt:variant>
        <vt:i4>1245237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_Toc361140339</vt:lpwstr>
      </vt:variant>
      <vt:variant>
        <vt:i4>1245237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_Toc361140338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_Toc361140337</vt:lpwstr>
      </vt:variant>
      <vt:variant>
        <vt:i4>1245237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_Toc361140336</vt:lpwstr>
      </vt:variant>
      <vt:variant>
        <vt:i4>1245237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_Toc361140335</vt:lpwstr>
      </vt:variant>
      <vt:variant>
        <vt:i4>1245237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_Toc361140334</vt:lpwstr>
      </vt:variant>
      <vt:variant>
        <vt:i4>1245237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_Toc361140333</vt:lpwstr>
      </vt:variant>
      <vt:variant>
        <vt:i4>1245237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_Toc361140332</vt:lpwstr>
      </vt:variant>
      <vt:variant>
        <vt:i4>1245237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_Toc361140331</vt:lpwstr>
      </vt:variant>
      <vt:variant>
        <vt:i4>1245237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_Toc361140330</vt:lpwstr>
      </vt:variant>
      <vt:variant>
        <vt:i4>1179701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_Toc361140329</vt:lpwstr>
      </vt:variant>
      <vt:variant>
        <vt:i4>1179701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_Toc361140328</vt:lpwstr>
      </vt:variant>
      <vt:variant>
        <vt:i4>1179701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_Toc361140327</vt:lpwstr>
      </vt:variant>
      <vt:variant>
        <vt:i4>1179701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_Toc361140326</vt:lpwstr>
      </vt:variant>
      <vt:variant>
        <vt:i4>1179701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_Toc361140325</vt:lpwstr>
      </vt:variant>
      <vt:variant>
        <vt:i4>1179701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_Toc361140324</vt:lpwstr>
      </vt:variant>
      <vt:variant>
        <vt:i4>1179701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_Toc361140323</vt:lpwstr>
      </vt:variant>
      <vt:variant>
        <vt:i4>1179701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_Toc361140322</vt:lpwstr>
      </vt:variant>
      <vt:variant>
        <vt:i4>1179701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_Toc361140321</vt:lpwstr>
      </vt:variant>
      <vt:variant>
        <vt:i4>1179701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_Toc361140320</vt:lpwstr>
      </vt:variant>
      <vt:variant>
        <vt:i4>1114165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_Toc361140319</vt:lpwstr>
      </vt:variant>
      <vt:variant>
        <vt:i4>1114165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_Toc361140318</vt:lpwstr>
      </vt:variant>
      <vt:variant>
        <vt:i4>1114165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_Toc361140317</vt:lpwstr>
      </vt:variant>
      <vt:variant>
        <vt:i4>1114165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_Toc361140316</vt:lpwstr>
      </vt:variant>
      <vt:variant>
        <vt:i4>1114165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_Toc361140315</vt:lpwstr>
      </vt:variant>
      <vt:variant>
        <vt:i4>1114165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_Toc361140314</vt:lpwstr>
      </vt:variant>
      <vt:variant>
        <vt:i4>1114165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_Toc361140313</vt:lpwstr>
      </vt:variant>
      <vt:variant>
        <vt:i4>1114165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_Toc361140312</vt:lpwstr>
      </vt:variant>
      <vt:variant>
        <vt:i4>1114165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_Toc361140311</vt:lpwstr>
      </vt:variant>
      <vt:variant>
        <vt:i4>1114165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_Toc361140310</vt:lpwstr>
      </vt:variant>
      <vt:variant>
        <vt:i4>1048629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_Toc361140309</vt:lpwstr>
      </vt:variant>
      <vt:variant>
        <vt:i4>1048629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_Toc361140308</vt:lpwstr>
      </vt:variant>
      <vt:variant>
        <vt:i4>1048629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_Toc361140307</vt:lpwstr>
      </vt:variant>
      <vt:variant>
        <vt:i4>1048629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_Toc361140306</vt:lpwstr>
      </vt:variant>
      <vt:variant>
        <vt:i4>1048629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_Toc361140305</vt:lpwstr>
      </vt:variant>
      <vt:variant>
        <vt:i4>1048629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_Toc361140304</vt:lpwstr>
      </vt:variant>
      <vt:variant>
        <vt:i4>1048629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_Toc361140303</vt:lpwstr>
      </vt:variant>
      <vt:variant>
        <vt:i4>1048629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_Toc361140302</vt:lpwstr>
      </vt:variant>
      <vt:variant>
        <vt:i4>1048629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_Toc361140301</vt:lpwstr>
      </vt:variant>
      <vt:variant>
        <vt:i4>1048629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_Toc361140300</vt:lpwstr>
      </vt:variant>
      <vt:variant>
        <vt:i4>1638452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_Toc361140299</vt:lpwstr>
      </vt:variant>
      <vt:variant>
        <vt:i4>1638452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_Toc361140298</vt:lpwstr>
      </vt:variant>
      <vt:variant>
        <vt:i4>1638452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_Toc361140297</vt:lpwstr>
      </vt:variant>
      <vt:variant>
        <vt:i4>1638452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_Toc361140296</vt:lpwstr>
      </vt:variant>
      <vt:variant>
        <vt:i4>1638452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_Toc361140295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_Toc361140294</vt:lpwstr>
      </vt:variant>
      <vt:variant>
        <vt:i4>1638452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_Toc361140293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_Toc361140292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_Toc361140291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_Toc361140290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_Toc361140289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_Toc361140288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_Toc361140287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_Toc361140286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_Toc361140285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_Toc361140284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_Toc361140283</vt:lpwstr>
      </vt:variant>
      <vt:variant>
        <vt:i4>1179737</vt:i4>
      </vt:variant>
      <vt:variant>
        <vt:i4>3</vt:i4>
      </vt:variant>
      <vt:variant>
        <vt:i4>0</vt:i4>
      </vt:variant>
      <vt:variant>
        <vt:i4>5</vt:i4>
      </vt:variant>
      <vt:variant>
        <vt:lpwstr>mailto:адрес@почты.ru</vt:lpwstr>
      </vt:variant>
      <vt:variant>
        <vt:lpwstr/>
      </vt:variant>
      <vt:variant>
        <vt:i4>7274562</vt:i4>
      </vt:variant>
      <vt:variant>
        <vt:i4>-1</vt:i4>
      </vt:variant>
      <vt:variant>
        <vt:i4>3076</vt:i4>
      </vt:variant>
      <vt:variant>
        <vt:i4>4</vt:i4>
      </vt:variant>
      <vt:variant>
        <vt:lpwstr>http://www.slavstolica-by.ru/images/titleimg/metal_kart.jpg</vt:lpwstr>
      </vt:variant>
      <vt:variant>
        <vt:lpwstr/>
      </vt:variant>
      <vt:variant>
        <vt:i4>5111878</vt:i4>
      </vt:variant>
      <vt:variant>
        <vt:i4>-1</vt:i4>
      </vt:variant>
      <vt:variant>
        <vt:i4>3322</vt:i4>
      </vt:variant>
      <vt:variant>
        <vt:i4>4</vt:i4>
      </vt:variant>
      <vt:variant>
        <vt:lpwstr>http://images.yandex.ru/yandsearch?rpt=simage&amp;ed=1&amp;text=%D1%87%D0%B5%D0%BA %D0%BF%D1%80%D0%B8%D0%BD%D1%82%D0%B5%D1%80%D0%B0&amp;p=77&amp;img_url=gradiven.galeon.com/impresoras/SRP-350plus_big.gif</vt:lpwstr>
      </vt:variant>
      <vt:variant>
        <vt:lpwstr/>
      </vt:variant>
      <vt:variant>
        <vt:i4>3997801</vt:i4>
      </vt:variant>
      <vt:variant>
        <vt:i4>-1</vt:i4>
      </vt:variant>
      <vt:variant>
        <vt:i4>3322</vt:i4>
      </vt:variant>
      <vt:variant>
        <vt:i4>1</vt:i4>
      </vt:variant>
      <vt:variant>
        <vt:lpwstr>http://im0-tub.yandex.net/i?id=307473850-09-72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программы</dc:title>
  <dc:subject>1С:Школьное питание</dc:subject>
  <dc:creator>Николай Портнов</dc:creator>
  <cp:lastModifiedBy>Galina</cp:lastModifiedBy>
  <cp:revision>3</cp:revision>
  <cp:lastPrinted>2018-10-31T14:01:00Z</cp:lastPrinted>
  <dcterms:created xsi:type="dcterms:W3CDTF">2018-10-31T09:35:00Z</dcterms:created>
  <dcterms:modified xsi:type="dcterms:W3CDTF">2018-10-31T14:27:00Z</dcterms:modified>
  <cp:category>Агентство КАПИТАН</cp:category>
</cp:coreProperties>
</file>